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F" w:rsidRDefault="00F7721F" w:rsidP="00F77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«Светлоярский детский </w:t>
      </w:r>
      <w:r w:rsidR="00493826">
        <w:rPr>
          <w:rFonts w:ascii="Times New Roman" w:hAnsi="Times New Roman" w:cs="Times New Roman"/>
          <w:sz w:val="24"/>
          <w:szCs w:val="24"/>
        </w:rPr>
        <w:t xml:space="preserve">сад № 7»                                                                                 </w:t>
      </w:r>
      <w:proofErr w:type="spellStart"/>
      <w:r w:rsidR="0049382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49382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r w:rsidR="005C055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368DB" w:rsidRDefault="005368DB" w:rsidP="00F77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</w:t>
      </w:r>
    </w:p>
    <w:p w:rsidR="00493826" w:rsidRDefault="00493826" w:rsidP="00DE4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консультативной помощи родителям с детьми дошкольного возраста</w:t>
      </w:r>
    </w:p>
    <w:p w:rsidR="0066437A" w:rsidRDefault="00493826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F56448">
        <w:rPr>
          <w:rFonts w:ascii="Times New Roman" w:hAnsi="Times New Roman" w:cs="Times New Roman"/>
          <w:sz w:val="24"/>
          <w:szCs w:val="24"/>
        </w:rPr>
        <w:t>организации консультативной помощи родителям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задействовании всех мощностей дошкольной образовательной организации, это материально-технические условия, методический и игровой</w:t>
      </w:r>
      <w:r w:rsidR="00DE4476">
        <w:rPr>
          <w:rFonts w:ascii="Times New Roman" w:hAnsi="Times New Roman" w:cs="Times New Roman"/>
          <w:sz w:val="24"/>
          <w:szCs w:val="24"/>
        </w:rPr>
        <w:t xml:space="preserve"> материал, кадровый потенциал, помещения и оборудование детского сада.</w:t>
      </w:r>
      <w:r w:rsidR="00F860F7">
        <w:rPr>
          <w:rFonts w:ascii="Times New Roman" w:hAnsi="Times New Roman" w:cs="Times New Roman"/>
          <w:sz w:val="24"/>
          <w:szCs w:val="24"/>
        </w:rPr>
        <w:t xml:space="preserve"> В зависимости от формы организации работы с родителями (коллективная, индивидуальная, подгрупповая) и вида деятельности (психолого-педагогическая, </w:t>
      </w:r>
      <w:r w:rsidR="00F56448">
        <w:rPr>
          <w:rFonts w:ascii="Times New Roman" w:hAnsi="Times New Roman" w:cs="Times New Roman"/>
          <w:sz w:val="24"/>
          <w:szCs w:val="24"/>
        </w:rPr>
        <w:t>диагностическая), используются</w:t>
      </w:r>
      <w:r w:rsidR="00F860F7">
        <w:rPr>
          <w:rFonts w:ascii="Times New Roman" w:hAnsi="Times New Roman" w:cs="Times New Roman"/>
          <w:sz w:val="24"/>
          <w:szCs w:val="24"/>
        </w:rPr>
        <w:t xml:space="preserve"> и помещения дошкольной образовательной организации. </w:t>
      </w:r>
    </w:p>
    <w:p w:rsidR="0066437A" w:rsidRDefault="00F860F7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</w:t>
      </w:r>
      <w:r w:rsidR="00391DA2">
        <w:rPr>
          <w:rFonts w:ascii="Times New Roman" w:hAnsi="Times New Roman" w:cs="Times New Roman"/>
          <w:sz w:val="24"/>
          <w:szCs w:val="24"/>
        </w:rPr>
        <w:t xml:space="preserve"> формы работы, это</w:t>
      </w:r>
      <w:r>
        <w:rPr>
          <w:rFonts w:ascii="Times New Roman" w:hAnsi="Times New Roman" w:cs="Times New Roman"/>
          <w:sz w:val="24"/>
          <w:szCs w:val="24"/>
        </w:rPr>
        <w:t xml:space="preserve"> семинары-практикумы, презентации организуются в помещении музыкального зала, индивидуальные консультации, диагно</w:t>
      </w:r>
      <w:r w:rsidR="00F01249">
        <w:rPr>
          <w:rFonts w:ascii="Times New Roman" w:hAnsi="Times New Roman" w:cs="Times New Roman"/>
          <w:sz w:val="24"/>
          <w:szCs w:val="24"/>
        </w:rPr>
        <w:t>стические методики с родителями, тестирование проводятся в кабинете учителя-логопеда и старшего воспитателя. С целью проведения практических занятий, тренингов, используется и оборудование группы комбинированной направленности «интерактивная песочница», «сухой бассейн»,</w:t>
      </w:r>
      <w:r w:rsidR="0007330E">
        <w:rPr>
          <w:rFonts w:ascii="Times New Roman" w:hAnsi="Times New Roman" w:cs="Times New Roman"/>
          <w:sz w:val="24"/>
          <w:szCs w:val="24"/>
        </w:rPr>
        <w:t xml:space="preserve"> «интерактивный сенсорный стол».</w:t>
      </w:r>
    </w:p>
    <w:p w:rsidR="0066437A" w:rsidRDefault="0007330E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особенност</w:t>
      </w:r>
      <w:r w:rsidR="00B043DA">
        <w:rPr>
          <w:rFonts w:ascii="Times New Roman" w:hAnsi="Times New Roman" w:cs="Times New Roman"/>
          <w:sz w:val="24"/>
          <w:szCs w:val="24"/>
        </w:rPr>
        <w:t>ью деятельности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является использование совместных занятий</w:t>
      </w:r>
      <w:r w:rsidR="00391DA2">
        <w:rPr>
          <w:rFonts w:ascii="Times New Roman" w:hAnsi="Times New Roman" w:cs="Times New Roman"/>
          <w:sz w:val="24"/>
          <w:szCs w:val="24"/>
        </w:rPr>
        <w:t xml:space="preserve"> во взаимодействии:</w:t>
      </w:r>
      <w:r>
        <w:rPr>
          <w:rFonts w:ascii="Times New Roman" w:hAnsi="Times New Roman" w:cs="Times New Roman"/>
          <w:sz w:val="24"/>
          <w:szCs w:val="24"/>
        </w:rPr>
        <w:t xml:space="preserve"> педагоги-родители; педагоги-родители-дети. Вовлечение детей в процесс психолого-педагогической деятельности в форме практических занятий, обыгрывания ситуативных игр, помогает родителям лучше</w:t>
      </w:r>
      <w:r w:rsidR="00DE4476">
        <w:rPr>
          <w:rFonts w:ascii="Times New Roman" w:hAnsi="Times New Roman" w:cs="Times New Roman"/>
          <w:sz w:val="24"/>
          <w:szCs w:val="24"/>
        </w:rPr>
        <w:t xml:space="preserve"> прочувствовать</w:t>
      </w:r>
      <w:r>
        <w:rPr>
          <w:rFonts w:ascii="Times New Roman" w:hAnsi="Times New Roman" w:cs="Times New Roman"/>
          <w:sz w:val="24"/>
          <w:szCs w:val="24"/>
        </w:rPr>
        <w:t xml:space="preserve"> связь с собственным ребенком, а педаг</w:t>
      </w:r>
      <w:r w:rsidR="00DE4476">
        <w:rPr>
          <w:rFonts w:ascii="Times New Roman" w:hAnsi="Times New Roman" w:cs="Times New Roman"/>
          <w:sz w:val="24"/>
          <w:szCs w:val="24"/>
        </w:rPr>
        <w:t>огам наглядно увидеть результат</w:t>
      </w:r>
      <w:r w:rsidR="008C7C76">
        <w:rPr>
          <w:rFonts w:ascii="Times New Roman" w:hAnsi="Times New Roman" w:cs="Times New Roman"/>
          <w:sz w:val="24"/>
          <w:szCs w:val="24"/>
        </w:rPr>
        <w:t xml:space="preserve"> запланированной деятельности. Для того</w:t>
      </w:r>
      <w:proofErr w:type="gramStart"/>
      <w:r w:rsidR="005C05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7C76">
        <w:rPr>
          <w:rFonts w:ascii="Times New Roman" w:hAnsi="Times New Roman" w:cs="Times New Roman"/>
          <w:sz w:val="24"/>
          <w:szCs w:val="24"/>
        </w:rPr>
        <w:t xml:space="preserve"> чтобы успешно решать задачи охраны и сохранения здоровья детей, укрепления физического и психического здоровья, эмоционального благополучия ребенка, а в дальнейшем полноценного проживания ребенком дошкольного детства</w:t>
      </w:r>
      <w:r w:rsidR="005C055D">
        <w:rPr>
          <w:rFonts w:ascii="Times New Roman" w:hAnsi="Times New Roman" w:cs="Times New Roman"/>
          <w:sz w:val="24"/>
          <w:szCs w:val="24"/>
        </w:rPr>
        <w:t>,</w:t>
      </w:r>
      <w:r w:rsidR="008C7C76">
        <w:rPr>
          <w:rFonts w:ascii="Times New Roman" w:hAnsi="Times New Roman" w:cs="Times New Roman"/>
          <w:sz w:val="24"/>
          <w:szCs w:val="24"/>
        </w:rPr>
        <w:t xml:space="preserve"> создана консультативная помощь для родителей с детьми дошкольного возраста, в том числе от 0 до </w:t>
      </w:r>
      <w:r w:rsidR="005C055D">
        <w:rPr>
          <w:rFonts w:ascii="Times New Roman" w:hAnsi="Times New Roman" w:cs="Times New Roman"/>
          <w:sz w:val="24"/>
          <w:szCs w:val="24"/>
        </w:rPr>
        <w:t>3-х лет,</w:t>
      </w:r>
      <w:r w:rsidR="008C7C76">
        <w:rPr>
          <w:rFonts w:ascii="Times New Roman" w:hAnsi="Times New Roman" w:cs="Times New Roman"/>
          <w:sz w:val="24"/>
          <w:szCs w:val="24"/>
        </w:rPr>
        <w:t xml:space="preserve"> с детьми с огран</w:t>
      </w:r>
      <w:r w:rsidR="00925386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B04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7A" w:rsidRDefault="002A353C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родительского образования в современных условиях подчеркивается Концепцией духовно-нравственного развития личности гражданина России. Специалистами в области работы с семьей подчеркивается понижение воспитательного потенциала современной семьи, фиксируется значительное количество ошибок семейного воспитания. А ведь именно в семье происходит первичная социализация ребенка,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</w:t>
      </w:r>
    </w:p>
    <w:p w:rsidR="0021701A" w:rsidRDefault="00963A82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консультативной помощи заключается в следующем: просвещение родителей в получени</w:t>
      </w:r>
      <w:r w:rsidR="0021701A">
        <w:rPr>
          <w:rFonts w:ascii="Times New Roman" w:hAnsi="Times New Roman" w:cs="Times New Roman"/>
          <w:sz w:val="24"/>
          <w:szCs w:val="24"/>
        </w:rPr>
        <w:t>и специальных знаний, умений и навыков по выстраиванию детско-родительских отношений; мотивация родителей к взаимодействию с дошкольной образовательной организацией; формирование у родителей адекватной позиции отца и матери, безусловного принятия своего ребенка; информирование  о возрастных и индивидуально-психологических особенностях ребенка.</w:t>
      </w:r>
      <w:r w:rsidR="00C1000D">
        <w:rPr>
          <w:rFonts w:ascii="Times New Roman" w:hAnsi="Times New Roman" w:cs="Times New Roman"/>
          <w:sz w:val="24"/>
          <w:szCs w:val="24"/>
        </w:rPr>
        <w:t xml:space="preserve">Для просвещения родителей в получении специальных знаний, формирования практических навыков и умений, необходимо </w:t>
      </w:r>
      <w:r w:rsidR="004564A0">
        <w:rPr>
          <w:rFonts w:ascii="Times New Roman" w:hAnsi="Times New Roman" w:cs="Times New Roman"/>
          <w:sz w:val="24"/>
          <w:szCs w:val="24"/>
        </w:rPr>
        <w:t xml:space="preserve">выявить уровень их потребностей, в данном случае изучаются личностные характеристики детей и родителей, </w:t>
      </w:r>
      <w:r w:rsidR="004564A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внутрисемейных отношений и взаимодействия. В групповой работе с родителями основной акцент делается на диагностике сферы отношений и взаимодействия. </w:t>
      </w:r>
    </w:p>
    <w:p w:rsidR="004564A0" w:rsidRDefault="00F56448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методические </w:t>
      </w:r>
      <w:r w:rsidR="004564A0">
        <w:rPr>
          <w:rFonts w:ascii="Times New Roman" w:hAnsi="Times New Roman" w:cs="Times New Roman"/>
          <w:sz w:val="24"/>
          <w:szCs w:val="24"/>
        </w:rPr>
        <w:t xml:space="preserve"> диагностики:</w:t>
      </w:r>
    </w:p>
    <w:p w:rsidR="004564A0" w:rsidRDefault="004564A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опросники, тесты, анкетирование;</w:t>
      </w:r>
    </w:p>
    <w:p w:rsidR="004564A0" w:rsidRDefault="004564A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реального поведения и взаимоотношений;</w:t>
      </w:r>
    </w:p>
    <w:p w:rsidR="004564A0" w:rsidRDefault="004564A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определения  общения и взаимодействия используются игровые методики.</w:t>
      </w:r>
    </w:p>
    <w:p w:rsidR="006434C2" w:rsidRDefault="004564A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диагностические методики применимы </w:t>
      </w:r>
      <w:r w:rsidR="00FF0203">
        <w:rPr>
          <w:rFonts w:ascii="Times New Roman" w:hAnsi="Times New Roman" w:cs="Times New Roman"/>
          <w:sz w:val="24"/>
          <w:szCs w:val="24"/>
        </w:rPr>
        <w:t>для родителей с детьми дошкольного возраста, для родителей</w:t>
      </w:r>
      <w:r w:rsidR="003635D0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FF0203">
        <w:rPr>
          <w:rFonts w:ascii="Times New Roman" w:hAnsi="Times New Roman" w:cs="Times New Roman"/>
          <w:sz w:val="24"/>
          <w:szCs w:val="24"/>
        </w:rPr>
        <w:t>до</w:t>
      </w:r>
      <w:r w:rsidR="00355721">
        <w:rPr>
          <w:rFonts w:ascii="Times New Roman" w:hAnsi="Times New Roman" w:cs="Times New Roman"/>
          <w:sz w:val="24"/>
          <w:szCs w:val="24"/>
        </w:rPr>
        <w:t xml:space="preserve"> з лет,</w:t>
      </w:r>
      <w:r w:rsidR="00FF0203">
        <w:rPr>
          <w:rFonts w:ascii="Times New Roman" w:hAnsi="Times New Roman" w:cs="Times New Roman"/>
          <w:sz w:val="24"/>
          <w:szCs w:val="24"/>
        </w:rPr>
        <w:t xml:space="preserve"> с целью предупреждения тяжелой формы адаптации ребенка при поступлении в детский сад, а также для родителей с детьми с ограниченны</w:t>
      </w:r>
      <w:r w:rsidR="00925386">
        <w:rPr>
          <w:rFonts w:ascii="Times New Roman" w:hAnsi="Times New Roman" w:cs="Times New Roman"/>
          <w:sz w:val="24"/>
          <w:szCs w:val="24"/>
        </w:rPr>
        <w:t>ми возможностями здоровья,</w:t>
      </w:r>
      <w:r w:rsidR="009C6E50">
        <w:rPr>
          <w:rFonts w:ascii="Times New Roman" w:hAnsi="Times New Roman" w:cs="Times New Roman"/>
          <w:sz w:val="24"/>
          <w:szCs w:val="24"/>
        </w:rPr>
        <w:t xml:space="preserve"> например, если  ребенок с расстройством </w:t>
      </w:r>
      <w:proofErr w:type="spellStart"/>
      <w:r w:rsidR="009C6E50">
        <w:rPr>
          <w:rFonts w:ascii="Times New Roman" w:hAnsi="Times New Roman" w:cs="Times New Roman"/>
          <w:sz w:val="24"/>
          <w:szCs w:val="24"/>
        </w:rPr>
        <w:t>аутического</w:t>
      </w:r>
      <w:proofErr w:type="spellEnd"/>
      <w:r w:rsidR="00856DC5">
        <w:rPr>
          <w:rFonts w:ascii="Times New Roman" w:hAnsi="Times New Roman" w:cs="Times New Roman"/>
          <w:sz w:val="24"/>
          <w:szCs w:val="24"/>
        </w:rPr>
        <w:t xml:space="preserve"> </w:t>
      </w:r>
      <w:r w:rsidR="009C6E50">
        <w:rPr>
          <w:rFonts w:ascii="Times New Roman" w:hAnsi="Times New Roman" w:cs="Times New Roman"/>
          <w:sz w:val="24"/>
          <w:szCs w:val="24"/>
        </w:rPr>
        <w:t>спектра испытывает проблемы социальной коммуникации, социального сближения, неспособность социального взаимодействия.</w:t>
      </w:r>
    </w:p>
    <w:p w:rsidR="00D716E0" w:rsidRDefault="00D716E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2C5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D716E0" w:rsidRDefault="00D716E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0C00">
        <w:rPr>
          <w:rFonts w:ascii="Times New Roman" w:hAnsi="Times New Roman" w:cs="Times New Roman"/>
          <w:sz w:val="24"/>
          <w:szCs w:val="24"/>
        </w:rPr>
        <w:t>Инте</w:t>
      </w:r>
      <w:r w:rsidR="006002C5">
        <w:rPr>
          <w:rFonts w:ascii="Times New Roman" w:hAnsi="Times New Roman" w:cs="Times New Roman"/>
          <w:sz w:val="24"/>
          <w:szCs w:val="24"/>
        </w:rPr>
        <w:t>рвью «Сочинение родителя». Дополнительно можно предложить опорные вопросы:</w:t>
      </w:r>
      <w:r w:rsidR="00700C00">
        <w:rPr>
          <w:rFonts w:ascii="Times New Roman" w:hAnsi="Times New Roman" w:cs="Times New Roman"/>
          <w:sz w:val="24"/>
          <w:szCs w:val="24"/>
        </w:rPr>
        <w:t xml:space="preserve"> что такое дисциплина, дать собственное определение понятия «дисциплина», в чем выражается авторитет родителей в их семье, на чем строится авторитет старших в семье, есть трудовые обязанности у ребенка. Многие вопросы и  определения берутся из трудов современных педагогов, психологов и источников педагогического наследия А.С.Макаренко.</w:t>
      </w:r>
    </w:p>
    <w:p w:rsidR="00700C00" w:rsidRDefault="00700C0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5721">
        <w:rPr>
          <w:rFonts w:ascii="Times New Roman" w:hAnsi="Times New Roman" w:cs="Times New Roman"/>
          <w:sz w:val="24"/>
          <w:szCs w:val="24"/>
        </w:rPr>
        <w:t>Анализ детских рисунков на тему «Моя семья».</w:t>
      </w:r>
      <w:r w:rsidR="00E16CA7">
        <w:rPr>
          <w:rFonts w:ascii="Times New Roman" w:hAnsi="Times New Roman" w:cs="Times New Roman"/>
          <w:sz w:val="24"/>
          <w:szCs w:val="24"/>
        </w:rPr>
        <w:t xml:space="preserve"> Прием одномоментного обследования эмоционального самочувствия ребенка.</w:t>
      </w:r>
      <w:r w:rsidR="00355721">
        <w:rPr>
          <w:rFonts w:ascii="Times New Roman" w:hAnsi="Times New Roman" w:cs="Times New Roman"/>
          <w:sz w:val="24"/>
          <w:szCs w:val="24"/>
        </w:rPr>
        <w:t xml:space="preserve"> Цель: восприятие ребенком своей семьи, отношение его к семье и отдельным членам. Методика проведения: нарисовать рисунок о своей семье, а затем рассказать по нему.</w:t>
      </w:r>
    </w:p>
    <w:p w:rsidR="00355721" w:rsidRDefault="00355721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3.Методика наблюдения реального поведения и взаимоотношений с использованием игрового оборудования «интерактивный сенсорный стол». Цель: выявление эмоционального состояния </w:t>
      </w:r>
      <w:r w:rsidR="000627E2">
        <w:rPr>
          <w:rFonts w:ascii="Times New Roman" w:hAnsi="Times New Roman" w:cs="Times New Roman"/>
          <w:sz w:val="24"/>
          <w:szCs w:val="24"/>
        </w:rPr>
        <w:t xml:space="preserve">ребенка и родителя по  цветовому предпочтению. Методика: смешивание красок и рисование красками на воде с помощью пособия  </w:t>
      </w:r>
      <w:r w:rsidR="000627E2" w:rsidRPr="000627E2">
        <w:rPr>
          <w:rFonts w:ascii="Times New Roman" w:hAnsi="Times New Roman" w:cs="Times New Roman"/>
          <w:sz w:val="24"/>
          <w:szCs w:val="24"/>
        </w:rPr>
        <w:t>«интерактивный сенсорный стол».</w:t>
      </w:r>
      <w:r w:rsidR="000627E2">
        <w:rPr>
          <w:rFonts w:ascii="Times New Roman" w:hAnsi="Times New Roman" w:cs="Times New Roman"/>
          <w:sz w:val="24"/>
          <w:szCs w:val="24"/>
        </w:rPr>
        <w:t xml:space="preserve"> Второй вариант Арт-терапия «Эмоциональный тренинг «Рисуем красками». Цель: побуждать положительные эмоции, </w:t>
      </w:r>
      <w:r w:rsidR="002E7476">
        <w:rPr>
          <w:rFonts w:ascii="Times New Roman" w:hAnsi="Times New Roman" w:cs="Times New Roman"/>
          <w:sz w:val="24"/>
          <w:szCs w:val="24"/>
        </w:rPr>
        <w:t>воспитывать эмоциональный отклик от соприкосновения с искусством (рисование), удовлетворения во взаимодействии участников «ребенок-родитель».</w:t>
      </w:r>
    </w:p>
    <w:p w:rsidR="00700C00" w:rsidRDefault="00145B3E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 с родителями.</w:t>
      </w:r>
    </w:p>
    <w:p w:rsidR="00145B3E" w:rsidRDefault="00145B3E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групповым формам работы с родителями относятся: практикумы, ролевые игры, групповые консультации, тренинги.</w:t>
      </w:r>
    </w:p>
    <w:p w:rsidR="00145B3E" w:rsidRPr="00145B3E" w:rsidRDefault="00145B3E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5B3E">
        <w:rPr>
          <w:rFonts w:ascii="Times New Roman" w:hAnsi="Times New Roman" w:cs="Times New Roman"/>
          <w:sz w:val="24"/>
          <w:szCs w:val="24"/>
        </w:rPr>
        <w:t>Практикум. Цель: выработка у родителей отдельных психолого-педагогических умений по воспитанию детей, это тренировка педагогического мышления родителей-воспитателей. Здесь возможно не только разыграть ситуацию, но и выявить позицию участников.</w:t>
      </w:r>
    </w:p>
    <w:p w:rsidR="00145B3E" w:rsidRDefault="00145B3E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2.Ролевая игра. Цель:</w:t>
      </w:r>
      <w:r w:rsidR="00411FD6">
        <w:rPr>
          <w:rFonts w:ascii="Times New Roman" w:hAnsi="Times New Roman" w:cs="Times New Roman"/>
          <w:sz w:val="24"/>
          <w:szCs w:val="24"/>
        </w:rPr>
        <w:t xml:space="preserve"> изучение уровня и формирование педагогических умений родителей по определенной теме.</w:t>
      </w:r>
    </w:p>
    <w:p w:rsidR="00411FD6" w:rsidRPr="00145B3E" w:rsidRDefault="00411FD6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3.Тренинг. </w:t>
      </w:r>
      <w:r w:rsidR="00D335C3">
        <w:rPr>
          <w:rFonts w:ascii="Times New Roman" w:hAnsi="Times New Roman" w:cs="Times New Roman"/>
          <w:sz w:val="24"/>
          <w:szCs w:val="24"/>
        </w:rPr>
        <w:t>Цель: тренировка определенных умений.</w:t>
      </w:r>
    </w:p>
    <w:p w:rsidR="00D716E0" w:rsidRDefault="00F054A0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коммуникация, коммуникативная деятельность выражается как способ благополучной социализации ребенка и показателем его личностного развития. Поскольку семья представляет собой социокультурн</w:t>
      </w:r>
      <w:r w:rsidR="00932E33">
        <w:rPr>
          <w:rFonts w:ascii="Times New Roman" w:hAnsi="Times New Roman" w:cs="Times New Roman"/>
          <w:sz w:val="24"/>
          <w:szCs w:val="24"/>
        </w:rPr>
        <w:t>ый институт, в котором происходит культурное и духовное воспроизводство человека. Социализация это успех во взаимодействии в социальной среде, коммуникабельность,</w:t>
      </w:r>
      <w:r w:rsidR="0046452A">
        <w:rPr>
          <w:rFonts w:ascii="Times New Roman" w:hAnsi="Times New Roman" w:cs="Times New Roman"/>
          <w:sz w:val="24"/>
          <w:szCs w:val="24"/>
        </w:rPr>
        <w:t xml:space="preserve"> контактность,</w:t>
      </w:r>
      <w:r w:rsidR="00932E33">
        <w:rPr>
          <w:rFonts w:ascii="Times New Roman" w:hAnsi="Times New Roman" w:cs="Times New Roman"/>
          <w:sz w:val="24"/>
          <w:szCs w:val="24"/>
        </w:rPr>
        <w:t xml:space="preserve"> уверенность в себе</w:t>
      </w:r>
      <w:r w:rsidR="0046452A">
        <w:rPr>
          <w:rFonts w:ascii="Times New Roman" w:hAnsi="Times New Roman" w:cs="Times New Roman"/>
          <w:sz w:val="24"/>
          <w:szCs w:val="24"/>
        </w:rPr>
        <w:t>, ощущение себя полноценным членом общества. Формировать коммуникативные умения необходимо не только детям, но и взрослым.</w:t>
      </w:r>
    </w:p>
    <w:p w:rsidR="0046452A" w:rsidRDefault="0046452A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1.Тренинг коммуникативных умений «Как я совершенствую свои коммуникативные навыки» Цель: формирован</w:t>
      </w:r>
      <w:r w:rsidR="00507A4A">
        <w:rPr>
          <w:rFonts w:ascii="Times New Roman" w:hAnsi="Times New Roman" w:cs="Times New Roman"/>
          <w:sz w:val="24"/>
          <w:szCs w:val="24"/>
        </w:rPr>
        <w:t>ие коммуникативных компетенций родителей.</w:t>
      </w:r>
    </w:p>
    <w:p w:rsidR="00507A4A" w:rsidRPr="00507A4A" w:rsidRDefault="00507A4A" w:rsidP="0009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Рефлексия – умение оценивать себя, умение стать на позицию партнера и посмотреть на ситуацию его глазами.</w:t>
      </w:r>
    </w:p>
    <w:p w:rsidR="00507A4A" w:rsidRP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Формирование коммуникативных навыков:</w:t>
      </w:r>
    </w:p>
    <w:p w:rsidR="00507A4A" w:rsidRP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- точная ориентация в ситуации взаимодействия;</w:t>
      </w:r>
    </w:p>
    <w:p w:rsidR="00507A4A" w:rsidRP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- стремление понять друг друга;</w:t>
      </w:r>
    </w:p>
    <w:p w:rsidR="00507A4A" w:rsidRP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- уверенность в себе и доброжелательное отношение к партнеру.</w:t>
      </w:r>
    </w:p>
    <w:p w:rsidR="00507A4A" w:rsidRP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Задание №1 «Оказываем знаки внимания собеседнику» (практическое задание)</w:t>
      </w:r>
      <w:r w:rsidR="0009600A">
        <w:rPr>
          <w:rFonts w:ascii="Times New Roman" w:hAnsi="Times New Roman" w:cs="Times New Roman"/>
          <w:sz w:val="24"/>
          <w:szCs w:val="24"/>
        </w:rPr>
        <w:t>.</w:t>
      </w:r>
      <w:r w:rsidRPr="00507A4A">
        <w:rPr>
          <w:rFonts w:ascii="Times New Roman" w:hAnsi="Times New Roman" w:cs="Times New Roman"/>
          <w:sz w:val="24"/>
          <w:szCs w:val="24"/>
        </w:rPr>
        <w:t xml:space="preserve">   Каким образом: подготовить поздравительную открытку, письмо, подарок, комплимент.</w:t>
      </w:r>
    </w:p>
    <w:p w:rsid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4A">
        <w:rPr>
          <w:rFonts w:ascii="Times New Roman" w:hAnsi="Times New Roman" w:cs="Times New Roman"/>
          <w:sz w:val="24"/>
          <w:szCs w:val="24"/>
        </w:rPr>
        <w:t>Задание № 2  «Оценка своей манеры слушать»</w:t>
      </w:r>
      <w:r w:rsidR="0009600A">
        <w:rPr>
          <w:rFonts w:ascii="Times New Roman" w:hAnsi="Times New Roman" w:cs="Times New Roman"/>
          <w:sz w:val="24"/>
          <w:szCs w:val="24"/>
        </w:rPr>
        <w:t xml:space="preserve"> вопросы к </w:t>
      </w:r>
      <w:proofErr w:type="gramStart"/>
      <w:r w:rsidR="0009600A">
        <w:rPr>
          <w:rFonts w:ascii="Times New Roman" w:hAnsi="Times New Roman" w:cs="Times New Roman"/>
          <w:sz w:val="24"/>
          <w:szCs w:val="24"/>
        </w:rPr>
        <w:t>самооценке</w:t>
      </w:r>
      <w:proofErr w:type="gramEnd"/>
      <w:r w:rsidR="0009600A">
        <w:rPr>
          <w:rFonts w:ascii="Times New Roman" w:hAnsi="Times New Roman" w:cs="Times New Roman"/>
          <w:sz w:val="24"/>
          <w:szCs w:val="24"/>
        </w:rPr>
        <w:t>:</w:t>
      </w:r>
      <w:r w:rsidRPr="00507A4A">
        <w:rPr>
          <w:rFonts w:ascii="Times New Roman" w:hAnsi="Times New Roman" w:cs="Times New Roman"/>
          <w:sz w:val="24"/>
          <w:szCs w:val="24"/>
        </w:rPr>
        <w:t xml:space="preserve">  какие техники я использовал, ос</w:t>
      </w:r>
      <w:r>
        <w:rPr>
          <w:rFonts w:ascii="Times New Roman" w:hAnsi="Times New Roman" w:cs="Times New Roman"/>
          <w:sz w:val="24"/>
          <w:szCs w:val="24"/>
        </w:rPr>
        <w:t>ознанно применял или по интуиции,</w:t>
      </w:r>
      <w:r w:rsidRPr="00507A4A">
        <w:rPr>
          <w:rFonts w:ascii="Times New Roman" w:hAnsi="Times New Roman" w:cs="Times New Roman"/>
          <w:sz w:val="24"/>
          <w:szCs w:val="24"/>
        </w:rPr>
        <w:t xml:space="preserve">  пытаюсь ли проанализировать прошедшую ситуацию,  если я слушал лучше, чем раньше, то в чем это выразилось</w:t>
      </w:r>
      <w:r w:rsidR="0073615D">
        <w:rPr>
          <w:rFonts w:ascii="Times New Roman" w:hAnsi="Times New Roman" w:cs="Times New Roman"/>
          <w:sz w:val="24"/>
          <w:szCs w:val="24"/>
        </w:rPr>
        <w:t>.</w:t>
      </w:r>
    </w:p>
    <w:p w:rsidR="0073615D" w:rsidRDefault="0073615D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2.Практикум </w:t>
      </w:r>
      <w:r w:rsidR="00B2253A">
        <w:rPr>
          <w:rFonts w:ascii="Times New Roman" w:hAnsi="Times New Roman" w:cs="Times New Roman"/>
          <w:sz w:val="24"/>
          <w:szCs w:val="24"/>
        </w:rPr>
        <w:t>«Игра в жизни ребенка» Цель: р</w:t>
      </w:r>
      <w:r>
        <w:rPr>
          <w:rFonts w:ascii="Times New Roman" w:hAnsi="Times New Roman" w:cs="Times New Roman"/>
          <w:sz w:val="24"/>
          <w:szCs w:val="24"/>
        </w:rPr>
        <w:t xml:space="preserve">аскрыть педагогическое значение </w:t>
      </w:r>
      <w:r w:rsidR="00B2253A">
        <w:rPr>
          <w:rFonts w:ascii="Times New Roman" w:hAnsi="Times New Roman" w:cs="Times New Roman"/>
          <w:sz w:val="24"/>
          <w:szCs w:val="24"/>
        </w:rPr>
        <w:t>игры, сформировать практические умения руководства детской игрой.</w:t>
      </w:r>
    </w:p>
    <w:p w:rsidR="0073615D" w:rsidRDefault="00925386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</w:t>
      </w:r>
      <w:r w:rsidR="000B48CC">
        <w:rPr>
          <w:rFonts w:ascii="Times New Roman" w:hAnsi="Times New Roman" w:cs="Times New Roman"/>
          <w:sz w:val="24"/>
          <w:szCs w:val="24"/>
        </w:rPr>
        <w:t xml:space="preserve"> №1 «Магазин игрушек». Методика: выбрать игрушку и защитить ее гигиеническую безопасность и педагогическую ценность (традиционные игрушки и мультипликационные образы: «человек-паук», «черепашки-ниндзя»).</w:t>
      </w:r>
    </w:p>
    <w:p w:rsidR="000B48CC" w:rsidRDefault="00925386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</w:t>
      </w:r>
      <w:bookmarkStart w:id="0" w:name="_GoBack"/>
      <w:bookmarkEnd w:id="0"/>
      <w:r w:rsidR="000B48CC">
        <w:rPr>
          <w:rFonts w:ascii="Times New Roman" w:hAnsi="Times New Roman" w:cs="Times New Roman"/>
          <w:sz w:val="24"/>
          <w:szCs w:val="24"/>
        </w:rPr>
        <w:t xml:space="preserve"> №2 «</w:t>
      </w:r>
      <w:r w:rsidR="00CB18FA">
        <w:rPr>
          <w:rFonts w:ascii="Times New Roman" w:hAnsi="Times New Roman" w:cs="Times New Roman"/>
          <w:sz w:val="24"/>
          <w:szCs w:val="24"/>
        </w:rPr>
        <w:t>Как заинтересоват</w:t>
      </w:r>
      <w:r w:rsidR="00ED7E5F">
        <w:rPr>
          <w:rFonts w:ascii="Times New Roman" w:hAnsi="Times New Roman" w:cs="Times New Roman"/>
          <w:sz w:val="24"/>
          <w:szCs w:val="24"/>
        </w:rPr>
        <w:t>ь ребенка в игре». М</w:t>
      </w:r>
      <w:r w:rsidR="00116764">
        <w:rPr>
          <w:rFonts w:ascii="Times New Roman" w:hAnsi="Times New Roman" w:cs="Times New Roman"/>
          <w:sz w:val="24"/>
          <w:szCs w:val="24"/>
        </w:rPr>
        <w:t xml:space="preserve">етодика: внесение новой игрушки и </w:t>
      </w:r>
      <w:r w:rsidR="00ED7E5F">
        <w:rPr>
          <w:rFonts w:ascii="Times New Roman" w:hAnsi="Times New Roman" w:cs="Times New Roman"/>
          <w:sz w:val="24"/>
          <w:szCs w:val="24"/>
        </w:rPr>
        <w:t>обыгрывание ее с ребенком, показ способов действий с ней</w:t>
      </w:r>
      <w:r w:rsidR="00116764">
        <w:rPr>
          <w:rFonts w:ascii="Times New Roman" w:hAnsi="Times New Roman" w:cs="Times New Roman"/>
          <w:sz w:val="24"/>
          <w:szCs w:val="24"/>
        </w:rPr>
        <w:t xml:space="preserve">; изготовление атрибутов к игре </w:t>
      </w:r>
      <w:r w:rsidR="00ED7E5F">
        <w:rPr>
          <w:rFonts w:ascii="Times New Roman" w:hAnsi="Times New Roman" w:cs="Times New Roman"/>
          <w:sz w:val="24"/>
          <w:szCs w:val="24"/>
        </w:rPr>
        <w:t>поделки из бумаги (вертушки, самолетики), подбор предметов-заместителей.</w:t>
      </w:r>
    </w:p>
    <w:p w:rsidR="000B48CC" w:rsidRDefault="009B2D75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родителей  «Игра-это серьезно». Цель: раскрыть роль игры как средства социализации ребенка, сформировать педагогические умения у родителей руководства детской игрой.</w:t>
      </w:r>
    </w:p>
    <w:p w:rsidR="00C27EB3" w:rsidRDefault="009B2D75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  <w:r w:rsidR="00C27EB3">
        <w:rPr>
          <w:rFonts w:ascii="Times New Roman" w:hAnsi="Times New Roman" w:cs="Times New Roman"/>
          <w:sz w:val="24"/>
          <w:szCs w:val="24"/>
        </w:rPr>
        <w:t>классификация игр (с правилами и игры без правил, творческие игры); сюжетно-ролевая игра как опыт отображения окружающей действительности; методы обогащения содержания сюжетно-ролевых игр; отношение к играм с отрицательным содержан</w:t>
      </w:r>
      <w:r w:rsidR="00A06B51">
        <w:rPr>
          <w:rFonts w:ascii="Times New Roman" w:hAnsi="Times New Roman" w:cs="Times New Roman"/>
          <w:sz w:val="24"/>
          <w:szCs w:val="24"/>
        </w:rPr>
        <w:t>ием, как приучить малыша играть одному.</w:t>
      </w:r>
    </w:p>
    <w:p w:rsidR="00A06B51" w:rsidRDefault="00C27EB3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A06B51">
        <w:rPr>
          <w:rFonts w:ascii="Times New Roman" w:hAnsi="Times New Roman" w:cs="Times New Roman"/>
          <w:sz w:val="24"/>
          <w:szCs w:val="24"/>
        </w:rPr>
        <w:t>часть «Руководство детской игрой»</w:t>
      </w:r>
    </w:p>
    <w:p w:rsidR="00DB6BFE" w:rsidRDefault="00AC7202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 «Приемы руководства </w:t>
      </w:r>
      <w:r w:rsidR="00DB6BFE">
        <w:rPr>
          <w:rFonts w:ascii="Times New Roman" w:hAnsi="Times New Roman" w:cs="Times New Roman"/>
          <w:sz w:val="24"/>
          <w:szCs w:val="24"/>
        </w:rPr>
        <w:t>детской игрой»</w:t>
      </w:r>
      <w:r w:rsidR="00125ECE">
        <w:rPr>
          <w:rFonts w:ascii="Times New Roman" w:hAnsi="Times New Roman" w:cs="Times New Roman"/>
          <w:sz w:val="24"/>
          <w:szCs w:val="24"/>
        </w:rPr>
        <w:t xml:space="preserve"> Участники  распределяются по ролям взрослые и дети, проигрывают ситуации, выбор игрового сюжета с учетом возраста:</w:t>
      </w:r>
    </w:p>
    <w:p w:rsidR="00DB6BFE" w:rsidRDefault="00DB6BFE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взятие взрослым главной роли на себя (лечит, накрывает на стол для гостей), распределяет роли, ведет диалоги между участниками игры, показывает способы действий с атрибутами, руководство игрой детей младшего возраста;</w:t>
      </w:r>
    </w:p>
    <w:p w:rsidR="009B2D75" w:rsidRDefault="00DB6BFE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923">
        <w:rPr>
          <w:rFonts w:ascii="Times New Roman" w:hAnsi="Times New Roman" w:cs="Times New Roman"/>
          <w:sz w:val="24"/>
          <w:szCs w:val="24"/>
        </w:rPr>
        <w:t>распределение ролей в игре, дети учатся договариваться, обсуждают действия каждой роли, подбирают атрибуты к игре, коллективно выбирают претендента на главную роль;</w:t>
      </w:r>
    </w:p>
    <w:p w:rsidR="00C85923" w:rsidRDefault="00C85923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содержания игры, рассказ взрослого, рассматривание иллюстраций, </w:t>
      </w:r>
      <w:r w:rsidR="00125ECE">
        <w:rPr>
          <w:rFonts w:ascii="Times New Roman" w:hAnsi="Times New Roman" w:cs="Times New Roman"/>
          <w:sz w:val="24"/>
          <w:szCs w:val="24"/>
        </w:rPr>
        <w:t>чтение книг, показ способов действий с новыми атрибутами игры, проигрывание диалогов, обсуждение введения новых персонажей в игру.</w:t>
      </w:r>
    </w:p>
    <w:p w:rsidR="00C27EB3" w:rsidRDefault="00125ECE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оценивают разыгранную ситуацию, высказывают личную позицию.</w:t>
      </w:r>
    </w:p>
    <w:p w:rsidR="0073615D" w:rsidRPr="00507A4A" w:rsidRDefault="0073615D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A4A" w:rsidRDefault="00507A4A" w:rsidP="00643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52A" w:rsidRDefault="0046452A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1A" w:rsidRDefault="0021701A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B3E" w:rsidRDefault="00145B3E" w:rsidP="00493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B3E" w:rsidSect="00F77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4C7"/>
    <w:multiLevelType w:val="hybridMultilevel"/>
    <w:tmpl w:val="17D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6C"/>
    <w:rsid w:val="000627E2"/>
    <w:rsid w:val="0007330E"/>
    <w:rsid w:val="0009600A"/>
    <w:rsid w:val="000B48CC"/>
    <w:rsid w:val="00116764"/>
    <w:rsid w:val="00125ECE"/>
    <w:rsid w:val="00145B3E"/>
    <w:rsid w:val="001C39AC"/>
    <w:rsid w:val="0021701A"/>
    <w:rsid w:val="0026370E"/>
    <w:rsid w:val="002A353C"/>
    <w:rsid w:val="002E7476"/>
    <w:rsid w:val="002F2C8E"/>
    <w:rsid w:val="00355721"/>
    <w:rsid w:val="003635D0"/>
    <w:rsid w:val="00391DA2"/>
    <w:rsid w:val="00411FD6"/>
    <w:rsid w:val="004564A0"/>
    <w:rsid w:val="0046452A"/>
    <w:rsid w:val="00493826"/>
    <w:rsid w:val="00507A4A"/>
    <w:rsid w:val="005368DB"/>
    <w:rsid w:val="005C055D"/>
    <w:rsid w:val="006002C5"/>
    <w:rsid w:val="006434C2"/>
    <w:rsid w:val="0066437A"/>
    <w:rsid w:val="0067715A"/>
    <w:rsid w:val="00700C00"/>
    <w:rsid w:val="0073615D"/>
    <w:rsid w:val="00856DC5"/>
    <w:rsid w:val="008C7C76"/>
    <w:rsid w:val="00925386"/>
    <w:rsid w:val="00932E33"/>
    <w:rsid w:val="00960884"/>
    <w:rsid w:val="00963A82"/>
    <w:rsid w:val="009B2D75"/>
    <w:rsid w:val="009C6E50"/>
    <w:rsid w:val="00A06B51"/>
    <w:rsid w:val="00A26F7F"/>
    <w:rsid w:val="00AC7202"/>
    <w:rsid w:val="00B043DA"/>
    <w:rsid w:val="00B2253A"/>
    <w:rsid w:val="00C1000D"/>
    <w:rsid w:val="00C27EB3"/>
    <w:rsid w:val="00C85923"/>
    <w:rsid w:val="00CB18FA"/>
    <w:rsid w:val="00D335C3"/>
    <w:rsid w:val="00D716E0"/>
    <w:rsid w:val="00D8736C"/>
    <w:rsid w:val="00DB6BFE"/>
    <w:rsid w:val="00DE4476"/>
    <w:rsid w:val="00E16CA7"/>
    <w:rsid w:val="00ED7E5F"/>
    <w:rsid w:val="00F01249"/>
    <w:rsid w:val="00F054A0"/>
    <w:rsid w:val="00F56448"/>
    <w:rsid w:val="00F7721F"/>
    <w:rsid w:val="00F860F7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1</cp:lastModifiedBy>
  <cp:revision>30</cp:revision>
  <dcterms:created xsi:type="dcterms:W3CDTF">2018-10-20T22:02:00Z</dcterms:created>
  <dcterms:modified xsi:type="dcterms:W3CDTF">2019-01-24T12:21:00Z</dcterms:modified>
</cp:coreProperties>
</file>