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pBdr/>
        <w:spacing w:lineRule="auto" w:line="273" w:before="0" w:after="0"/>
        <w:ind w:left="0" w:right="0" w:hanging="0"/>
        <w:jc w:val="both"/>
        <w:rPr>
          <w:rFonts w:ascii="Times New Roman" w:hAnsi="Times New Roman"/>
          <w:b w:val="false"/>
          <w:b w:val="false"/>
          <w:bCs w:val="false"/>
          <w:i w:val="false"/>
          <w:caps w:val="false"/>
          <w:smallCaps w:val="false"/>
          <w:color w:val="000000"/>
          <w:spacing w:val="0"/>
          <w:sz w:val="24"/>
          <w:szCs w:val="24"/>
        </w:rPr>
      </w:pPr>
      <w:bookmarkStart w:id="0" w:name="__DdeLink__3256_3494572698"/>
      <w:r>
        <w:rPr>
          <w:rFonts w:ascii="Times New Roman" w:hAnsi="Times New Roman"/>
          <w:b w:val="false"/>
          <w:bCs w:val="false"/>
          <w:i w:val="false"/>
          <w:caps w:val="false"/>
          <w:smallCaps w:val="false"/>
          <w:color w:val="000000"/>
          <w:spacing w:val="0"/>
          <w:sz w:val="24"/>
          <w:szCs w:val="24"/>
        </w:rPr>
        <w:t>«Дистанционное обучение как фактор повышения уровня профессиональной компетенции и квалификации педагога»</w:t>
      </w:r>
      <w:bookmarkEnd w:id="0"/>
    </w:p>
    <w:p>
      <w:pPr>
        <w:pStyle w:val="Style18"/>
        <w:widowControl/>
        <w:pBdr/>
        <w:spacing w:lineRule="auto" w:line="273" w:before="0" w:after="0"/>
        <w:ind w:left="0" w:right="0" w:hanging="0"/>
        <w:jc w:val="both"/>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Мурзина Эльвира Рахимьяновна</w:t>
      </w:r>
    </w:p>
    <w:p>
      <w:pPr>
        <w:pStyle w:val="Style18"/>
        <w:widowControl/>
        <w:pBdr/>
        <w:spacing w:lineRule="auto" w:line="273" w:before="0" w:after="0"/>
        <w:ind w:left="0" w:right="0" w:hanging="0"/>
        <w:jc w:val="both"/>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Муниципальное автономное общеобразовательное учреждение Лицей №128 (МАОУ Лицей № 128) г.Екатеринбурга</w:t>
      </w:r>
    </w:p>
    <w:p>
      <w:pPr>
        <w:pStyle w:val="Style18"/>
        <w:widowControl/>
        <w:pBdr/>
        <w:spacing w:lineRule="auto" w:line="273" w:before="0" w:after="0"/>
        <w:ind w:left="0" w:right="0" w:hanging="0"/>
        <w:jc w:val="both"/>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Учитель начальных классов</w:t>
      </w:r>
    </w:p>
    <w:p>
      <w:pPr>
        <w:pStyle w:val="Style18"/>
        <w:widowControl/>
        <w:pBdr/>
        <w:spacing w:lineRule="auto" w:line="360" w:before="0" w:after="0"/>
        <w:ind w:left="0" w:right="0" w:firstLine="54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С</w:t>
      </w:r>
      <w:r>
        <w:rPr>
          <w:rFonts w:ascii="Times New Roman" w:hAnsi="Times New Roman"/>
          <w:b w:val="false"/>
          <w:i w:val="false"/>
          <w:caps w:val="false"/>
          <w:smallCaps w:val="false"/>
          <w:strike w:val="false"/>
          <w:dstrike w:val="false"/>
          <w:color w:val="000000"/>
          <w:spacing w:val="0"/>
          <w:sz w:val="24"/>
          <w:szCs w:val="24"/>
          <w:u w:val="none"/>
          <w:effect w:val="none"/>
        </w:rPr>
        <w:t xml:space="preserve">егодня одним из перспективных направлений совершенствования профессионального мастерства специалистов системы образования </w:t>
      </w:r>
      <w:r>
        <w:rPr>
          <w:rFonts w:ascii="Times New Roman" w:hAnsi="Times New Roman"/>
          <w:b w:val="false"/>
          <w:i w:val="false"/>
          <w:caps w:val="false"/>
          <w:smallCaps w:val="false"/>
          <w:strike w:val="false"/>
          <w:dstrike w:val="false"/>
          <w:color w:val="000000"/>
          <w:spacing w:val="0"/>
          <w:sz w:val="24"/>
          <w:szCs w:val="24"/>
          <w:u w:val="none"/>
          <w:effect w:val="none"/>
        </w:rPr>
        <w:t>выступает дистанционное обучение педагогов</w:t>
      </w:r>
      <w:r>
        <w:rPr>
          <w:rFonts w:ascii="Times New Roman" w:hAnsi="Times New Roman"/>
          <w:b w:val="false"/>
          <w:i w:val="false"/>
          <w:caps w:val="false"/>
          <w:smallCaps w:val="false"/>
          <w:strike w:val="false"/>
          <w:dstrike w:val="false"/>
          <w:color w:val="000000"/>
          <w:spacing w:val="0"/>
          <w:sz w:val="24"/>
          <w:szCs w:val="24"/>
          <w:u w:val="none"/>
          <w:effect w:val="none"/>
        </w:rPr>
        <w:t>. В условиях развития процессов информатизации и модернизации образования дистанционные технологии позволяют сделать учебный процесс более гибким, удобным, практико-ориентированным, а также снизить затраты на обучение педагогов. Тематика курсов дистанционного обучения определяется с учетом образовательных потребностей специалистов региональной системы образования. В процессе реализации дистанционных курсов практикуются различные совместные виды деятельности, систематические обсуждения всей группой рассматриваемых проблем, возникающих затруднений, просто интересных предложений в форуме, интернет-конференции и т.п.</w:t>
      </w:r>
    </w:p>
    <w:p>
      <w:pPr>
        <w:pStyle w:val="Style18"/>
        <w:widowControl/>
        <w:pBdr/>
        <w:spacing w:lineRule="auto" w:line="360" w:before="0" w:after="0"/>
        <w:ind w:left="0" w:right="0" w:firstLine="540"/>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Дистанционную форму обучения специалисты по стратегическим проблемам образования называют образовательной системой 21 века. Сегодня на нее сделана огромная ставка. Актуальность темы дистанционного обучения заключается в том, что результаты общественного прогресса, ранее сосредоточенные в сфере технологий сегодня концентрируются в информационной сфере. Наступила эра информатики. Этап ее развития в настоящий момент можно характеризовать как телекоммуникационный.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 гражданина страны.</w:t>
      </w:r>
    </w:p>
    <w:p>
      <w:pPr>
        <w:pStyle w:val="Style18"/>
        <w:widowControl/>
        <w:pBdr/>
        <w:spacing w:lineRule="auto" w:line="360" w:before="0" w:after="0"/>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Возможность получать образование на расстоянии появилась в 1836 году, когда в Объединенном Королевстве был основан Лондонский Университет. Студентам, обучавшимся в аккредитованных учебных заведениях, было разрешено сдавать экзамены, проводимые Университетом. Начиная с 1858 года, эти экзамены стали открытыми для кандидатов со всего света, вне зависимости от того, где и каким образом они получали образование. Подобное положение дел привело к возникновению ряда колледжей, предлагавших курсы обучения по почте в соответствии с университетской программой.[2, С.9].</w:t>
      </w:r>
    </w:p>
    <w:p>
      <w:pPr>
        <w:pStyle w:val="Style18"/>
        <w:widowControl/>
        <w:pBdr/>
        <w:spacing w:lineRule="auto" w:line="360" w:before="0" w:after="0"/>
        <w:ind w:left="0" w:right="0" w:firstLine="567"/>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70-е годы XIX века в Америке также был предпринят ряд шагов по организации дистанционного обучения. Так, в 1873 году Анна Элиот Тикнор общество Тикнор (Ticknor’s Society), взяв за основу английскую программу «Общество поддержки домашнего обучения» («Society for the Encouragement of Home Study»). В 1874 году программу обучения по почте предложил Университет штата Иллинойс (Illinois State University).</w:t>
      </w:r>
    </w:p>
    <w:p>
      <w:pPr>
        <w:pStyle w:val="Style18"/>
        <w:widowControl/>
        <w:pBdr/>
        <w:spacing w:lineRule="auto" w:line="360" w:before="0" w:after="0"/>
        <w:ind w:left="0" w:right="0" w:firstLine="624"/>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России первооткрывателями спутниковых технологий дистанционного обучения в 1990-х стали Международная ассоциация "Знание" и ее член Современная гуманитарная академия. Датой официального развития дистанционного обучения в нашей стране можно считать 30 мая 1997 года, когда вышел приказ № 1050 Минобразования России, позволяющий проводить эксперимент дистанционного обучения в сфере образования. [9, С.6</w:t>
      </w:r>
      <w:r>
        <w:rPr>
          <w:rFonts w:ascii="Times New Roman" w:hAnsi="Times New Roman"/>
          <w:b w:val="false"/>
          <w:i w:val="false"/>
          <w:caps w:val="false"/>
          <w:smallCaps w:val="false"/>
          <w:strike w:val="false"/>
          <w:dstrike w:val="false"/>
          <w:color w:val="000000"/>
          <w:spacing w:val="0"/>
          <w:sz w:val="24"/>
          <w:szCs w:val="24"/>
          <w:u w:val="none"/>
          <w:effect w:val="none"/>
        </w:rPr>
        <w:t>]</w:t>
      </w:r>
    </w:p>
    <w:p>
      <w:pPr>
        <w:pStyle w:val="Style18"/>
        <w:widowControl/>
        <w:pBdr/>
        <w:spacing w:lineRule="auto" w:line="360" w:before="0" w:after="0"/>
        <w:ind w:left="0" w:right="0" w:firstLine="624"/>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Особенности ДО</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Гибкость - </w:t>
      </w:r>
      <w:r>
        <w:rPr>
          <w:rFonts w:ascii="Times New Roman" w:hAnsi="Times New Roman"/>
          <w:b w:val="false"/>
          <w:i w:val="false"/>
          <w:caps w:val="false"/>
          <w:smallCaps w:val="false"/>
          <w:strike w:val="false"/>
          <w:dstrike w:val="false"/>
          <w:color w:val="000000"/>
          <w:spacing w:val="0"/>
          <w:sz w:val="24"/>
          <w:szCs w:val="24"/>
          <w:u w:val="none"/>
          <w:effect w:val="none"/>
        </w:rPr>
        <w:t>о</w:t>
      </w:r>
      <w:r>
        <w:rPr>
          <w:rFonts w:ascii="Times New Roman" w:hAnsi="Times New Roman"/>
          <w:b w:val="false"/>
          <w:i w:val="false"/>
          <w:caps w:val="false"/>
          <w:smallCaps w:val="false"/>
          <w:strike w:val="false"/>
          <w:dstrike w:val="false"/>
          <w:color w:val="000000"/>
          <w:spacing w:val="0"/>
          <w:sz w:val="24"/>
          <w:szCs w:val="24"/>
          <w:u w:val="none"/>
          <w:effect w:val="none"/>
        </w:rPr>
        <w:t>бучающиеся, в основном, не посещают регулярных занятий в виде лекций, семинаров. Каждый может учиться столько, сколько ему лично необходимо для освоения курса, дисциплины и получения необходимых знаний по выбранной специальности.</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Модульность - </w:t>
      </w:r>
      <w:r>
        <w:rPr>
          <w:rFonts w:ascii="Times New Roman" w:hAnsi="Times New Roman"/>
          <w:b w:val="false"/>
          <w:i w:val="false"/>
          <w:caps w:val="false"/>
          <w:smallCaps w:val="false"/>
          <w:strike w:val="false"/>
          <w:dstrike w:val="false"/>
          <w:color w:val="000000"/>
          <w:spacing w:val="0"/>
          <w:sz w:val="24"/>
          <w:szCs w:val="24"/>
          <w:u w:val="none"/>
          <w:effect w:val="none"/>
        </w:rPr>
        <w:t>в</w:t>
      </w:r>
      <w:r>
        <w:rPr>
          <w:rFonts w:ascii="Times New Roman" w:hAnsi="Times New Roman"/>
          <w:b w:val="false"/>
          <w:i w:val="false"/>
          <w:caps w:val="false"/>
          <w:smallCaps w:val="false"/>
          <w:strike w:val="false"/>
          <w:dstrike w:val="false"/>
          <w:color w:val="000000"/>
          <w:spacing w:val="0"/>
          <w:sz w:val="24"/>
          <w:szCs w:val="24"/>
          <w:u w:val="none"/>
          <w:effect w:val="none"/>
        </w:rPr>
        <w:t xml:space="preserve"> основу программ ДО закладывается модульный принцип. Каждая отдельная дисциплина или ряд дисциплин, которые освоены обучающимся, создают целостное представление об определенной предметной области. Это позволяет из набора независимых учебных курсов формировать учебный план, отвечающий индивидуальным или групповым потребностям.</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Параллельность - </w:t>
      </w:r>
      <w:r>
        <w:rPr>
          <w:rFonts w:ascii="Times New Roman" w:hAnsi="Times New Roman"/>
          <w:b w:val="false"/>
          <w:i w:val="false"/>
          <w:caps w:val="false"/>
          <w:smallCaps w:val="false"/>
          <w:strike w:val="false"/>
          <w:dstrike w:val="false"/>
          <w:color w:val="000000"/>
          <w:spacing w:val="0"/>
          <w:sz w:val="24"/>
          <w:szCs w:val="24"/>
          <w:u w:val="none"/>
          <w:effect w:val="none"/>
        </w:rPr>
        <w:t>о</w:t>
      </w:r>
      <w:r>
        <w:rPr>
          <w:rFonts w:ascii="Times New Roman" w:hAnsi="Times New Roman"/>
          <w:b w:val="false"/>
          <w:i w:val="false"/>
          <w:caps w:val="false"/>
          <w:smallCaps w:val="false"/>
          <w:strike w:val="false"/>
          <w:dstrike w:val="false"/>
          <w:color w:val="000000"/>
          <w:spacing w:val="0"/>
          <w:sz w:val="24"/>
          <w:szCs w:val="24"/>
          <w:u w:val="none"/>
          <w:effect w:val="none"/>
        </w:rPr>
        <w:t>бучение может проводиться при совмещении основной профессиональной деятельности с учебой, т.е. «без отрыва от производства».</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Дальнодействие - </w:t>
      </w:r>
      <w:r>
        <w:rPr>
          <w:rFonts w:ascii="Times New Roman" w:hAnsi="Times New Roman"/>
          <w:b w:val="false"/>
          <w:i w:val="false"/>
          <w:caps w:val="false"/>
          <w:smallCaps w:val="false"/>
          <w:strike w:val="false"/>
          <w:dstrike w:val="false"/>
          <w:color w:val="000000"/>
          <w:spacing w:val="0"/>
          <w:sz w:val="24"/>
          <w:szCs w:val="24"/>
          <w:u w:val="none"/>
          <w:effect w:val="none"/>
        </w:rPr>
        <w:t>р</w:t>
      </w:r>
      <w:r>
        <w:rPr>
          <w:rFonts w:ascii="Times New Roman" w:hAnsi="Times New Roman"/>
          <w:b w:val="false"/>
          <w:i w:val="false"/>
          <w:caps w:val="false"/>
          <w:smallCaps w:val="false"/>
          <w:strike w:val="false"/>
          <w:dstrike w:val="false"/>
          <w:color w:val="000000"/>
          <w:spacing w:val="0"/>
          <w:sz w:val="24"/>
          <w:szCs w:val="24"/>
          <w:u w:val="none"/>
          <w:effect w:val="none"/>
        </w:rPr>
        <w:t>асстояние от места нахождения обучающегося до образовательного учреждения (при условии качественной работы связи) не является препятствием для эффективного образовательного процесса.</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Асинхронность - </w:t>
      </w:r>
      <w:r>
        <w:rPr>
          <w:rFonts w:ascii="Times New Roman" w:hAnsi="Times New Roman"/>
          <w:b w:val="false"/>
          <w:i w:val="false"/>
          <w:caps w:val="false"/>
          <w:smallCaps w:val="false"/>
          <w:strike w:val="false"/>
          <w:dstrike w:val="false"/>
          <w:color w:val="000000"/>
          <w:spacing w:val="0"/>
          <w:sz w:val="24"/>
          <w:szCs w:val="24"/>
          <w:u w:val="none"/>
          <w:effect w:val="none"/>
        </w:rPr>
        <w:t>п</w:t>
      </w:r>
      <w:r>
        <w:rPr>
          <w:rFonts w:ascii="Times New Roman" w:hAnsi="Times New Roman"/>
          <w:b w:val="false"/>
          <w:i w:val="false"/>
          <w:caps w:val="false"/>
          <w:smallCaps w:val="false"/>
          <w:strike w:val="false"/>
          <w:dstrike w:val="false"/>
          <w:color w:val="000000"/>
          <w:spacing w:val="0"/>
          <w:sz w:val="24"/>
          <w:szCs w:val="24"/>
          <w:u w:val="none"/>
          <w:effect w:val="none"/>
        </w:rPr>
        <w:t>одразумевается тот факт, что в процессе обучения обучающий и обучаемый могут реализовывать технологию обучения и учения независимо во времени, т.е. по удобному для каждого расписанию и в удобном темпе.</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Охват - </w:t>
      </w:r>
      <w:r>
        <w:rPr>
          <w:rFonts w:ascii="Times New Roman" w:hAnsi="Times New Roman"/>
          <w:b w:val="false"/>
          <w:i w:val="false"/>
          <w:caps w:val="false"/>
          <w:smallCaps w:val="false"/>
          <w:strike w:val="false"/>
          <w:dstrike w:val="false"/>
          <w:color w:val="000000"/>
          <w:spacing w:val="0"/>
          <w:sz w:val="24"/>
          <w:szCs w:val="24"/>
          <w:u w:val="none"/>
          <w:effect w:val="none"/>
        </w:rPr>
        <w:t>э</w:t>
      </w:r>
      <w:r>
        <w:rPr>
          <w:rFonts w:ascii="Times New Roman" w:hAnsi="Times New Roman"/>
          <w:b w:val="false"/>
          <w:i w:val="false"/>
          <w:caps w:val="false"/>
          <w:smallCaps w:val="false"/>
          <w:strike w:val="false"/>
          <w:dstrike w:val="false"/>
          <w:color w:val="000000"/>
          <w:spacing w:val="0"/>
          <w:sz w:val="24"/>
          <w:szCs w:val="24"/>
          <w:u w:val="none"/>
          <w:effect w:val="none"/>
        </w:rPr>
        <w:t>ту особенность иногда называют «массовостью». Количество обучающихся в СДО не является критичным параметром. Они имеют доступ ко многим источникам учебной информации (электронным библиотекам, базам данных), а также могут общаться друг с другом и с преподавателем через сети связи или с помощью других средств ИТ.</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Рентабельность - экономическая эффективность ДО. Средняя оценка зарубежных и отечественных образовательных систем ДО показывает, что они обходятся приблизительно на 10-50% дешевле, в основном за счет более эффективного использования существующих учебных площадей и технических средств ИТ, а также представления более концентрированного и унифицированного содержания учебных материалов и ориентированности технологий ДО на большое количество обучающихся и других факторов.</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Преподаватель - </w:t>
      </w:r>
      <w:r>
        <w:rPr>
          <w:rFonts w:ascii="Times New Roman" w:hAnsi="Times New Roman"/>
          <w:b w:val="false"/>
          <w:i w:val="false"/>
          <w:caps w:val="false"/>
          <w:smallCaps w:val="false"/>
          <w:strike w:val="false"/>
          <w:dstrike w:val="false"/>
          <w:color w:val="000000"/>
          <w:spacing w:val="0"/>
          <w:sz w:val="24"/>
          <w:szCs w:val="24"/>
          <w:u w:val="none"/>
          <w:effect w:val="none"/>
        </w:rPr>
        <w:t>р</w:t>
      </w:r>
      <w:r>
        <w:rPr>
          <w:rFonts w:ascii="Times New Roman" w:hAnsi="Times New Roman"/>
          <w:b w:val="false"/>
          <w:i w:val="false"/>
          <w:caps w:val="false"/>
          <w:smallCaps w:val="false"/>
          <w:strike w:val="false"/>
          <w:dstrike w:val="false"/>
          <w:color w:val="000000"/>
          <w:spacing w:val="0"/>
          <w:sz w:val="24"/>
          <w:szCs w:val="24"/>
          <w:u w:val="none"/>
          <w:effect w:val="none"/>
        </w:rPr>
        <w:t>ечь идет о новой роли преподавателя (в СДО - тьютора), когда на него возлагаются такие функции, как координирование познавательного процесса, корректировка преподаваемого курса, консультирование, руководство учебными проектами и т.д. Взаимодействие с обучающимися осуществляется, в основном, асинхронно с помощью почты или систем связи. Допускаются и приветствуются также и очные контакты. [9, С.56]</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 xml:space="preserve">Обучающийся - </w:t>
      </w:r>
      <w:r>
        <w:rPr>
          <w:rFonts w:ascii="Times New Roman" w:hAnsi="Times New Roman"/>
          <w:b w:val="false"/>
          <w:i w:val="false"/>
          <w:caps w:val="false"/>
          <w:smallCaps w:val="false"/>
          <w:strike w:val="false"/>
          <w:dstrike w:val="false"/>
          <w:color w:val="000000"/>
          <w:spacing w:val="0"/>
          <w:sz w:val="24"/>
          <w:szCs w:val="24"/>
          <w:u w:val="none"/>
          <w:effect w:val="none"/>
        </w:rPr>
        <w:t>т</w:t>
      </w:r>
      <w:r>
        <w:rPr>
          <w:rFonts w:ascii="Times New Roman" w:hAnsi="Times New Roman"/>
          <w:b w:val="false"/>
          <w:i w:val="false"/>
          <w:caps w:val="false"/>
          <w:smallCaps w:val="false"/>
          <w:strike w:val="false"/>
          <w:dstrike w:val="false"/>
          <w:color w:val="000000"/>
          <w:spacing w:val="0"/>
          <w:sz w:val="24"/>
          <w:szCs w:val="24"/>
          <w:u w:val="none"/>
          <w:effect w:val="none"/>
        </w:rPr>
        <w:t>очнее, новая роль обучающегося, или, как более принято в системе ДО, слушателя. Для того, чтобы пройти ДО, от него требуется исключительная самоорганизация, трудолюбие и определенный стартовый уровень образования.</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НИТ (Новые информационные технологии)</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В СДО используются, преимущественно, НИТ (компьютеры, аудио- видеотехника, системы и средства телекоммуникаций и др.)</w:t>
      </w:r>
    </w:p>
    <w:p>
      <w:pPr>
        <w:pStyle w:val="Style18"/>
        <w:widowControl/>
        <w:pBdr/>
        <w:spacing w:lineRule="auto" w:line="360" w:before="0" w:after="0"/>
        <w:ind w:left="0" w:right="0" w:hanging="0"/>
        <w:jc w:val="center"/>
        <w:rPr>
          <w:rFonts w:ascii="Times New Roman" w:hAnsi="Times New Roman"/>
          <w:b/>
          <w:i w:val="false"/>
          <w:caps w:val="false"/>
          <w:smallCaps w:val="false"/>
          <w:strike w:val="false"/>
          <w:dstrike w:val="false"/>
          <w:color w:val="000000"/>
          <w:spacing w:val="0"/>
          <w:sz w:val="24"/>
          <w:szCs w:val="24"/>
          <w:u w:val="none"/>
          <w:effect w:val="none"/>
        </w:rPr>
      </w:pPr>
      <w:r>
        <w:rPr>
          <w:rFonts w:ascii="Times New Roman" w:hAnsi="Times New Roman"/>
          <w:b/>
          <w:i w:val="false"/>
          <w:caps w:val="false"/>
          <w:smallCaps w:val="false"/>
          <w:strike w:val="false"/>
          <w:dstrike w:val="false"/>
          <w:color w:val="000000"/>
          <w:spacing w:val="0"/>
          <w:sz w:val="24"/>
          <w:szCs w:val="24"/>
          <w:u w:val="none"/>
          <w:effect w:val="none"/>
        </w:rPr>
        <w:t>Преимущества дистанционного обучения</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Как отмечают авторы статей, бесспорными преимуществами дистанционного обучения являются:</w:t>
      </w:r>
    </w:p>
    <w:p>
      <w:pPr>
        <w:pStyle w:val="Style18"/>
        <w:widowControl/>
        <w:numPr>
          <w:ilvl w:val="0"/>
          <w:numId w:val="1"/>
        </w:numPr>
        <w:pBdr/>
        <w:tabs>
          <w:tab w:val="clear" w:pos="709"/>
          <w:tab w:val="left" w:pos="720" w:leader="none"/>
        </w:tabs>
        <w:spacing w:lineRule="auto" w:line="360" w:before="30" w:after="3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более высокая эффективность профессиональной подготовки по сравнению с вечерней и заочными формами обучения при более низкой стоимости образовательных услуг;</w:t>
      </w:r>
    </w:p>
    <w:p>
      <w:pPr>
        <w:pStyle w:val="Style18"/>
        <w:widowControl/>
        <w:numPr>
          <w:ilvl w:val="0"/>
          <w:numId w:val="1"/>
        </w:numPr>
        <w:pBdr/>
        <w:tabs>
          <w:tab w:val="clear" w:pos="709"/>
          <w:tab w:val="left" w:pos="720" w:leader="none"/>
        </w:tabs>
        <w:spacing w:lineRule="auto" w:line="360" w:before="30" w:after="3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сокращение сроков обучения;</w:t>
      </w:r>
    </w:p>
    <w:p>
      <w:pPr>
        <w:pStyle w:val="Style18"/>
        <w:widowControl/>
        <w:numPr>
          <w:ilvl w:val="0"/>
          <w:numId w:val="1"/>
        </w:numPr>
        <w:pBdr/>
        <w:tabs>
          <w:tab w:val="clear" w:pos="709"/>
          <w:tab w:val="left" w:pos="720" w:leader="none"/>
        </w:tabs>
        <w:spacing w:lineRule="auto" w:line="360" w:before="30" w:after="3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возможности параллельного обучения в российском и зарубежном вузах;</w:t>
      </w:r>
    </w:p>
    <w:p>
      <w:pPr>
        <w:pStyle w:val="Style18"/>
        <w:widowControl/>
        <w:numPr>
          <w:ilvl w:val="0"/>
          <w:numId w:val="1"/>
        </w:numPr>
        <w:pBdr/>
        <w:tabs>
          <w:tab w:val="clear" w:pos="709"/>
          <w:tab w:val="left" w:pos="720" w:leader="none"/>
        </w:tabs>
        <w:spacing w:lineRule="auto" w:line="360" w:before="30" w:after="3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независимость обучающегося от географического расположения вуза.</w:t>
      </w:r>
    </w:p>
    <w:p>
      <w:pPr>
        <w:pStyle w:val="Style18"/>
        <w:widowControl/>
        <w:pBdr/>
        <w:spacing w:lineRule="auto" w:line="360" w:before="0" w:after="0"/>
        <w:ind w:left="0" w:right="0" w:firstLine="54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Применение дистанционных форм повышения квалификации ориентирует педагога на самообразование. Среди мотивов, определяющих выбор учителем дистанционного обучения на основе телекоммуникаций, одно из первых мест занимает желание следовать за учеником, сопровождать его в образовательном процессе. Совместная деятельность в виртуальном пространстве возможна в процессе изучения элективных курсов. Учитель – наставник.</w:t>
      </w:r>
      <w:r>
        <w:rPr>
          <w:rFonts w:ascii="Times New Roman" w:hAnsi="Times New Roman"/>
          <w:b w:val="false"/>
          <w:i w:val="false"/>
          <w:caps w:val="false"/>
          <w:smallCaps w:val="false"/>
          <w:strike w:val="false"/>
          <w:dstrike w:val="false"/>
          <w:color w:val="000000"/>
          <w:spacing w:val="0"/>
          <w:sz w:val="24"/>
          <w:szCs w:val="24"/>
          <w:u w:val="none"/>
          <w:effect w:val="none"/>
        </w:rPr>
        <w:t xml:space="preserve"> Ученик – исследователь, проектировщик познания, автор образовательного маршрута. Образовательная активность личности педагога является показателем его творческой самореализации, инициирует работу в сети. Сетевое взаимодействие позволяет формировать культуру общения участников образовательного процесса.</w:t>
      </w:r>
    </w:p>
    <w:p>
      <w:pPr>
        <w:pStyle w:val="Style18"/>
        <w:widowControl/>
        <w:pBdr/>
        <w:spacing w:lineRule="auto" w:line="360" w:before="0" w:after="0"/>
        <w:ind w:left="0" w:right="0" w:firstLine="540"/>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В то же время важно отметить </w:t>
      </w:r>
      <w:r>
        <w:rPr>
          <w:rFonts w:ascii="Times New Roman" w:hAnsi="Times New Roman"/>
          <w:b/>
          <w:i w:val="false"/>
          <w:caps w:val="false"/>
          <w:smallCaps w:val="false"/>
          <w:strike w:val="false"/>
          <w:dstrike w:val="false"/>
          <w:color w:val="000000"/>
          <w:spacing w:val="0"/>
          <w:sz w:val="24"/>
          <w:szCs w:val="24"/>
          <w:u w:val="none"/>
          <w:effect w:val="none"/>
        </w:rPr>
        <w:t>ряд проблем</w:t>
      </w:r>
      <w:r>
        <w:rPr>
          <w:rFonts w:ascii="Times New Roman" w:hAnsi="Times New Roman"/>
          <w:b w:val="false"/>
          <w:i w:val="false"/>
          <w:caps w:val="false"/>
          <w:smallCaps w:val="false"/>
          <w:strike w:val="false"/>
          <w:dstrike w:val="false"/>
          <w:color w:val="000000"/>
          <w:spacing w:val="0"/>
          <w:sz w:val="24"/>
          <w:szCs w:val="24"/>
          <w:u w:val="none"/>
          <w:effect w:val="none"/>
        </w:rPr>
        <w:t>, затрудняющих внедрение дистанционного обучения в систему повышения квалификации педагогических работников:</w:t>
      </w:r>
    </w:p>
    <w:p>
      <w:pPr>
        <w:pStyle w:val="Style18"/>
        <w:widowControl/>
        <w:numPr>
          <w:ilvl w:val="0"/>
          <w:numId w:val="2"/>
        </w:numPr>
        <w:pBdr/>
        <w:tabs>
          <w:tab w:val="clear" w:pos="709"/>
          <w:tab w:val="left" w:pos="644" w:leader="none"/>
        </w:tabs>
        <w:spacing w:lineRule="auto" w:line="360" w:before="30" w:after="30"/>
        <w:ind w:left="644"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дистанционное обучение характеризуется использованием комплекса специфических методов, средств и форм обучения. Прежде всего, к ним относятся информационные и коммуникационные технологии. Поэтому главным условием использования дистанционного обучения в системе повышения квалификации является владение педагогами навыками работы с компьютером, новыми информационными и телекоммуникационными технологиями;</w:t>
      </w:r>
    </w:p>
    <w:p>
      <w:pPr>
        <w:pStyle w:val="Style18"/>
        <w:widowControl/>
        <w:numPr>
          <w:ilvl w:val="0"/>
          <w:numId w:val="2"/>
        </w:numPr>
        <w:pBdr/>
        <w:tabs>
          <w:tab w:val="clear" w:pos="709"/>
          <w:tab w:val="left" w:pos="644" w:leader="none"/>
        </w:tabs>
        <w:spacing w:lineRule="auto" w:line="360" w:before="30" w:after="30"/>
        <w:ind w:left="644"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использование дистанционного обучения в системе повышения квалификации педагогических кадров имеет свою специфику, поскольку участвуют лица с педагогическим образованием. Педагогические работники должны не только повышать собственную профессиональную компетентность в дистанционной форме, но быть готовыми использовать данную форму обучения в собственной педагогической практике;</w:t>
      </w:r>
    </w:p>
    <w:p>
      <w:pPr>
        <w:pStyle w:val="Style18"/>
        <w:widowControl/>
        <w:numPr>
          <w:ilvl w:val="0"/>
          <w:numId w:val="2"/>
        </w:numPr>
        <w:pBdr/>
        <w:tabs>
          <w:tab w:val="clear" w:pos="709"/>
          <w:tab w:val="left" w:pos="644" w:leader="none"/>
        </w:tabs>
        <w:spacing w:lineRule="auto" w:line="360" w:before="30" w:after="30"/>
        <w:ind w:left="644"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при организации повышения квалификации учителей в дистанционной форме необходимо учитывать специфику самого учебного предмета. Поэтому важно разработать систему дистанционного обучения для педагогов конкретной предметной области.</w:t>
      </w:r>
    </w:p>
    <w:p>
      <w:pPr>
        <w:pStyle w:val="Style18"/>
        <w:widowControl/>
        <w:pBdr/>
        <w:spacing w:lineRule="auto" w:line="240" w:before="0" w:after="0"/>
        <w:ind w:left="0" w:right="0" w:hanging="0"/>
        <w:jc w:val="center"/>
        <w:rPr/>
      </w:pPr>
      <w:r>
        <w:rPr>
          <w:rFonts w:ascii="Times New Roman" w:hAnsi="Times New Roman"/>
          <w:b/>
          <w:i w:val="false"/>
          <w:caps w:val="false"/>
          <w:smallCaps w:val="false"/>
          <w:strike w:val="false"/>
          <w:dstrike w:val="false"/>
          <w:color w:val="000000"/>
          <w:spacing w:val="0"/>
          <w:sz w:val="24"/>
          <w:szCs w:val="24"/>
          <w:u w:val="none"/>
          <w:effect w:val="none"/>
        </w:rPr>
        <w:t>Виды дистанционного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Интернет-технология</w:t>
      </w:r>
      <w:r>
        <w:rPr>
          <w:rFonts w:ascii="Calibri" w:hAnsi="Calibri"/>
          <w:b w:val="false"/>
          <w:i w:val="false"/>
          <w:caps w:val="false"/>
          <w:smallCaps w:val="false"/>
          <w:strike w:val="false"/>
          <w:dstrike w:val="false"/>
          <w:color w:val="000000"/>
          <w:spacing w:val="0"/>
          <w:sz w:val="24"/>
          <w:szCs w:val="24"/>
          <w:u w:val="none"/>
          <w:effect w:val="none"/>
        </w:rPr>
        <w:t> </w:t>
      </w:r>
      <w:r>
        <w:rPr>
          <w:rFonts w:ascii="Times New Roman" w:hAnsi="Times New Roman"/>
          <w:b w:val="false"/>
          <w:i w:val="false"/>
          <w:caps w:val="false"/>
          <w:smallCaps w:val="false"/>
          <w:strike w:val="false"/>
          <w:dstrike w:val="false"/>
          <w:color w:val="000000"/>
          <w:spacing w:val="0"/>
          <w:sz w:val="24"/>
          <w:szCs w:val="24"/>
          <w:u w:val="none"/>
          <w:effect w:val="none"/>
        </w:rPr>
        <w:t>(сетевая технология) – это ДОТ, основанная на использовании глобальных и локальных компьютерных сетей для обеспечения доступа обучающихся к информационным образовательным ресурсам и для формирования совокупности методических, организационных, технических и программных средств реализации и управления учебным процессом независимо от места нахождения его субъектов.</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Телекоммуникационная (информационно-спутниковая) технология</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это ДОТ, основанная на использовании преимущественно космических спутниковых средств передачи данных и телевещания, а также глобальных и локальных сетей для обеспечения взаимодействия обучающихся с преподавателем и между собой и доступа обучающихся к информационным образовательным ресурсам, представленным в виде цифровых библиотек, видеолекций и других средств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Педагогические технологии</w:t>
      </w:r>
      <w:r>
        <w:rPr>
          <w:rFonts w:ascii="Calibri" w:hAnsi="Calibri"/>
          <w:b w:val="false"/>
          <w:i w:val="false"/>
          <w:caps w:val="false"/>
          <w:smallCaps w:val="false"/>
          <w:strike w:val="false"/>
          <w:dstrike w:val="false"/>
          <w:color w:val="000000"/>
          <w:spacing w:val="0"/>
          <w:sz w:val="24"/>
          <w:szCs w:val="24"/>
          <w:u w:val="none"/>
          <w:effect w:val="none"/>
        </w:rPr>
        <w:t> </w:t>
      </w:r>
      <w:r>
        <w:rPr>
          <w:rFonts w:ascii="Times New Roman" w:hAnsi="Times New Roman"/>
          <w:b w:val="false"/>
          <w:i w:val="false"/>
          <w:caps w:val="false"/>
          <w:smallCaps w:val="false"/>
          <w:strike w:val="false"/>
          <w:dstrike w:val="false"/>
          <w:color w:val="000000"/>
          <w:spacing w:val="0"/>
          <w:sz w:val="24"/>
          <w:szCs w:val="24"/>
          <w:u w:val="none"/>
          <w:effect w:val="none"/>
        </w:rPr>
        <w:t>дистанционного обучения – педагогические технологии опосредованного и непосредственного общения с использованием электронных телекоммуникаций и дидактических средств.</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Информационные технологии</w:t>
      </w:r>
      <w:r>
        <w:rPr>
          <w:rFonts w:ascii="Calibri" w:hAnsi="Calibri"/>
          <w:b w:val="false"/>
          <w:i w:val="false"/>
          <w:caps w:val="false"/>
          <w:smallCaps w:val="false"/>
          <w:strike w:val="false"/>
          <w:dstrike w:val="false"/>
          <w:color w:val="000000"/>
          <w:spacing w:val="0"/>
          <w:sz w:val="24"/>
          <w:szCs w:val="24"/>
          <w:u w:val="none"/>
          <w:effect w:val="none"/>
        </w:rPr>
        <w:t> </w:t>
      </w:r>
      <w:r>
        <w:rPr>
          <w:rFonts w:ascii="Times New Roman" w:hAnsi="Times New Roman"/>
          <w:b w:val="false"/>
          <w:i w:val="false"/>
          <w:caps w:val="false"/>
          <w:smallCaps w:val="false"/>
          <w:strike w:val="false"/>
          <w:dstrike w:val="false"/>
          <w:color w:val="000000"/>
          <w:spacing w:val="0"/>
          <w:sz w:val="24"/>
          <w:szCs w:val="24"/>
          <w:u w:val="none"/>
          <w:effect w:val="none"/>
        </w:rPr>
        <w:t>дистанционного обучения – технологии создания, передачи и хранения учебных материалов, организации и сопровождения учебного процесса дистанционного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Электронный банк знаний</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совокупность электронных баз данных учебного назначения, связанных системой автоматизированного документооборота и управления учебным процессом.</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Интерактивный мультимедиа курс</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учебный материал, представленный в виде гипертекстовой структуры с мультимедиа приложениями, обеспеченный системой навигации по курсу и управления различными его компонентами. [4, С.7]</w:t>
      </w:r>
    </w:p>
    <w:p>
      <w:pPr>
        <w:pStyle w:val="Style18"/>
        <w:widowControl/>
        <w:pBdr/>
        <w:spacing w:lineRule="auto" w:line="360" w:before="0" w:after="0"/>
        <w:ind w:left="0" w:right="0" w:hanging="0"/>
        <w:jc w:val="center"/>
        <w:rPr>
          <w:rFonts w:ascii="Times New Roman" w:hAnsi="Times New Roman"/>
          <w:b/>
          <w:i w:val="false"/>
          <w:caps w:val="false"/>
          <w:smallCaps w:val="false"/>
          <w:strike w:val="false"/>
          <w:dstrike w:val="false"/>
          <w:color w:val="000000"/>
          <w:spacing w:val="0"/>
          <w:sz w:val="24"/>
          <w:szCs w:val="24"/>
          <w:u w:val="none"/>
          <w:effect w:val="none"/>
        </w:rPr>
      </w:pPr>
      <w:r>
        <w:rPr>
          <w:rFonts w:ascii="Times New Roman" w:hAnsi="Times New Roman"/>
          <w:b/>
          <w:i w:val="false"/>
          <w:caps w:val="false"/>
          <w:smallCaps w:val="false"/>
          <w:strike w:val="false"/>
          <w:dstrike w:val="false"/>
          <w:color w:val="000000"/>
          <w:spacing w:val="0"/>
          <w:sz w:val="24"/>
          <w:szCs w:val="24"/>
          <w:u w:val="none"/>
          <w:effect w:val="none"/>
        </w:rPr>
        <w:t>Формы организации дистанционных занятий</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Чат-занятия</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Веб-занятия</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Интернета.</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000000"/>
          <w:spacing w:val="0"/>
          <w:sz w:val="24"/>
          <w:szCs w:val="24"/>
          <w:u w:val="none"/>
          <w:effect w:val="none"/>
        </w:rPr>
        <w:t>Телеконференции</w:t>
      </w:r>
      <w:r>
        <w:rPr>
          <w:rFonts w:ascii="Calibri" w:hAnsi="Calibri"/>
          <w:b w:val="false"/>
          <w:i w:val="false"/>
          <w:caps w:val="false"/>
          <w:smallCaps w:val="false"/>
          <w:strike w:val="false"/>
          <w:dstrike w:val="false"/>
          <w:color w:val="000000"/>
          <w:spacing w:val="0"/>
          <w:sz w:val="24"/>
          <w:szCs w:val="24"/>
          <w:u w:val="none"/>
          <w:effect w:val="none"/>
        </w:rPr>
        <w:t xml:space="preserve"> — </w:t>
      </w:r>
      <w:r>
        <w:rPr>
          <w:rFonts w:ascii="Times New Roman" w:hAnsi="Times New Roman"/>
          <w:b w:val="false"/>
          <w:i w:val="false"/>
          <w:caps w:val="false"/>
          <w:smallCaps w:val="false"/>
          <w:strike w:val="false"/>
          <w:dstrike w:val="false"/>
          <w:color w:val="000000"/>
          <w:spacing w:val="0"/>
          <w:sz w:val="24"/>
          <w:szCs w:val="24"/>
          <w:u w:val="none"/>
          <w:effect w:val="none"/>
        </w:rPr>
        <w:t>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Говоря о дистанционной форме образования, следует говорить о создании единого информационно-образовательного пространства, куда следует включить всевозможные электронные источники информации (включая сетевые): виртуальные библиотеки, базы данных, консультационные службы, электронные учебные пособия, киберклассы, пр. Когда речь идет о дистанционном обучении следует понимать наличие в системе учителя, учебника и ученика. Это взаимодействие учителя и учащихся. Отсюда следует, что главным при организации дистанционной формы обучения является создание электронных курсов, разработка дидактических основ дистанционного обучения, подготовка педагогов-координаторов. Не следует отождествлять дистанционную форму с заочной формой обучения, ибо здесь предусматривается постоянный контакт с преподавателем, с другими учащимися киберкласса, имитация всех видов очного обучения, но специфичными формами. Следовательно, требуются теоретические проработки, экспериментальные проверки, серьезные научно-исследовательские работы. К сожалению, то, что мы сегодня видим в Интернете и в большинстве своем на компакт-дисках, никак не отвечает элементарным педагогическим требованиям. Отсюда значимость проблемы, связанной с разработкой самих курсов дистанционного обучения и методикой их использования для различных целей базового, углубленного, дополнительного образования.</w:t>
      </w:r>
    </w:p>
    <w:p>
      <w:pPr>
        <w:pStyle w:val="Style18"/>
        <w:widowControl/>
        <w:pBdr/>
        <w:spacing w:lineRule="auto" w:line="360" w:before="0" w:after="0"/>
        <w:ind w:left="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Факторы и примеры приведенных выше показывают необходимость создания и расширения дистанционной формы обучения в России и ее регионах. Это необходимо для развития квалифицированного, интеллектуального, высокопрофессионального и просто здорового общества.</w:t>
      </w:r>
    </w:p>
    <w:p>
      <w:pPr>
        <w:pStyle w:val="Style18"/>
        <w:widowControl/>
        <w:pBdr/>
        <w:spacing w:lineRule="auto" w:line="360" w:before="0" w:after="0"/>
        <w:ind w:left="0" w:right="0" w:firstLine="567"/>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Говоря о дистанционной форме образования, следует говорить о создании единого информационно-образовательного пространства, куда следует включить всевозможные электронные источники информации (включая сетевые): виртуальные библиотеки, базы данных, консультационные службы, электронные учебные пособия, киберклассы, пр. Когда речь идет о дистанционном обучении следует понимать наличие в системе учителя, учебника и ученика. Это взаимодействие учителя и учащихся. Отсюда следует, что главным при организации дистанционной формы обучения является создание электронных курсов, разработка дидактических основ дистанционного обучения, подготовка педагогов-координаторов. Не следует отождествлять дистанционную форму с заочной формой обучения, ибо здесь предусматривается постоянный контакт с преподавателем, с другими учащимися киберкласса, имитация всех видов очного обучения, но специфичными формами. Следовательно, требуются теоретические проработки, экспериментальные проверки, серьезные научно-исследовательские работы. К сожалению, то, что мы сегодня видим в Интернете и в большинстве своем на компакт-дисках, никак не отвечает элементарным педагогическим требованиям. Отсюда значимость проблемы, связанной с разработкой самих курсов дистанционного обучения и методикой их использования для различных целей базового, углубленного, дополнительного образования.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Факторы и примеры приведенных выше показывают необходимость создания и расширения дистанционной формы обучения в России и ее регионах. Это необходимо для развития квалифицированного, интеллектуального, высоко профессионального и просто здорового общества</w:t>
      </w:r>
      <w:r>
        <w:rPr>
          <w:rFonts w:ascii="Verdana" w:hAnsi="Verdana"/>
          <w:b w:val="false"/>
          <w:i w:val="false"/>
          <w:caps w:val="false"/>
          <w:smallCaps w:val="false"/>
          <w:color w:val="000000"/>
          <w:spacing w:val="0"/>
          <w:sz w:val="24"/>
          <w:szCs w:val="24"/>
        </w:rPr>
        <w:t>.</w:t>
      </w:r>
    </w:p>
    <w:p>
      <w:pPr>
        <w:pStyle w:val="Style18"/>
        <w:widowControl/>
        <w:pBdr/>
        <w:spacing w:lineRule="auto" w:line="360" w:before="0" w:after="0"/>
        <w:ind w:left="0" w:right="0" w:hanging="0"/>
        <w:jc w:val="center"/>
        <w:rPr>
          <w:rFonts w:ascii="Times New Roman" w:hAnsi="Times New Roman"/>
          <w:b/>
          <w:i w:val="false"/>
          <w:caps w:val="false"/>
          <w:smallCaps w:val="false"/>
          <w:strike w:val="false"/>
          <w:dstrike w:val="false"/>
          <w:color w:val="000000"/>
          <w:spacing w:val="0"/>
          <w:sz w:val="24"/>
          <w:szCs w:val="24"/>
          <w:u w:val="none"/>
          <w:effect w:val="none"/>
        </w:rPr>
      </w:pPr>
      <w:r>
        <w:rPr>
          <w:rFonts w:ascii="Times New Roman" w:hAnsi="Times New Roman"/>
          <w:b/>
          <w:i w:val="false"/>
          <w:caps w:val="false"/>
          <w:smallCaps w:val="false"/>
          <w:strike w:val="false"/>
          <w:dstrike w:val="false"/>
          <w:color w:val="000000"/>
          <w:spacing w:val="0"/>
          <w:sz w:val="24"/>
          <w:szCs w:val="24"/>
          <w:u w:val="none"/>
          <w:effect w:val="none"/>
        </w:rPr>
        <w:t>Литература:</w:t>
      </w:r>
    </w:p>
    <w:p>
      <w:pPr>
        <w:pStyle w:val="Style18"/>
        <w:widowControl/>
        <w:numPr>
          <w:ilvl w:val="0"/>
          <w:numId w:val="3"/>
        </w:numPr>
        <w:pBdr/>
        <w:tabs>
          <w:tab w:val="clear" w:pos="709"/>
          <w:tab w:val="left" w:pos="720" w:leader="none"/>
        </w:tabs>
        <w:spacing w:lineRule="auto" w:line="360" w:before="0" w:after="0"/>
        <w:ind w:left="720" w:right="0" w:hanging="0"/>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Варганова И.В. Использование дистанционного обучения в системе повышения квалификации педагогических работников</w:t>
      </w:r>
      <w:r>
        <w:rPr>
          <w:rFonts w:ascii="Calibri" w:hAnsi="Calibri"/>
          <w:b w:val="false"/>
          <w:i w:val="false"/>
          <w:caps w:val="false"/>
          <w:smallCaps w:val="false"/>
          <w:strike w:val="false"/>
          <w:dstrike w:val="false"/>
          <w:color w:val="000000"/>
          <w:spacing w:val="0"/>
          <w:sz w:val="24"/>
          <w:szCs w:val="24"/>
          <w:highlight w:val="white"/>
          <w:u w:val="none"/>
          <w:effect w:val="none"/>
        </w:rPr>
        <w:t> </w:t>
      </w:r>
      <w:r>
        <w:rPr>
          <w:rFonts w:ascii="Arial" w:hAnsi="Arial"/>
          <w:b w:val="false"/>
          <w:i w:val="false"/>
          <w:caps w:val="false"/>
          <w:smallCaps w:val="false"/>
          <w:strike w:val="false"/>
          <w:dstrike w:val="false"/>
          <w:color w:val="000000"/>
          <w:spacing w:val="0"/>
          <w:sz w:val="24"/>
          <w:szCs w:val="24"/>
          <w:highlight w:val="white"/>
          <w:u w:val="none"/>
          <w:effect w:val="none"/>
        </w:rPr>
        <w:t>// </w:t>
      </w:r>
      <w:r>
        <w:rPr>
          <w:rFonts w:ascii="Times New Roman" w:hAnsi="Times New Roman"/>
          <w:b w:val="false"/>
          <w:i w:val="false"/>
          <w:caps w:val="false"/>
          <w:smallCaps w:val="false"/>
          <w:strike w:val="false"/>
          <w:dstrike w:val="false"/>
          <w:color w:val="000000"/>
          <w:spacing w:val="0"/>
          <w:sz w:val="24"/>
          <w:szCs w:val="24"/>
          <w:highlight w:val="white"/>
          <w:u w:val="none"/>
          <w:effect w:val="none"/>
        </w:rPr>
        <w:t>Образование. Педагогические науки. - № 23 (199). - 2010</w:t>
      </w:r>
      <w:r>
        <w:rPr>
          <w:rFonts w:ascii="Times New Roman" w:hAnsi="Times New Roman"/>
          <w:b w:val="false"/>
          <w:i w:val="false"/>
          <w:caps w:val="false"/>
          <w:smallCaps w:val="false"/>
          <w:strike w:val="false"/>
          <w:dstrike w:val="false"/>
          <w:color w:val="000000"/>
          <w:spacing w:val="0"/>
          <w:sz w:val="24"/>
          <w:szCs w:val="24"/>
          <w:u w:val="none"/>
          <w:effect w:val="none"/>
        </w:rPr>
        <w:t>. – C 7 - 14.</w:t>
      </w:r>
    </w:p>
    <w:p>
      <w:pPr>
        <w:pStyle w:val="Style18"/>
        <w:widowControl/>
        <w:numPr>
          <w:ilvl w:val="0"/>
          <w:numId w:val="3"/>
        </w:numPr>
        <w:pBdr/>
        <w:tabs>
          <w:tab w:val="clear" w:pos="709"/>
          <w:tab w:val="left" w:pos="720" w:leader="none"/>
        </w:tabs>
        <w:spacing w:lineRule="auto" w:line="360" w:before="0" w:after="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Воронина Т.П., Кашицын В.П., Молчанова О.П. Образование в эпоху новых информационных технологий. - М.: Изд-во "Информатик", 1995. - 220 с.</w:t>
      </w:r>
    </w:p>
    <w:p>
      <w:pPr>
        <w:pStyle w:val="Style18"/>
        <w:widowControl/>
        <w:numPr>
          <w:ilvl w:val="0"/>
          <w:numId w:val="3"/>
        </w:numPr>
        <w:pBdr/>
        <w:tabs>
          <w:tab w:val="clear" w:pos="709"/>
          <w:tab w:val="left" w:pos="720" w:leader="none"/>
        </w:tabs>
        <w:spacing w:lineRule="auto" w:line="360" w:before="0" w:after="0"/>
        <w:ind w:left="720" w:right="0" w:hanging="0"/>
        <w:jc w:val="both"/>
        <w:rPr>
          <w:rFonts w:ascii="Calibri" w:hAnsi="Calibri"/>
          <w:b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Гоглова М.Н. Внедрение дистанционного образования в муниципальную систему повышения квалификации. М.: </w:t>
      </w:r>
      <w:r>
        <w:rPr>
          <w:rFonts w:ascii="Georgia" w:hAnsi="Georgia"/>
          <w:b w:val="false"/>
          <w:i w:val="false"/>
          <w:caps w:val="false"/>
          <w:smallCaps w:val="false"/>
          <w:strike w:val="false"/>
          <w:dstrike w:val="false"/>
          <w:color w:val="000000"/>
          <w:spacing w:val="0"/>
          <w:sz w:val="24"/>
          <w:szCs w:val="24"/>
          <w:highlight w:val="white"/>
          <w:u w:val="none"/>
          <w:effect w:val="none"/>
        </w:rPr>
        <w:t>ООО </w:t>
      </w:r>
      <w:r>
        <w:rPr>
          <w:rFonts w:ascii="Times New Roman" w:hAnsi="Times New Roman"/>
          <w:b w:val="false"/>
          <w:i w:val="false"/>
          <w:caps w:val="false"/>
          <w:smallCaps w:val="false"/>
          <w:strike w:val="false"/>
          <w:dstrike w:val="false"/>
          <w:color w:val="000000"/>
          <w:spacing w:val="0"/>
          <w:sz w:val="24"/>
          <w:szCs w:val="24"/>
          <w:highlight w:val="white"/>
          <w:u w:val="none"/>
          <w:effect w:val="none"/>
        </w:rPr>
        <w:t>«Диона», 2007. – 84 с.</w:t>
      </w:r>
    </w:p>
    <w:p>
      <w:pPr>
        <w:pStyle w:val="Style18"/>
        <w:widowControl/>
        <w:numPr>
          <w:ilvl w:val="0"/>
          <w:numId w:val="3"/>
        </w:numPr>
        <w:pBdr/>
        <w:tabs>
          <w:tab w:val="clear" w:pos="709"/>
          <w:tab w:val="left" w:pos="720" w:leader="none"/>
        </w:tabs>
        <w:spacing w:lineRule="auto" w:line="360" w:before="0" w:after="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Демкин В.П., Можаева Г.В. Учебно-методическое обеспечение образовательных программ на основе информационных технологий // Открытое и дистанционное образование. - 2003. - N2 (10). - С. 5 – 8.</w:t>
      </w:r>
    </w:p>
    <w:p>
      <w:pPr>
        <w:pStyle w:val="Style18"/>
        <w:widowControl/>
        <w:numPr>
          <w:ilvl w:val="0"/>
          <w:numId w:val="3"/>
        </w:numPr>
        <w:pBdr/>
        <w:tabs>
          <w:tab w:val="clear" w:pos="709"/>
          <w:tab w:val="left" w:pos="720" w:leader="none"/>
        </w:tabs>
        <w:spacing w:lineRule="auto" w:line="360" w:before="0" w:after="0"/>
        <w:ind w:left="720" w:right="0" w:hanging="0"/>
        <w:jc w:val="both"/>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Пидкасистый П.И. Тыщенко О.Б. Компьютерные технологии в системе дистанционного обучения // Педагогика. -2000. -№5. - С. 7-12.</w:t>
      </w:r>
    </w:p>
    <w:p>
      <w:pPr>
        <w:pStyle w:val="Style18"/>
        <w:widowControl/>
        <w:numPr>
          <w:ilvl w:val="0"/>
          <w:numId w:val="3"/>
        </w:numPr>
        <w:pBdr/>
        <w:tabs>
          <w:tab w:val="clear" w:pos="709"/>
          <w:tab w:val="left" w:pos="720" w:leader="none"/>
        </w:tabs>
        <w:spacing w:lineRule="auto" w:line="360" w:before="0" w:after="0"/>
        <w:ind w:left="720" w:right="0" w:hanging="0"/>
        <w:jc w:val="left"/>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Околесов О. П. Системный подход к построению электронного курса для дистанционного обучения // Педагогика. - 1999. -№ 6. - С. 50-56.</w:t>
      </w:r>
    </w:p>
    <w:p>
      <w:pPr>
        <w:pStyle w:val="Style18"/>
        <w:widowControl/>
        <w:numPr>
          <w:ilvl w:val="0"/>
          <w:numId w:val="3"/>
        </w:numPr>
        <w:pBdr/>
        <w:tabs>
          <w:tab w:val="clear" w:pos="709"/>
          <w:tab w:val="left" w:pos="720" w:leader="none"/>
        </w:tabs>
        <w:spacing w:lineRule="auto" w:line="360" w:before="0" w:after="0"/>
        <w:ind w:left="720" w:right="0" w:hanging="0"/>
        <w:jc w:val="left"/>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Полат Е. С. Петров А.Е. Дистанционное обучение: каким ему быть? // Педагогика. - 1999. -№7. - С. 29-34.</w:t>
      </w:r>
    </w:p>
    <w:p>
      <w:pPr>
        <w:pStyle w:val="Style18"/>
        <w:widowControl/>
        <w:numPr>
          <w:ilvl w:val="0"/>
          <w:numId w:val="3"/>
        </w:numPr>
        <w:pBdr/>
        <w:tabs>
          <w:tab w:val="clear" w:pos="709"/>
          <w:tab w:val="left" w:pos="720" w:leader="none"/>
        </w:tabs>
        <w:spacing w:lineRule="auto" w:line="360" w:before="0" w:after="0"/>
        <w:ind w:left="720" w:right="0" w:hanging="0"/>
        <w:jc w:val="left"/>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Савинова Н.В. «Основные подходы к созданию электронных образовательных средств», М.: 2013. – 78 с.</w:t>
      </w:r>
    </w:p>
    <w:p>
      <w:pPr>
        <w:pStyle w:val="Style18"/>
        <w:widowControl/>
        <w:numPr>
          <w:ilvl w:val="0"/>
          <w:numId w:val="3"/>
        </w:numPr>
        <w:pBdr/>
        <w:tabs>
          <w:tab w:val="clear" w:pos="709"/>
          <w:tab w:val="left" w:pos="720" w:leader="none"/>
        </w:tabs>
        <w:spacing w:lineRule="auto" w:line="360" w:before="0" w:after="0"/>
        <w:ind w:left="720" w:right="0" w:hanging="0"/>
        <w:jc w:val="left"/>
        <w:rPr>
          <w:rFonts w:ascii="Times New Roman" w:hAnsi="Times New Roman"/>
          <w:b w:val="false"/>
          <w:i w:val="false"/>
          <w:caps w:val="false"/>
          <w:smallCaps w:val="false"/>
          <w:strike w:val="false"/>
          <w:dstrike w:val="false"/>
          <w:color w:val="000000"/>
          <w:spacing w:val="0"/>
          <w:sz w:val="24"/>
          <w:szCs w:val="24"/>
          <w:u w:val="none"/>
          <w:effect w:val="none"/>
        </w:rPr>
      </w:pPr>
      <w:r>
        <w:rPr>
          <w:rFonts w:ascii="Times New Roman" w:hAnsi="Times New Roman"/>
          <w:b w:val="false"/>
          <w:i w:val="false"/>
          <w:caps w:val="false"/>
          <w:smallCaps w:val="false"/>
          <w:strike w:val="false"/>
          <w:dstrike w:val="false"/>
          <w:color w:val="000000"/>
          <w:spacing w:val="0"/>
          <w:sz w:val="24"/>
          <w:szCs w:val="24"/>
          <w:u w:val="none"/>
          <w:effect w:val="none"/>
        </w:rPr>
        <w:t>Теория и практика дистанционного обучения / под ред. Е. С. Полат. – М.: Академия, 2004. – 146 с.</w:t>
      </w:r>
    </w:p>
    <w:p>
      <w:pPr>
        <w:pStyle w:val="Style18"/>
        <w:widowControl/>
        <w:pBdr/>
        <w:spacing w:lineRule="auto" w:line="360" w:before="0" w:after="0"/>
        <w:ind w:left="720" w:right="0" w:hanging="720"/>
        <w:jc w:val="center"/>
        <w:rPr>
          <w:rFonts w:ascii="Times New Roman" w:hAnsi="Times New Roman"/>
          <w:b/>
          <w:i w:val="false"/>
          <w:caps w:val="false"/>
          <w:smallCaps w:val="false"/>
          <w:strike w:val="false"/>
          <w:dstrike w:val="false"/>
          <w:color w:val="000000"/>
          <w:spacing w:val="0"/>
          <w:sz w:val="24"/>
          <w:szCs w:val="24"/>
          <w:u w:val="none"/>
          <w:effect w:val="none"/>
        </w:rPr>
      </w:pPr>
      <w:r>
        <w:rPr>
          <w:rFonts w:ascii="Times New Roman" w:hAnsi="Times New Roman"/>
          <w:b/>
          <w:i w:val="false"/>
          <w:caps w:val="false"/>
          <w:smallCaps w:val="false"/>
          <w:strike w:val="false"/>
          <w:dstrike w:val="false"/>
          <w:color w:val="000000"/>
          <w:spacing w:val="0"/>
          <w:sz w:val="24"/>
          <w:szCs w:val="24"/>
          <w:u w:val="none"/>
          <w:effect w:val="none"/>
        </w:rPr>
        <w:t>Теминология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ДО</w:t>
      </w:r>
      <w:r>
        <w:rPr>
          <w:rFonts w:ascii="Calibri" w:hAnsi="Calibri"/>
          <w:b w:val="false"/>
          <w:i w:val="false"/>
          <w:caps w:val="false"/>
          <w:smallCaps w:val="false"/>
          <w:color w:val="000000"/>
          <w:spacing w:val="0"/>
          <w:sz w:val="24"/>
          <w:szCs w:val="24"/>
        </w:rPr>
        <w:t xml:space="preserve"> – </w:t>
      </w:r>
      <w:r>
        <w:rPr>
          <w:rFonts w:ascii="Times New Roman" w:hAnsi="Times New Roman"/>
          <w:b w:val="false"/>
          <w:i w:val="false"/>
          <w:caps w:val="false"/>
          <w:smallCaps w:val="false"/>
          <w:color w:val="000000"/>
          <w:spacing w:val="0"/>
          <w:sz w:val="24"/>
          <w:szCs w:val="24"/>
        </w:rPr>
        <w:t>дистанционное </w:t>
      </w:r>
      <w:r>
        <w:rPr>
          <w:rFonts w:ascii="Times New Roman" w:hAnsi="Times New Roman"/>
          <w:b w:val="false"/>
          <w:i w:val="false"/>
          <w:caps w:val="false"/>
          <w:smallCaps w:val="false"/>
          <w:strike w:val="false"/>
          <w:dstrike w:val="false"/>
          <w:color w:val="000000"/>
          <w:spacing w:val="0"/>
          <w:sz w:val="24"/>
          <w:szCs w:val="24"/>
          <w:highlight w:val="white"/>
          <w:u w:val="none"/>
          <w:effect w:val="none"/>
        </w:rPr>
        <w:t>обучение,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Дистанционные образовательные технологии (ДОТ)</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Адаптивное</w:t>
      </w:r>
      <w:r>
        <w:rPr>
          <w:rFonts w:ascii="Calibri" w:hAnsi="Calibri"/>
          <w:b w:val="false"/>
          <w:i w:val="false"/>
          <w:caps w:val="false"/>
          <w:smallCaps w:val="false"/>
          <w:color w:val="333333"/>
          <w:spacing w:val="0"/>
          <w:sz w:val="24"/>
          <w:szCs w:val="24"/>
          <w:highlight w:val="white"/>
        </w:rPr>
        <w:t> </w:t>
      </w:r>
      <w:r>
        <w:rPr>
          <w:rFonts w:ascii="Times New Roman" w:hAnsi="Times New Roman"/>
          <w:b/>
          <w:i w:val="false"/>
          <w:caps w:val="false"/>
          <w:smallCaps w:val="false"/>
          <w:color w:val="333333"/>
          <w:spacing w:val="0"/>
          <w:sz w:val="24"/>
          <w:szCs w:val="24"/>
          <w:highlight w:val="white"/>
        </w:rPr>
        <w:t>обучение (Adaptive  learning)</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обучающая технология, которая использует компьютеры в качестве интерактивных средств позволяет организовать учебный процесс в соответствии с индивидуальными потребностями и возможностями каждого студента, определить уровень его текущей подготовки, рационально подобрать задания и упражнения, а также оперативно отследить ход усвоения материала. Компьютер приспосабливает представление учебного материала под индивидуальные нужды студента, чаще всего это происходит в формате ответов на вопросы и задания. Задача методики — создание адаптированной модели обучения, которая превращает студентов из простых слушателей в активных участников учебного процесса.</w:t>
      </w:r>
    </w:p>
    <w:p>
      <w:pPr>
        <w:pStyle w:val="Style18"/>
        <w:widowControl/>
        <w:pBdr/>
        <w:spacing w:lineRule="auto" w:line="360" w:before="0" w:after="0"/>
        <w:ind w:left="0" w:right="0" w:hanging="0"/>
        <w:jc w:val="left"/>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111111"/>
          <w:spacing w:val="0"/>
          <w:sz w:val="24"/>
          <w:szCs w:val="24"/>
          <w:u w:val="none"/>
          <w:effect w:val="none"/>
        </w:rPr>
        <w:t>Вебинар </w:t>
      </w:r>
      <w:r>
        <w:rPr>
          <w:rFonts w:ascii="Calibri" w:hAnsi="Calibri"/>
          <w:b w:val="false"/>
          <w:i w:val="false"/>
          <w:caps w:val="false"/>
          <w:smallCaps w:val="false"/>
          <w:strike w:val="false"/>
          <w:dstrike w:val="false"/>
          <w:color w:val="111111"/>
          <w:spacing w:val="0"/>
          <w:sz w:val="24"/>
          <w:szCs w:val="24"/>
          <w:u w:val="none"/>
          <w:effect w:val="none"/>
        </w:rPr>
        <w:t xml:space="preserve">— </w:t>
      </w:r>
      <w:r>
        <w:rPr>
          <w:rFonts w:ascii="Times New Roman" w:hAnsi="Times New Roman"/>
          <w:b w:val="false"/>
          <w:i w:val="false"/>
          <w:caps w:val="false"/>
          <w:smallCaps w:val="false"/>
          <w:strike w:val="false"/>
          <w:dstrike w:val="false"/>
          <w:color w:val="111111"/>
          <w:spacing w:val="0"/>
          <w:sz w:val="24"/>
          <w:szCs w:val="24"/>
          <w:u w:val="none"/>
          <w:effect w:val="none"/>
        </w:rPr>
        <w:t>это разновидность веб-конференции, проведение онлайн-встреч или презентаций через Интернет.. Вебинар — это обучающее онлайн-занятие или корпоративное онлайн-совещание. Лекция о тенденциях современных технологий, мастер-класс по оригами или инструктаж по новому оборудованию для удаленных сотрудников — все это можно провести в формате онлайн-вебинара.</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Видеоконференция</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современная технология, которая позволяет двум или более пользователям слышать и видеть друг друга, обмениваться данными и обрабатывать их на расстоянии, в интерактивном режиме реального времени. Видеоконференция находит применение везде, где необходимы оперативность в анализе ситуации и принятии решений, консультация специалиста, обучение сотрудников или совместная работа в режиме удаленного доступа над проектами и решениями.</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Дидактика </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отрасль педагогической науки, раскрывающая теоретические основы образования в их наиболее общем виде. Дидактика выявляет закономерности, принципы обучения, задачи, содержание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возрастных этапах обучения. Дидактика изучает закономерности и специфику образования и непрерывного обучения в общеобразовательной, профессиональной, средней специальной и высшей школе и других системах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Интерактивное обучение</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новый, более творческий и интересный метод организации учебной деятельности в онлайн, при котором слушатель курса, вебинара, тренинга активно взаимодействует с преподавателем и полностью вовлечен в процесс обучения. Студент чувствует свою успешность, свою интеллектуальную состоятельность и причастность к формированию контента. Преподаватель с помощью инструментов и техник интерактива в любое время может вступить в диалог со студентами, ответить на их вопросы, проверить домашние задания, дать свои рецензии, провести опрос, запустить тестирование, находясь при этом на расстоянии.</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Интернет-обучение</w:t>
      </w:r>
      <w:r>
        <w:rPr>
          <w:rFonts w:ascii="Calibri" w:hAnsi="Calibri"/>
          <w:b w:val="false"/>
          <w:i w:val="false"/>
          <w:caps w:val="false"/>
          <w:smallCaps w:val="false"/>
          <w:color w:val="333333"/>
          <w:spacing w:val="0"/>
          <w:sz w:val="24"/>
          <w:szCs w:val="24"/>
          <w:highlight w:val="white"/>
        </w:rPr>
        <w:t xml:space="preserve"> – </w:t>
      </w:r>
      <w:r>
        <w:rPr>
          <w:rFonts w:ascii="Times New Roman" w:hAnsi="Times New Roman"/>
          <w:b w:val="false"/>
          <w:i w:val="false"/>
          <w:caps w:val="false"/>
          <w:smallCaps w:val="false"/>
          <w:color w:val="333333"/>
          <w:spacing w:val="0"/>
          <w:sz w:val="24"/>
          <w:szCs w:val="24"/>
          <w:highlight w:val="white"/>
        </w:rPr>
        <w:t>обучение, при котором студенты связаны с источником информации, с преподавателем или друг с другом через компьютерную сеть Интернет </w:t>
      </w:r>
      <w:r>
        <w:rPr>
          <w:rFonts w:ascii="Times New Roman" w:hAnsi="Times New Roman"/>
          <w:b/>
          <w:i w:val="false"/>
          <w:caps w:val="false"/>
          <w:smallCaps w:val="false"/>
          <w:color w:val="333333"/>
          <w:spacing w:val="0"/>
          <w:sz w:val="24"/>
          <w:szCs w:val="24"/>
          <w:highlight w:val="white"/>
        </w:rPr>
        <w:t>Интернет-технологии</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информационные, телекоммуникационные и иные технологии, а также сервисные услуги, на основе которых происходит деятельность в сети Интернет или с ее помощью</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Модели электронного обучения</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организационные разновидности ЭО, отличающиеся соотношением распределения времени и объема работ между аудиторной и электронной компонентами и способами организации учебного процесса. Различают обучение с веб-поддержкой, смешанное обучение, полное электронное (он-лайн) обучение.</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Модульная (блочная) структура учебного курса</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структура курса, состоящая из завершенных составных частей (учебных модулей), что допускает различные образовательные траектории его изучения и позволяет использовать один и тот же курс в образовательных программах различного объема и назначения.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highlight w:val="white"/>
        </w:rPr>
        <w:t>МВА(</w:t>
      </w:r>
      <w:r>
        <w:rPr>
          <w:rFonts w:ascii="Times New Roman" w:hAnsi="Times New Roman"/>
          <w:b w:val="false"/>
          <w:i w:val="false"/>
          <w:caps w:val="false"/>
          <w:smallCaps w:val="false"/>
          <w:color w:val="000000"/>
          <w:spacing w:val="0"/>
          <w:sz w:val="24"/>
          <w:szCs w:val="24"/>
          <w:highlight w:val="white"/>
        </w:rPr>
        <w:t>Эм-Би-Эй или</w:t>
      </w:r>
      <w:r>
        <w:rPr>
          <w:rFonts w:ascii="Calibri" w:hAnsi="Calibri"/>
          <w:b w:val="false"/>
          <w:i w:val="false"/>
          <w:caps w:val="false"/>
          <w:smallCaps w:val="false"/>
          <w:color w:val="000000"/>
          <w:spacing w:val="0"/>
          <w:sz w:val="24"/>
          <w:szCs w:val="24"/>
          <w:highlight w:val="white"/>
        </w:rPr>
        <w:t> </w:t>
      </w:r>
      <w:r>
        <w:rPr>
          <w:rFonts w:ascii="Times New Roman" w:hAnsi="Times New Roman"/>
          <w:b/>
          <w:i w:val="false"/>
          <w:caps w:val="false"/>
          <w:smallCaps w:val="false"/>
          <w:color w:val="000000"/>
          <w:spacing w:val="0"/>
          <w:sz w:val="24"/>
          <w:szCs w:val="24"/>
          <w:highlight w:val="white"/>
        </w:rPr>
        <w:t>Маги́стр делово́го администри́рования) – </w:t>
      </w:r>
      <w:r>
        <w:rPr>
          <w:rFonts w:ascii="Times New Roman" w:hAnsi="Times New Roman"/>
          <w:b w:val="false"/>
          <w:i w:val="false"/>
          <w:caps w:val="false"/>
          <w:smallCaps w:val="false"/>
          <w:color w:val="000000"/>
          <w:spacing w:val="0"/>
          <w:sz w:val="24"/>
          <w:szCs w:val="24"/>
          <w:highlight w:val="cyan"/>
        </w:rPr>
        <w:t>программа подготовки менеджеров среднего и высшего управленческого звена для эффективной работы в бизнесе, государственном и муниципальном управлении. Выпускники программ MBA имеют базовые знания по общему и стратегическому менеджменту, маркетингу, финансам, развитию бизнеса, управлению человеческими ресурсами, управлению проектами и др.</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Новые информационные технологии (НИТ)</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технологии, базирующиеся на компьютерных и телекоммуникационных средствах</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Образовательная платформа (Learning Platform)</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онлайн- сервис, где можно хранить учебные материалы, обмениваться информацией, выполнять, хранить и сдавать задания.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Презентация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иллюстративный материал к обучению, состоящий из отдельных слайдов. Цель презентации — наглядно донести до аудитории материал в удобной и максимально понятной форме. Презентация может представлять собой сочетание текста, изображений, компьютерной анимации, графики, видео, музыки (но не обязательно всё вместе). Кроме того, презентация имеет сюжет, сценарий и структуру, организованную для удобного восприятия информации. Отличительная особенность презентации — интерактивность, то есть создаваемая для пользователя возможность взаимодействия через элементы управления.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Портфолио </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это индивидуальный, персонально подобранный пакет материалов, которые, с одной стороны, представляют индивидуальные образовательные результаты в продуктном виде, с другой стороны, содержат информацию, которая характеризует способы анализа и планирования своей образовательной деятельности, которыми владеют студенты.</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highlight w:val="white"/>
        </w:rPr>
        <w:t>Сетеобразование</w:t>
      </w:r>
      <w:r>
        <w:rPr>
          <w:rFonts w:ascii="Calibri" w:hAnsi="Calibri"/>
          <w:b w:val="false"/>
          <w:i w:val="false"/>
          <w:caps w:val="false"/>
          <w:smallCaps w:val="false"/>
          <w:color w:val="000000"/>
          <w:spacing w:val="0"/>
          <w:sz w:val="24"/>
          <w:szCs w:val="24"/>
          <w:highlight w:val="white"/>
        </w:rPr>
        <w:t> </w:t>
      </w:r>
      <w:r>
        <w:rPr>
          <w:rFonts w:ascii="Times New Roman" w:hAnsi="Times New Roman"/>
          <w:b/>
          <w:i w:val="false"/>
          <w:caps w:val="false"/>
          <w:smallCaps w:val="false"/>
          <w:color w:val="000000"/>
          <w:spacing w:val="0"/>
          <w:sz w:val="24"/>
          <w:szCs w:val="24"/>
          <w:highlight w:val="white"/>
        </w:rPr>
        <w:t>Networking - </w:t>
      </w:r>
      <w:r>
        <w:rPr>
          <w:rFonts w:ascii="Times New Roman" w:hAnsi="Times New Roman"/>
          <w:b w:val="false"/>
          <w:i w:val="false"/>
          <w:caps w:val="false"/>
          <w:smallCaps w:val="false"/>
          <w:strike w:val="false"/>
          <w:dstrike w:val="false"/>
          <w:color w:val="000000"/>
          <w:spacing w:val="0"/>
          <w:sz w:val="24"/>
          <w:szCs w:val="24"/>
          <w:highlight w:val="white"/>
          <w:u w:val="none"/>
          <w:effect w:val="none"/>
        </w:rPr>
        <w:t>процесс образования  электронных сообществ, основанный на добровольном и  иногда бесплатном обмене информацией по интересам.</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Система электронного дистанционного обучения (СДО) </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обучение с использованием сети Интернет и мультимедийных технологий, позволяющих сделать процесс передачи знаний более гибким, насыщенным и удобным для слушателей. Этот термин объединяет все самые инновационные достижения в области повышения квалификации: электронные библиотеки и учебные материалы, участие в вебинарах, индивидуальное сопровождение тьютора на всех стадиях, самостоятельные работы, решение практических задач, промежуточный контроль знаний через тестирования, онлайн-экзамены и т. д. Виртуальное обучение, удаленное обучение, цифровое образование, digital-образование — это все о нем, об e-learning.</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Система дистанционного обучения (СДО)</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совокупность организационных, телекоммуникационных, педагогических и научных ресурсов, вовлеченных в создание и технологии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Средства новых информационных технологий</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программно-аппаратные средства и устройства, функционирующие на базе микропроцессорной техники, современных средств и систем телекоммуникаций информационного обмена, аудио- видеотехники и т.п., обеспечивающие операции по сбору, продуцированию, накоплению, хранению, обработке и передаче информации: компьютеры всех классов (от «супер» до «палм-топ»), устройства ввода речи в компьютер, сканеры, базы данных и знаний, системы мультимедиа, видео- и телетекст, модемы, компьютерные сети, информационно-поисковые системы, цифровые фотокамеры, экспертные обучающие системы, устройства вывода графической информации, гипертекстовые системы, телевидение, радио, телефон и факс, голосовая электронная почта, телеконференции, электронная доска объявлений, программные средства навигации в Интернет, электронные библиотеки, программные средства учебного назначения, засекречивающая аппаратура, редакционно-издательские системы, CD-ROM, системы распознавания текста, программные комплексы (языки программирования, трансляторы), синтезаторы речи по тексту, средства передачи данных, пейджеры, системы «виртуальной реальности», геоинформационные системы и др.</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Тьютор</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личный наставник, преподаватель-консультант, который сопровождает/поддерживает учащегося или студента в процессе индивидуального онлайн-обучения, разрабатывает индивидуальные образовательные программы для своих подопечных, проводит вебинары, конференции, следит за обновлением учебных материалов. Он помогает получать конкретные навыки и повышать квалификацию как молодым, так и зрелым людям вне зависимости от сферы их деятельности. Но главное его отличие от преподавателя или лектора состоит в том, что он стремится поглубже узнать своего слушателя, увидеть его личные цели, стремления, предпочтения, возможности, выявить пробелы и помочь выстроить индивидуальную траекторию обучения. Тьютор сопровождает образовательный процесс «от и до»: где- то контролирует, где-то поддерживает, где-то мотивирует. От тьютора зависит образовательный эффект, который при правильной организации работы может быть вполне сопоставим с эффектом от очного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Технологии off-line </w:t>
      </w:r>
      <w:r>
        <w:rPr>
          <w:rFonts w:ascii="Calibri" w:hAnsi="Calibri"/>
          <w:b w:val="false"/>
          <w:i w:val="false"/>
          <w:caps w:val="false"/>
          <w:smallCaps w:val="false"/>
          <w:strike w:val="false"/>
          <w:dstrike w:val="false"/>
          <w:color w:val="333333"/>
          <w:spacing w:val="0"/>
          <w:sz w:val="24"/>
          <w:szCs w:val="24"/>
          <w:u w:val="none"/>
          <w:effect w:val="none"/>
        </w:rPr>
        <w:t xml:space="preserve">– </w:t>
      </w:r>
      <w:r>
        <w:rPr>
          <w:rFonts w:ascii="Times New Roman" w:hAnsi="Times New Roman"/>
          <w:b w:val="false"/>
          <w:i w:val="false"/>
          <w:caps w:val="false"/>
          <w:smallCaps w:val="false"/>
          <w:strike w:val="false"/>
          <w:dstrike w:val="false"/>
          <w:color w:val="333333"/>
          <w:spacing w:val="0"/>
          <w:sz w:val="24"/>
          <w:szCs w:val="24"/>
          <w:u w:val="none"/>
          <w:effect w:val="none"/>
        </w:rPr>
        <w:t>коммуникационные технологии, которые обеспечивают обмен информацией в режиме с отложенным ответом.</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Технологии on-line </w:t>
      </w:r>
      <w:r>
        <w:rPr>
          <w:rFonts w:ascii="Calibri" w:hAnsi="Calibri"/>
          <w:b w:val="false"/>
          <w:i w:val="false"/>
          <w:caps w:val="false"/>
          <w:smallCaps w:val="false"/>
          <w:strike w:val="false"/>
          <w:dstrike w:val="false"/>
          <w:color w:val="333333"/>
          <w:spacing w:val="0"/>
          <w:sz w:val="24"/>
          <w:szCs w:val="24"/>
          <w:u w:val="none"/>
          <w:effect w:val="none"/>
        </w:rPr>
        <w:t xml:space="preserve">– </w:t>
      </w:r>
      <w:r>
        <w:rPr>
          <w:rFonts w:ascii="Times New Roman" w:hAnsi="Times New Roman"/>
          <w:b w:val="false"/>
          <w:i w:val="false"/>
          <w:caps w:val="false"/>
          <w:smallCaps w:val="false"/>
          <w:strike w:val="false"/>
          <w:dstrike w:val="false"/>
          <w:color w:val="333333"/>
          <w:spacing w:val="0"/>
          <w:sz w:val="24"/>
          <w:szCs w:val="24"/>
          <w:u w:val="none"/>
          <w:effect w:val="none"/>
        </w:rPr>
        <w:t>коммуникационные технологии, которые обеспечивают обмен информацией в режиме реального времени.</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Технологии дистанционного обучения</w:t>
      </w:r>
      <w:r>
        <w:rPr>
          <w:rFonts w:ascii="Calibri" w:hAnsi="Calibri"/>
          <w:b w:val="false"/>
          <w:i w:val="false"/>
          <w:caps w:val="false"/>
          <w:smallCaps w:val="false"/>
          <w:strike w:val="false"/>
          <w:dstrike w:val="false"/>
          <w:color w:val="333333"/>
          <w:spacing w:val="0"/>
          <w:sz w:val="24"/>
          <w:szCs w:val="24"/>
          <w:u w:val="none"/>
          <w:effect w:val="none"/>
        </w:rPr>
        <w:t xml:space="preserve">– </w:t>
      </w:r>
      <w:r>
        <w:rPr>
          <w:rFonts w:ascii="Times New Roman" w:hAnsi="Times New Roman"/>
          <w:b w:val="false"/>
          <w:i w:val="false"/>
          <w:caps w:val="false"/>
          <w:smallCaps w:val="false"/>
          <w:strike w:val="false"/>
          <w:dstrike w:val="false"/>
          <w:color w:val="333333"/>
          <w:spacing w:val="0"/>
          <w:sz w:val="24"/>
          <w:szCs w:val="24"/>
          <w:u w:val="none"/>
          <w:effect w:val="none"/>
        </w:rPr>
        <w:t>это технологии, основанные на широком применении методов развивающего обучения, проблемных и исследовательских методов в сочетании с максимальным использованием достижений в области информационных технологий.</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Форум -</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онлайн-площадка для организации неформального общения участников обучения (курса, конференции) и преподавателей, которое ведется в формате обсуждения актуальных тем и вопросов в рамках созданных ими разделов форума.</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Электронная библиотека</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информационная система, обеспечивающая хранение и эффективное использование электронных материалов (текст, графика, аудио, видео, вебинары Т Ф Э и т.д.). Электронная библиотека включает в себя эффективные инструменты контекстного поиска, обеспечивающие пользователю получение необходимых ему документов</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Электронный учебник</w:t>
      </w:r>
      <w:r>
        <w:rPr>
          <w:rFonts w:ascii="Calibri" w:hAnsi="Calibri"/>
          <w:b w:val="false"/>
          <w:i w:val="false"/>
          <w:caps w:val="false"/>
          <w:smallCaps w:val="false"/>
          <w:strike w:val="false"/>
          <w:dstrike w:val="false"/>
          <w:color w:val="333333"/>
          <w:spacing w:val="0"/>
          <w:sz w:val="24"/>
          <w:szCs w:val="24"/>
          <w:highlight w:val="white"/>
          <w:u w:val="none"/>
          <w:effect w:val="none"/>
        </w:rPr>
        <w:t>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 электронное издание, содержащее систематизированные сведения научного или прикладного характера по конкретной дисциплине, изложенные в форме, удобной для изучения и преподавания в онлайн формате, и рассчитанное на студентов определенной степени подготовки.</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color w:val="333333"/>
          <w:spacing w:val="0"/>
          <w:sz w:val="24"/>
          <w:szCs w:val="24"/>
          <w:highlight w:val="white"/>
        </w:rPr>
        <w:t>Электронная доска</w:t>
      </w:r>
      <w:r>
        <w:rPr>
          <w:rFonts w:ascii="Calibri" w:hAnsi="Calibri"/>
          <w:b w:val="false"/>
          <w:i w:val="false"/>
          <w:caps w:val="false"/>
          <w:smallCaps w:val="false"/>
          <w:strike w:val="false"/>
          <w:dstrike w:val="false"/>
          <w:color w:val="333333"/>
          <w:spacing w:val="0"/>
          <w:sz w:val="24"/>
          <w:szCs w:val="24"/>
          <w:highlight w:val="white"/>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highlight w:val="white"/>
          <w:u w:val="none"/>
          <w:effect w:val="none"/>
        </w:rPr>
        <w:t>компьютерное приложение, оперирующее с графическими или текстовыми образами, позволяющее нескольким пользователям на разных компьютерах, входящих в одну сеть, оперировать с одним и тем же образом одновременно. В дистанционном обучении электронная доска используется при проведении телеконференций или при организации виртуальных аудиторных досок</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E-Learning (eLearning)</w:t>
      </w:r>
      <w:r>
        <w:rPr>
          <w:rFonts w:ascii="Calibri" w:hAnsi="Calibri"/>
          <w:b w:val="false"/>
          <w:i w:val="false"/>
          <w:caps w:val="false"/>
          <w:smallCaps w:val="false"/>
          <w:strike w:val="false"/>
          <w:dstrike w:val="false"/>
          <w:color w:val="333333"/>
          <w:spacing w:val="0"/>
          <w:sz w:val="24"/>
          <w:szCs w:val="24"/>
          <w:u w:val="none"/>
          <w:effect w:val="none"/>
        </w:rPr>
        <w:t> </w:t>
      </w:r>
      <w:r>
        <w:rPr>
          <w:rFonts w:ascii="Times New Roman" w:hAnsi="Times New Roman"/>
          <w:b w:val="false"/>
          <w:i w:val="false"/>
          <w:caps w:val="false"/>
          <w:smallCaps w:val="false"/>
          <w:strike w:val="false"/>
          <w:dstrike w:val="false"/>
          <w:color w:val="333333"/>
          <w:spacing w:val="0"/>
          <w:sz w:val="24"/>
          <w:szCs w:val="24"/>
          <w:u w:val="none"/>
          <w:effect w:val="none"/>
        </w:rPr>
        <w:t>- система электронного дистанционного обучения. Иными словами — обучение с использованием сети Интернет и мультимедийных технологий, позволяющих сделать процесс передачи знаний более гибким, насыщенным и удобным для слушателей. Этот термин объединяет все самые инновационные достижения в области повышения квалификации: электронные библиотеки и учебные материалы, участие в вебинарах, индивидуальное сопровождение тьютора на всех стадиях, самостоятельные работы, решение практических задач, промежуточный контроль знаний через тестирования, сдача онлайн-экзаменов и т. д. Виртуальное обучение, удаленное Е обучение, цифровое образование, digital- образование — это все о нем, об e-learning</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LMS (Learning management system)</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система управления обучением. Это высокоуровневое, стратегическое решение для планирования, проведения и управления всеми учебными мероприятиями в организации, включая онлайновое обучение, виртуальные классы и курсы, проводимые с преподавателем.</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Moodle (модульная объектно-ориентированная динамическая учебная среда) </w:t>
      </w:r>
      <w:r>
        <w:rPr>
          <w:rFonts w:ascii="Calibri" w:hAnsi="Calibri"/>
          <w:b w:val="false"/>
          <w:i w:val="false"/>
          <w:caps w:val="false"/>
          <w:smallCaps w:val="false"/>
          <w:strike w:val="false"/>
          <w:dstrike w:val="false"/>
          <w:color w:val="333333"/>
          <w:spacing w:val="0"/>
          <w:sz w:val="24"/>
          <w:szCs w:val="24"/>
          <w:u w:val="none"/>
          <w:effect w:val="none"/>
        </w:rPr>
        <w:t xml:space="preserve">— </w:t>
      </w:r>
      <w:r>
        <w:rPr>
          <w:rFonts w:ascii="Times New Roman" w:hAnsi="Times New Roman"/>
          <w:b w:val="false"/>
          <w:i w:val="false"/>
          <w:caps w:val="false"/>
          <w:smallCaps w:val="false"/>
          <w:strike w:val="false"/>
          <w:dstrike w:val="false"/>
          <w:color w:val="333333"/>
          <w:spacing w:val="0"/>
          <w:sz w:val="24"/>
          <w:szCs w:val="24"/>
          <w:u w:val="none"/>
          <w:effect w:val="none"/>
        </w:rPr>
        <w:t>это свободная система управления обучением, ориентированная, прежде всего, на организацию взаимодействия между преподавателем и учениками, хотя подходит и для организации традиционных дистанционных курсов, а так же поддержки очного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MOOC (massive open online course)</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это электронные образовательные курсы, предусматривающие открытый доступ к ним через интернет и большое количество обучающихся.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SCORM – (Sharable Content Object Reference Model)</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сборник спецификаций и стандартов, разработанный для систем дистанционного обучения. Содержит требования к организации учебного материала и всей системе дистанционного обучения.</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ICQ (I Seek You)</w:t>
      </w:r>
      <w:r>
        <w:rPr>
          <w:rFonts w:ascii="Calibri" w:hAnsi="Calibri"/>
          <w:b w:val="false"/>
          <w:i w:val="false"/>
          <w:caps w:val="false"/>
          <w:smallCaps w:val="false"/>
          <w:strike w:val="false"/>
          <w:dstrike w:val="false"/>
          <w:color w:val="333333"/>
          <w:spacing w:val="0"/>
          <w:sz w:val="24"/>
          <w:szCs w:val="24"/>
          <w:u w:val="none"/>
          <w:effect w:val="none"/>
        </w:rPr>
        <w:t xml:space="preserve">– </w:t>
      </w:r>
      <w:r>
        <w:rPr>
          <w:rFonts w:ascii="Times New Roman" w:hAnsi="Times New Roman"/>
          <w:b w:val="false"/>
          <w:i w:val="false"/>
          <w:caps w:val="false"/>
          <w:smallCaps w:val="false"/>
          <w:strike w:val="false"/>
          <w:dstrike w:val="false"/>
          <w:color w:val="333333"/>
          <w:spacing w:val="0"/>
          <w:sz w:val="24"/>
          <w:szCs w:val="24"/>
          <w:u w:val="none"/>
          <w:effect w:val="none"/>
        </w:rPr>
        <w:t>система для оперативного общения (Интернет-пейджер), в которую входит более быстрый, чем в E-Mail, обмен электронными письмами, ЧАТ-система и другие сервисные функции.</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IP-адрес</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уникальный адрес компьютера в локальной сети или в Интернет (типа 194.56.78.2)</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URL</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любой документ, размещенный в сети Интернет, имеющий свой уникальный адрес (типа, www.openet.ru)</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Web</w:t>
      </w:r>
      <w:r>
        <w:rPr>
          <w:rFonts w:ascii="Calibri" w:hAnsi="Calibri"/>
          <w:b w:val="false"/>
          <w:i w:val="false"/>
          <w:caps w:val="false"/>
          <w:smallCaps w:val="false"/>
          <w:strike w:val="false"/>
          <w:dstrike w:val="false"/>
          <w:color w:val="333333"/>
          <w:spacing w:val="0"/>
          <w:sz w:val="24"/>
          <w:szCs w:val="24"/>
          <w:u w:val="none"/>
          <w:effect w:val="none"/>
        </w:rPr>
        <w:t> </w:t>
      </w:r>
      <w:r>
        <w:rPr>
          <w:rFonts w:ascii="Times New Roman" w:hAnsi="Times New Roman"/>
          <w:b w:val="false"/>
          <w:i w:val="false"/>
          <w:caps w:val="false"/>
          <w:smallCaps w:val="false"/>
          <w:strike w:val="false"/>
          <w:dstrike w:val="false"/>
          <w:color w:val="333333"/>
          <w:spacing w:val="0"/>
          <w:sz w:val="24"/>
          <w:szCs w:val="24"/>
          <w:u w:val="none"/>
          <w:effect w:val="none"/>
        </w:rPr>
        <w:t>- то же, что WWW</w:t>
      </w:r>
    </w:p>
    <w:p>
      <w:pPr>
        <w:pStyle w:val="Style18"/>
        <w:widowControl/>
        <w:pBdr/>
        <w:spacing w:lineRule="auto" w:line="360" w:before="0" w:after="0"/>
        <w:ind w:left="0" w:right="0" w:hanging="0"/>
        <w:jc w:val="both"/>
        <w:rPr>
          <w:rFonts w:ascii="Calibri" w:hAnsi="Calibri"/>
          <w:b w:val="false"/>
          <w:i w:val="false"/>
          <w:caps w:val="false"/>
          <w:smallCaps w:val="false"/>
          <w:color w:val="000000"/>
          <w:spacing w:val="0"/>
          <w:sz w:val="24"/>
          <w:szCs w:val="24"/>
        </w:rPr>
      </w:pPr>
      <w:r>
        <w:rPr>
          <w:rFonts w:ascii="Times New Roman" w:hAnsi="Times New Roman"/>
          <w:b/>
          <w:i w:val="false"/>
          <w:caps w:val="false"/>
          <w:smallCaps w:val="false"/>
          <w:strike w:val="false"/>
          <w:dstrike w:val="false"/>
          <w:color w:val="333333"/>
          <w:spacing w:val="0"/>
          <w:sz w:val="24"/>
          <w:szCs w:val="24"/>
          <w:u w:val="none"/>
          <w:effect w:val="none"/>
        </w:rPr>
        <w:t>WWW</w:t>
      </w:r>
      <w:r>
        <w:rPr>
          <w:rFonts w:ascii="Calibri" w:hAnsi="Calibri"/>
          <w:b w:val="false"/>
          <w:i w:val="false"/>
          <w:caps w:val="false"/>
          <w:smallCaps w:val="false"/>
          <w:strike w:val="false"/>
          <w:dstrike w:val="false"/>
          <w:color w:val="333333"/>
          <w:spacing w:val="0"/>
          <w:sz w:val="24"/>
          <w:szCs w:val="24"/>
          <w:u w:val="none"/>
          <w:effect w:val="none"/>
        </w:rPr>
        <w:t xml:space="preserve"> – </w:t>
      </w:r>
      <w:r>
        <w:rPr>
          <w:rFonts w:ascii="Times New Roman" w:hAnsi="Times New Roman"/>
          <w:b w:val="false"/>
          <w:i w:val="false"/>
          <w:caps w:val="false"/>
          <w:smallCaps w:val="false"/>
          <w:strike w:val="false"/>
          <w:dstrike w:val="false"/>
          <w:color w:val="333333"/>
          <w:spacing w:val="0"/>
          <w:sz w:val="24"/>
          <w:szCs w:val="24"/>
          <w:u w:val="none"/>
          <w:effect w:val="none"/>
        </w:rPr>
        <w:t>сокращение от World Wide Web ("Всемирная паутина" или просто Web-паутина); одно из самых популярных приложений сети Интернет, построенное по принципу множества страниц, связанных между собой перекрестными ссылками (гиперссылками)</w:t>
      </w:r>
    </w:p>
    <w:p>
      <w:pPr>
        <w:pStyle w:val="Normal"/>
        <w:rPr>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auto"/>
    <w:pitch w:val="default"/>
  </w:font>
  <w:font w:name="Calibri">
    <w:charset w:val="cc"/>
    <w:family w:val="auto"/>
    <w:pitch w:val="default"/>
  </w:font>
  <w:font w:name="Verdana">
    <w:charset w:val="cc"/>
    <w:family w:val="auto"/>
    <w:pitch w:val="default"/>
  </w:font>
  <w:font w:name="Arial">
    <w:charset w:val="cc"/>
    <w:family w:val="auto"/>
    <w:pitch w:val="default"/>
  </w:font>
  <w:font w:name="Georgia">
    <w:charset w:val="cc"/>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0"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ru-RU" w:eastAsia="zh-CN" w:bidi="hi-IN"/>
    </w:rPr>
  </w:style>
  <w:style w:type="character" w:styleId="Style14">
    <w:name w:val="Символ нумерации"/>
    <w:qFormat/>
    <w:rPr/>
  </w:style>
  <w:style w:type="character" w:styleId="Style15">
    <w:name w:val="Маркеры списка"/>
    <w:qFormat/>
    <w:rPr>
      <w:rFonts w:ascii="OpenSymbol" w:hAnsi="OpenSymbol" w:eastAsia="OpenSymbol" w:cs="OpenSymbol"/>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12</Pages>
  <Words>3231</Words>
  <Characters>24525</Characters>
  <CharactersWithSpaces>27698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2021-06-29T20:57:46Z</dcterms:created>
  <dc:creator/>
  <dc:description/>
  <dc:language>ru-RU</dc:language>
  <cp:lastModifiedBy/>
  <dcterms:modified xsi:type="dcterms:W3CDTF">2021-06-29T21:12:11Z</dcterms:modified>
  <cp:revision>1</cp:revision>
  <dc:subject/>
  <dc:title/>
</cp:coreProperties>
</file>