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5DA" w:rsidRPr="00FD45F9" w:rsidRDefault="00EC05DA" w:rsidP="00485C2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45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«Интерактивный плакат как эффективное средство формирования социально-адаптированной личности современного дошкольника»</w:t>
      </w:r>
    </w:p>
    <w:p w:rsidR="00EC05DA" w:rsidRDefault="00EC05DA" w:rsidP="0009153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16"/>
        </w:rPr>
      </w:pPr>
    </w:p>
    <w:p w:rsidR="003B5224" w:rsidRDefault="00534516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E72EB2">
        <w:rPr>
          <w:rFonts w:ascii="Times New Roman" w:hAnsi="Times New Roman" w:cs="Times New Roman"/>
          <w:sz w:val="28"/>
        </w:rPr>
        <w:t>В</w:t>
      </w:r>
      <w:r w:rsidR="00EC05DA">
        <w:rPr>
          <w:rFonts w:ascii="Times New Roman" w:hAnsi="Times New Roman" w:cs="Times New Roman"/>
          <w:sz w:val="28"/>
        </w:rPr>
        <w:t xml:space="preserve"> Федеральном государственном образовательном стандарте </w:t>
      </w:r>
      <w:r w:rsidR="007F0AFB" w:rsidRPr="00F37E77">
        <w:rPr>
          <w:rFonts w:ascii="Times New Roman" w:hAnsi="Times New Roman" w:cs="Times New Roman"/>
          <w:sz w:val="28"/>
        </w:rPr>
        <w:t>дошкольного</w:t>
      </w:r>
      <w:r w:rsidR="00E72EB2">
        <w:rPr>
          <w:rFonts w:ascii="Times New Roman" w:hAnsi="Times New Roman" w:cs="Times New Roman"/>
          <w:sz w:val="28"/>
        </w:rPr>
        <w:t xml:space="preserve"> образования </w:t>
      </w:r>
      <w:r w:rsidR="007F0AFB">
        <w:rPr>
          <w:rFonts w:ascii="Times New Roman" w:hAnsi="Times New Roman" w:cs="Times New Roman"/>
          <w:sz w:val="28"/>
        </w:rPr>
        <w:t>подчеркивается «самоценность детства», его «уникальность», и «признание ребёнка полноценным участником образовательных отношений», следовательно,</w:t>
      </w:r>
      <w:r w:rsidR="00240B36">
        <w:rPr>
          <w:rFonts w:ascii="Times New Roman" w:hAnsi="Times New Roman" w:cs="Times New Roman"/>
          <w:sz w:val="28"/>
        </w:rPr>
        <w:t xml:space="preserve"> стандарт</w:t>
      </w:r>
      <w:r w:rsidR="007F0AFB">
        <w:rPr>
          <w:rFonts w:ascii="Times New Roman" w:hAnsi="Times New Roman" w:cs="Times New Roman"/>
          <w:sz w:val="28"/>
        </w:rPr>
        <w:t xml:space="preserve"> указывает на повышение внимания к проблемам социализации и социально-личностного </w:t>
      </w:r>
      <w:r w:rsidR="00240B36">
        <w:rPr>
          <w:rFonts w:ascii="Times New Roman" w:hAnsi="Times New Roman" w:cs="Times New Roman"/>
          <w:sz w:val="28"/>
        </w:rPr>
        <w:t>развития детей.</w:t>
      </w:r>
    </w:p>
    <w:p w:rsidR="00F37E77" w:rsidRDefault="003B5224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3B5224">
        <w:rPr>
          <w:rFonts w:ascii="Times New Roman" w:hAnsi="Times New Roman" w:cs="Times New Roman"/>
          <w:sz w:val="28"/>
        </w:rPr>
        <w:t xml:space="preserve">На первый взгляд, кажется, что социальный мир ребенка невелик. Это его семья, взрослые и сверстники, которых он встречает в детском саду. Однако люди, окружающие ребенка, вступают </w:t>
      </w:r>
      <w:r w:rsidR="00240B36">
        <w:rPr>
          <w:rFonts w:ascii="Times New Roman" w:hAnsi="Times New Roman" w:cs="Times New Roman"/>
          <w:sz w:val="28"/>
        </w:rPr>
        <w:t xml:space="preserve">с ним </w:t>
      </w:r>
      <w:r w:rsidRPr="003B5224">
        <w:rPr>
          <w:rFonts w:ascii="Times New Roman" w:hAnsi="Times New Roman" w:cs="Times New Roman"/>
          <w:sz w:val="28"/>
        </w:rPr>
        <w:t xml:space="preserve">в разнообразные взаимоотношения − родственные, дружеские, профессионально-трудовые и прочие. </w:t>
      </w:r>
    </w:p>
    <w:p w:rsidR="003B5224" w:rsidRPr="003B5224" w:rsidRDefault="003B5224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3B5224">
        <w:rPr>
          <w:rFonts w:ascii="Times New Roman" w:hAnsi="Times New Roman" w:cs="Times New Roman"/>
          <w:sz w:val="28"/>
        </w:rPr>
        <w:t>Поэтому уже в дошкольн</w:t>
      </w:r>
      <w:r w:rsidR="00240B36">
        <w:rPr>
          <w:rFonts w:ascii="Times New Roman" w:hAnsi="Times New Roman" w:cs="Times New Roman"/>
          <w:sz w:val="28"/>
        </w:rPr>
        <w:t xml:space="preserve">ом возрасте у детей необходимо </w:t>
      </w:r>
      <w:r w:rsidRPr="003B5224">
        <w:rPr>
          <w:rFonts w:ascii="Times New Roman" w:hAnsi="Times New Roman" w:cs="Times New Roman"/>
          <w:sz w:val="28"/>
        </w:rPr>
        <w:t xml:space="preserve">формировать представление о многообразии человеческих отношений, рассказать им о правилах и нормах жизни в обществе, вооружить моделями поведения, которые помогут им адекватно реагировать на происходящее в конкретных жизненных ситуациях. </w:t>
      </w:r>
    </w:p>
    <w:p w:rsidR="003B5224" w:rsidRDefault="003B5224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Вхождение ребёнка в сложный мир людей и вещей требует постоянной квалификационной помощи взрослого, который помогает </w:t>
      </w:r>
      <w:r w:rsidR="00240B36">
        <w:rPr>
          <w:rFonts w:ascii="Times New Roman" w:hAnsi="Times New Roman" w:cs="Times New Roman"/>
          <w:sz w:val="28"/>
        </w:rPr>
        <w:t>дошкольнику</w:t>
      </w:r>
      <w:r>
        <w:rPr>
          <w:rFonts w:ascii="Times New Roman" w:hAnsi="Times New Roman" w:cs="Times New Roman"/>
          <w:sz w:val="28"/>
        </w:rPr>
        <w:t xml:space="preserve"> научиться ориентироваться в социальном окружении.</w:t>
      </w:r>
    </w:p>
    <w:p w:rsidR="003B5224" w:rsidRDefault="00E72EB2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образовательной деятельности помощь в формировании</w:t>
      </w:r>
      <w:r w:rsidR="00534516">
        <w:rPr>
          <w:rFonts w:ascii="Times New Roman" w:hAnsi="Times New Roman" w:cs="Times New Roman"/>
          <w:sz w:val="28"/>
        </w:rPr>
        <w:t xml:space="preserve"> социально-адаптированной личности </w:t>
      </w:r>
      <w:r>
        <w:rPr>
          <w:rFonts w:ascii="Times New Roman" w:hAnsi="Times New Roman" w:cs="Times New Roman"/>
          <w:sz w:val="28"/>
        </w:rPr>
        <w:t>может оказать современное средство обучения – интерактивный плакат</w:t>
      </w:r>
      <w:r w:rsidR="00534516">
        <w:rPr>
          <w:rFonts w:ascii="Times New Roman" w:hAnsi="Times New Roman" w:cs="Times New Roman"/>
          <w:sz w:val="28"/>
        </w:rPr>
        <w:t xml:space="preserve">. </w:t>
      </w:r>
    </w:p>
    <w:p w:rsidR="00F37E77" w:rsidRDefault="00534516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F37E77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 xml:space="preserve"> </w:t>
      </w:r>
      <w:r w:rsidR="005254E1">
        <w:rPr>
          <w:rFonts w:ascii="Times New Roman" w:hAnsi="Times New Roman" w:cs="Times New Roman"/>
          <w:sz w:val="28"/>
        </w:rPr>
        <w:t>же такое интерактивный плакат и</w:t>
      </w:r>
      <w:r>
        <w:rPr>
          <w:rFonts w:ascii="Times New Roman" w:hAnsi="Times New Roman" w:cs="Times New Roman"/>
          <w:sz w:val="28"/>
        </w:rPr>
        <w:t xml:space="preserve"> в чем эффективность его применения</w:t>
      </w:r>
      <w:r w:rsidR="005254E1">
        <w:rPr>
          <w:rFonts w:ascii="Times New Roman" w:hAnsi="Times New Roman" w:cs="Times New Roman"/>
          <w:sz w:val="28"/>
        </w:rPr>
        <w:t xml:space="preserve"> в образовательной дея</w:t>
      </w:r>
      <w:r w:rsidR="00E72EB2">
        <w:rPr>
          <w:rFonts w:ascii="Times New Roman" w:hAnsi="Times New Roman" w:cs="Times New Roman"/>
          <w:sz w:val="28"/>
        </w:rPr>
        <w:t>тельности?</w:t>
      </w:r>
    </w:p>
    <w:p w:rsidR="00534516" w:rsidRDefault="00534516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56900">
        <w:rPr>
          <w:rFonts w:ascii="Times New Roman" w:hAnsi="Times New Roman" w:cs="Times New Roman"/>
          <w:sz w:val="28"/>
        </w:rPr>
        <w:t xml:space="preserve">Интерактивный плакат – </w:t>
      </w:r>
      <w:r w:rsidR="005254E1">
        <w:rPr>
          <w:rFonts w:ascii="Times New Roman" w:hAnsi="Times New Roman" w:cs="Times New Roman"/>
          <w:sz w:val="28"/>
        </w:rPr>
        <w:t xml:space="preserve">наглядно-дидактическое пособие нового поколения, </w:t>
      </w:r>
      <w:r w:rsidR="00C56900">
        <w:rPr>
          <w:rFonts w:ascii="Times New Roman" w:hAnsi="Times New Roman" w:cs="Times New Roman"/>
          <w:sz w:val="28"/>
        </w:rPr>
        <w:t xml:space="preserve">современное </w:t>
      </w:r>
      <w:r w:rsidR="00C56900" w:rsidRPr="00C56900">
        <w:rPr>
          <w:rFonts w:ascii="Times New Roman" w:hAnsi="Times New Roman" w:cs="Times New Roman"/>
          <w:sz w:val="28"/>
        </w:rPr>
        <w:t xml:space="preserve"> многофу</w:t>
      </w:r>
      <w:r w:rsidR="00B6545F">
        <w:rPr>
          <w:rFonts w:ascii="Times New Roman" w:hAnsi="Times New Roman" w:cs="Times New Roman"/>
          <w:sz w:val="28"/>
        </w:rPr>
        <w:t>нкциональное средство</w:t>
      </w:r>
      <w:r w:rsidR="00C56900" w:rsidRPr="00C56900">
        <w:rPr>
          <w:rFonts w:ascii="Times New Roman" w:hAnsi="Times New Roman" w:cs="Times New Roman"/>
          <w:sz w:val="28"/>
        </w:rPr>
        <w:t xml:space="preserve"> обучения</w:t>
      </w:r>
      <w:r w:rsidR="00C56900">
        <w:rPr>
          <w:rFonts w:ascii="Times New Roman" w:hAnsi="Times New Roman" w:cs="Times New Roman"/>
          <w:sz w:val="28"/>
        </w:rPr>
        <w:t>.</w:t>
      </w:r>
    </w:p>
    <w:p w:rsidR="00C56900" w:rsidRPr="00E72EB2" w:rsidRDefault="00C56900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Pr="00E72EB2">
        <w:rPr>
          <w:rFonts w:ascii="Times New Roman" w:hAnsi="Times New Roman" w:cs="Times New Roman"/>
          <w:sz w:val="28"/>
        </w:rPr>
        <w:t xml:space="preserve">Интерактивный плакат </w:t>
      </w:r>
      <w:r w:rsidR="00B607B7" w:rsidRPr="00E72EB2">
        <w:rPr>
          <w:rFonts w:ascii="Times New Roman" w:hAnsi="Times New Roman" w:cs="Times New Roman"/>
          <w:sz w:val="28"/>
        </w:rPr>
        <w:t>–</w:t>
      </w:r>
      <w:r w:rsidRPr="00E72EB2">
        <w:rPr>
          <w:rFonts w:ascii="Times New Roman" w:hAnsi="Times New Roman" w:cs="Times New Roman"/>
          <w:sz w:val="28"/>
        </w:rPr>
        <w:t xml:space="preserve"> </w:t>
      </w:r>
      <w:r w:rsidR="00B607B7" w:rsidRPr="00E72EB2">
        <w:rPr>
          <w:rFonts w:ascii="Times New Roman" w:hAnsi="Times New Roman" w:cs="Times New Roman"/>
          <w:sz w:val="28"/>
        </w:rPr>
        <w:t xml:space="preserve">средство предоставления информации, способное активно и разнообразно реагировать на действия пользователя. </w:t>
      </w:r>
    </w:p>
    <w:p w:rsidR="00C56900" w:rsidRPr="00E72EB2" w:rsidRDefault="00C56900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72EB2">
        <w:rPr>
          <w:rFonts w:ascii="Times New Roman" w:hAnsi="Times New Roman" w:cs="Times New Roman"/>
          <w:sz w:val="28"/>
        </w:rPr>
        <w:t xml:space="preserve">Интерактивный плакат обеспечивает многоуровневую работу с определённым объёмом информации - </w:t>
      </w:r>
      <w:r w:rsidR="00B6545F" w:rsidRPr="00E72EB2">
        <w:rPr>
          <w:rFonts w:ascii="Times New Roman" w:hAnsi="Times New Roman" w:cs="Times New Roman"/>
          <w:sz w:val="28"/>
        </w:rPr>
        <w:t>как изучение нового материала, так и закрепление пройденного, обратную связь и контроль за качеством усвоения полученной информации.</w:t>
      </w:r>
    </w:p>
    <w:p w:rsidR="00B6545F" w:rsidRPr="00E72EB2" w:rsidRDefault="00B6545F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72EB2">
        <w:rPr>
          <w:rFonts w:ascii="Times New Roman" w:hAnsi="Times New Roman" w:cs="Times New Roman"/>
          <w:sz w:val="28"/>
        </w:rPr>
        <w:t>Интерактивный плакат, может обеспечить индивидуальный темп обучения, гибкое реагирование на изменившуюся ситуацию в ходе образовательной деятельности, и, что немаловажно, системный подход в обучении.</w:t>
      </w:r>
    </w:p>
    <w:p w:rsidR="00B6545F" w:rsidRPr="00E72EB2" w:rsidRDefault="00B6545F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72EB2">
        <w:rPr>
          <w:rFonts w:ascii="Times New Roman" w:hAnsi="Times New Roman" w:cs="Times New Roman"/>
          <w:sz w:val="28"/>
        </w:rPr>
        <w:t xml:space="preserve">Интерактивный плакат может использоваться в ходе реализации различных видов детской деятельности. </w:t>
      </w:r>
    </w:p>
    <w:p w:rsidR="009F6919" w:rsidRDefault="0066364B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Формируя знания и представления об окружающем социальном мире, в своей педагогической деятельности, я использую </w:t>
      </w:r>
      <w:r w:rsidR="00B6545F">
        <w:rPr>
          <w:rFonts w:ascii="Times New Roman" w:hAnsi="Times New Roman" w:cs="Times New Roman"/>
          <w:sz w:val="28"/>
        </w:rPr>
        <w:t>инте</w:t>
      </w:r>
      <w:r w:rsidR="00E75B06">
        <w:rPr>
          <w:rFonts w:ascii="Times New Roman" w:hAnsi="Times New Roman" w:cs="Times New Roman"/>
          <w:sz w:val="28"/>
        </w:rPr>
        <w:t>рактивный плакат</w:t>
      </w:r>
      <w:r w:rsidR="00E052C4">
        <w:rPr>
          <w:rFonts w:ascii="Times New Roman" w:hAnsi="Times New Roman" w:cs="Times New Roman"/>
          <w:sz w:val="28"/>
        </w:rPr>
        <w:t xml:space="preserve"> по</w:t>
      </w:r>
      <w:r>
        <w:rPr>
          <w:rFonts w:ascii="Times New Roman" w:hAnsi="Times New Roman" w:cs="Times New Roman"/>
          <w:sz w:val="28"/>
        </w:rPr>
        <w:t>д названием</w:t>
      </w:r>
      <w:r w:rsidR="00E052C4">
        <w:rPr>
          <w:rFonts w:ascii="Times New Roman" w:hAnsi="Times New Roman" w:cs="Times New Roman"/>
          <w:sz w:val="28"/>
        </w:rPr>
        <w:t xml:space="preserve"> «Культурные явления».</w:t>
      </w:r>
      <w:r w:rsidR="00F430D5">
        <w:rPr>
          <w:rFonts w:ascii="Times New Roman" w:hAnsi="Times New Roman" w:cs="Times New Roman"/>
          <w:sz w:val="28"/>
        </w:rPr>
        <w:t xml:space="preserve"> </w:t>
      </w:r>
      <w:r w:rsidR="00CD42A9">
        <w:rPr>
          <w:rFonts w:ascii="Times New Roman" w:hAnsi="Times New Roman" w:cs="Times New Roman"/>
          <w:sz w:val="28"/>
        </w:rPr>
        <w:t>Меню плаката состоит из таких пунктов как: цирк, театр и зоопарк</w:t>
      </w:r>
      <w:r w:rsidR="0009153A">
        <w:rPr>
          <w:rFonts w:ascii="Times New Roman" w:hAnsi="Times New Roman" w:cs="Times New Roman"/>
          <w:sz w:val="28"/>
        </w:rPr>
        <w:t xml:space="preserve"> (рис. 1)</w:t>
      </w:r>
      <w:r w:rsidR="00CD42A9">
        <w:rPr>
          <w:rFonts w:ascii="Times New Roman" w:hAnsi="Times New Roman" w:cs="Times New Roman"/>
          <w:sz w:val="28"/>
        </w:rPr>
        <w:t>.</w:t>
      </w:r>
    </w:p>
    <w:p w:rsidR="0009153A" w:rsidRDefault="0009153A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AA901E" wp14:editId="5267B51A">
            <wp:simplePos x="0" y="0"/>
            <wp:positionH relativeFrom="column">
              <wp:posOffset>1699952</wp:posOffset>
            </wp:positionH>
            <wp:positionV relativeFrom="paragraph">
              <wp:posOffset>177050</wp:posOffset>
            </wp:positionV>
            <wp:extent cx="2794635" cy="2087880"/>
            <wp:effectExtent l="0" t="0" r="571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7" t="20155" r="16911" b="11111"/>
                    <a:stretch/>
                  </pic:blipFill>
                  <pic:spPr bwMode="auto">
                    <a:xfrm>
                      <a:off x="0" y="0"/>
                      <a:ext cx="279463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53A" w:rsidRDefault="0009153A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AB5280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</w:rPr>
      </w:pPr>
    </w:p>
    <w:p w:rsidR="00AB5280" w:rsidRDefault="00AB5280" w:rsidP="00AB5280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</w:rPr>
      </w:pPr>
    </w:p>
    <w:p w:rsidR="00AB5280" w:rsidRPr="00AB5280" w:rsidRDefault="0009153A" w:rsidP="00AB5280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AB5280">
        <w:rPr>
          <w:rFonts w:ascii="Times New Roman" w:hAnsi="Times New Roman" w:cs="Times New Roman"/>
          <w:i/>
          <w:sz w:val="24"/>
        </w:rPr>
        <w:t>Рис. 1. Главное меню интерактивного плаката</w:t>
      </w:r>
    </w:p>
    <w:p w:rsidR="00CD42A9" w:rsidRPr="00AB5280" w:rsidRDefault="00CD42A9" w:rsidP="00AB5280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Выбрав любой из объектов</w:t>
      </w:r>
      <w:r w:rsidR="009F4DC5">
        <w:rPr>
          <w:rFonts w:ascii="Times New Roman" w:hAnsi="Times New Roman" w:cs="Times New Roman"/>
          <w:sz w:val="28"/>
        </w:rPr>
        <w:t xml:space="preserve"> и нажав на него</w:t>
      </w:r>
      <w:r>
        <w:rPr>
          <w:rFonts w:ascii="Times New Roman" w:hAnsi="Times New Roman" w:cs="Times New Roman"/>
          <w:sz w:val="28"/>
        </w:rPr>
        <w:t>, появ</w:t>
      </w:r>
      <w:r w:rsidR="00782327">
        <w:rPr>
          <w:rFonts w:ascii="Times New Roman" w:hAnsi="Times New Roman" w:cs="Times New Roman"/>
          <w:sz w:val="28"/>
        </w:rPr>
        <w:t>ляется ряд картинок, позволяющий</w:t>
      </w:r>
      <w:r>
        <w:rPr>
          <w:rFonts w:ascii="Times New Roman" w:hAnsi="Times New Roman" w:cs="Times New Roman"/>
          <w:sz w:val="28"/>
        </w:rPr>
        <w:t xml:space="preserve"> ознакомить детей с </w:t>
      </w:r>
      <w:r w:rsidR="0066364B">
        <w:rPr>
          <w:rFonts w:ascii="Times New Roman" w:hAnsi="Times New Roman" w:cs="Times New Roman"/>
          <w:sz w:val="28"/>
        </w:rPr>
        <w:t>представленными понятиями</w:t>
      </w:r>
      <w:r w:rsidR="009F4DC5">
        <w:rPr>
          <w:rFonts w:ascii="Times New Roman" w:hAnsi="Times New Roman" w:cs="Times New Roman"/>
          <w:sz w:val="28"/>
        </w:rPr>
        <w:t xml:space="preserve"> (данный приём выполнен с помощью гиперссылки)</w:t>
      </w:r>
      <w:r w:rsidR="0066364B">
        <w:rPr>
          <w:rFonts w:ascii="Times New Roman" w:hAnsi="Times New Roman" w:cs="Times New Roman"/>
          <w:sz w:val="28"/>
        </w:rPr>
        <w:t>.</w:t>
      </w:r>
    </w:p>
    <w:p w:rsidR="005920C9" w:rsidRDefault="00CD42A9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Далее в интерактивном плакате появляется второстепенное меню</w:t>
      </w:r>
      <w:r w:rsidR="00E75B06">
        <w:rPr>
          <w:rFonts w:ascii="Times New Roman" w:hAnsi="Times New Roman" w:cs="Times New Roman"/>
          <w:sz w:val="28"/>
        </w:rPr>
        <w:t>, которое даёт возможность</w:t>
      </w:r>
      <w:r w:rsidR="00782327">
        <w:rPr>
          <w:rFonts w:ascii="Times New Roman" w:hAnsi="Times New Roman" w:cs="Times New Roman"/>
          <w:sz w:val="28"/>
        </w:rPr>
        <w:t xml:space="preserve"> более детально</w:t>
      </w:r>
      <w:r w:rsidR="00870A07">
        <w:rPr>
          <w:rFonts w:ascii="Times New Roman" w:hAnsi="Times New Roman" w:cs="Times New Roman"/>
          <w:sz w:val="28"/>
        </w:rPr>
        <w:t xml:space="preserve"> ознакомить детей с </w:t>
      </w:r>
      <w:r w:rsidR="0066364B">
        <w:rPr>
          <w:rFonts w:ascii="Times New Roman" w:hAnsi="Times New Roman" w:cs="Times New Roman"/>
          <w:sz w:val="28"/>
        </w:rPr>
        <w:t>выбран</w:t>
      </w:r>
      <w:r w:rsidR="00F430D5">
        <w:rPr>
          <w:rFonts w:ascii="Times New Roman" w:hAnsi="Times New Roman" w:cs="Times New Roman"/>
          <w:sz w:val="28"/>
        </w:rPr>
        <w:t xml:space="preserve">ным </w:t>
      </w:r>
      <w:r w:rsidR="00F430D5">
        <w:rPr>
          <w:rFonts w:ascii="Times New Roman" w:hAnsi="Times New Roman" w:cs="Times New Roman"/>
          <w:sz w:val="28"/>
        </w:rPr>
        <w:lastRenderedPageBreak/>
        <w:t>культурным явление</w:t>
      </w:r>
      <w:r w:rsidR="0066364B">
        <w:rPr>
          <w:rFonts w:ascii="Times New Roman" w:hAnsi="Times New Roman" w:cs="Times New Roman"/>
          <w:sz w:val="28"/>
        </w:rPr>
        <w:t>м</w:t>
      </w:r>
      <w:r w:rsidR="00F17926">
        <w:rPr>
          <w:rFonts w:ascii="Times New Roman" w:hAnsi="Times New Roman" w:cs="Times New Roman"/>
          <w:sz w:val="28"/>
        </w:rPr>
        <w:t xml:space="preserve">. Педагог знакомит детей с профессиями и </w:t>
      </w:r>
      <w:r w:rsidR="00870A07">
        <w:rPr>
          <w:rFonts w:ascii="Times New Roman" w:hAnsi="Times New Roman" w:cs="Times New Roman"/>
          <w:sz w:val="28"/>
        </w:rPr>
        <w:t>правила</w:t>
      </w:r>
      <w:r w:rsidR="00F17926">
        <w:rPr>
          <w:rFonts w:ascii="Times New Roman" w:hAnsi="Times New Roman" w:cs="Times New Roman"/>
          <w:sz w:val="28"/>
        </w:rPr>
        <w:t xml:space="preserve">ми </w:t>
      </w:r>
      <w:r w:rsidR="00870A07">
        <w:rPr>
          <w:rFonts w:ascii="Times New Roman" w:hAnsi="Times New Roman" w:cs="Times New Roman"/>
          <w:sz w:val="28"/>
        </w:rPr>
        <w:t>поведения</w:t>
      </w:r>
      <w:r w:rsidR="00A014A2">
        <w:rPr>
          <w:rFonts w:ascii="Times New Roman" w:hAnsi="Times New Roman" w:cs="Times New Roman"/>
          <w:sz w:val="28"/>
        </w:rPr>
        <w:t xml:space="preserve"> в общественном месте</w:t>
      </w:r>
      <w:r w:rsidR="00870A07">
        <w:rPr>
          <w:rFonts w:ascii="Times New Roman" w:hAnsi="Times New Roman" w:cs="Times New Roman"/>
          <w:sz w:val="28"/>
        </w:rPr>
        <w:t xml:space="preserve">, </w:t>
      </w:r>
      <w:r w:rsidR="00F17926">
        <w:rPr>
          <w:rFonts w:ascii="Times New Roman" w:hAnsi="Times New Roman" w:cs="Times New Roman"/>
          <w:sz w:val="28"/>
        </w:rPr>
        <w:t xml:space="preserve">загадывает </w:t>
      </w:r>
      <w:r w:rsidR="00870A07">
        <w:rPr>
          <w:rFonts w:ascii="Times New Roman" w:hAnsi="Times New Roman" w:cs="Times New Roman"/>
          <w:sz w:val="28"/>
        </w:rPr>
        <w:t xml:space="preserve">загадки </w:t>
      </w:r>
      <w:r w:rsidR="00A014A2">
        <w:rPr>
          <w:rFonts w:ascii="Times New Roman" w:hAnsi="Times New Roman" w:cs="Times New Roman"/>
          <w:sz w:val="28"/>
        </w:rPr>
        <w:t>и игра</w:t>
      </w:r>
      <w:r w:rsidR="00F17926">
        <w:rPr>
          <w:rFonts w:ascii="Times New Roman" w:hAnsi="Times New Roman" w:cs="Times New Roman"/>
          <w:sz w:val="28"/>
        </w:rPr>
        <w:t>ет в игру</w:t>
      </w:r>
      <w:r w:rsidR="00A014A2">
        <w:rPr>
          <w:rFonts w:ascii="Times New Roman" w:hAnsi="Times New Roman" w:cs="Times New Roman"/>
          <w:sz w:val="28"/>
        </w:rPr>
        <w:t xml:space="preserve"> на выбранную</w:t>
      </w:r>
      <w:r w:rsidR="00870A07">
        <w:rPr>
          <w:rFonts w:ascii="Times New Roman" w:hAnsi="Times New Roman" w:cs="Times New Roman"/>
          <w:sz w:val="28"/>
        </w:rPr>
        <w:t xml:space="preserve"> тему</w:t>
      </w:r>
      <w:r w:rsidR="00E75B06">
        <w:rPr>
          <w:rFonts w:ascii="Times New Roman" w:hAnsi="Times New Roman" w:cs="Times New Roman"/>
          <w:sz w:val="28"/>
        </w:rPr>
        <w:t>)</w:t>
      </w:r>
      <w:r w:rsidR="00C772A1">
        <w:rPr>
          <w:rFonts w:ascii="Times New Roman" w:hAnsi="Times New Roman" w:cs="Times New Roman"/>
          <w:sz w:val="28"/>
        </w:rPr>
        <w:t xml:space="preserve"> </w:t>
      </w:r>
      <w:r w:rsidR="0009153A">
        <w:rPr>
          <w:rFonts w:ascii="Times New Roman" w:hAnsi="Times New Roman" w:cs="Times New Roman"/>
          <w:sz w:val="28"/>
        </w:rPr>
        <w:t>(рис. 2)</w:t>
      </w:r>
      <w:r w:rsidR="00870A07">
        <w:rPr>
          <w:rFonts w:ascii="Times New Roman" w:hAnsi="Times New Roman" w:cs="Times New Roman"/>
          <w:sz w:val="28"/>
        </w:rPr>
        <w:t xml:space="preserve">. </w:t>
      </w:r>
      <w:r w:rsidR="00CF088A">
        <w:rPr>
          <w:rFonts w:ascii="Times New Roman" w:hAnsi="Times New Roman" w:cs="Times New Roman"/>
          <w:sz w:val="28"/>
        </w:rPr>
        <w:t xml:space="preserve"> </w:t>
      </w:r>
    </w:p>
    <w:p w:rsidR="0009153A" w:rsidRDefault="00C772A1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1" behindDoc="0" locked="0" layoutInCell="1" allowOverlap="1" wp14:anchorId="1CB8D068" wp14:editId="791FF1D5">
            <wp:simplePos x="0" y="0"/>
            <wp:positionH relativeFrom="column">
              <wp:posOffset>1687830</wp:posOffset>
            </wp:positionH>
            <wp:positionV relativeFrom="paragraph">
              <wp:posOffset>-2396</wp:posOffset>
            </wp:positionV>
            <wp:extent cx="2708695" cy="2070339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t="20413" r="17343" b="11886"/>
                    <a:stretch/>
                  </pic:blipFill>
                  <pic:spPr bwMode="auto">
                    <a:xfrm>
                      <a:off x="0" y="0"/>
                      <a:ext cx="2708695" cy="207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53A" w:rsidRDefault="0009153A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9F4DC5" w:rsidRDefault="009F4DC5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09153A" w:rsidRDefault="0009153A" w:rsidP="0009153A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</w:t>
      </w:r>
      <w:r w:rsidR="00C772A1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2. Второстепенное меню интерактивного плаката </w:t>
      </w:r>
    </w:p>
    <w:p w:rsidR="00C772A1" w:rsidRPr="0009153A" w:rsidRDefault="0009153A" w:rsidP="00525286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(раздел «</w:t>
      </w:r>
      <w:r w:rsidR="00C772A1">
        <w:rPr>
          <w:rFonts w:ascii="Times New Roman" w:hAnsi="Times New Roman" w:cs="Times New Roman"/>
          <w:i/>
          <w:sz w:val="24"/>
        </w:rPr>
        <w:t>Цирк»</w:t>
      </w:r>
      <w:r>
        <w:rPr>
          <w:rFonts w:ascii="Times New Roman" w:hAnsi="Times New Roman" w:cs="Times New Roman"/>
          <w:i/>
          <w:sz w:val="24"/>
        </w:rPr>
        <w:t>)</w:t>
      </w:r>
    </w:p>
    <w:p w:rsidR="00C772A1" w:rsidRDefault="00C772A1" w:rsidP="0052528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Нажав на любую картинку</w:t>
      </w:r>
      <w:r w:rsidR="009F4DC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подробно рассматриваются изображения, с</w:t>
      </w:r>
      <w:r w:rsidR="009F4DC5">
        <w:rPr>
          <w:rFonts w:ascii="Times New Roman" w:hAnsi="Times New Roman" w:cs="Times New Roman"/>
          <w:sz w:val="28"/>
        </w:rPr>
        <w:t>вязанные с выбранным подразделом</w:t>
      </w:r>
      <w:r>
        <w:rPr>
          <w:rFonts w:ascii="Times New Roman" w:hAnsi="Times New Roman" w:cs="Times New Roman"/>
          <w:sz w:val="28"/>
        </w:rPr>
        <w:t xml:space="preserve"> (рис. 3).</w:t>
      </w:r>
    </w:p>
    <w:p w:rsidR="00C772A1" w:rsidRDefault="00C772A1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DCD56C8" wp14:editId="09870DCD">
            <wp:simplePos x="0" y="0"/>
            <wp:positionH relativeFrom="column">
              <wp:posOffset>1688944</wp:posOffset>
            </wp:positionH>
            <wp:positionV relativeFrom="paragraph">
              <wp:posOffset>9848</wp:posOffset>
            </wp:positionV>
            <wp:extent cx="2733135" cy="206171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8" r="12840"/>
                    <a:stretch/>
                  </pic:blipFill>
                  <pic:spPr bwMode="auto">
                    <a:xfrm>
                      <a:off x="0" y="0"/>
                      <a:ext cx="2741378" cy="206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2A1" w:rsidRDefault="00C772A1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Default="00C772A1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Default="00C772A1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Default="00C772A1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Default="00C772A1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Default="00C772A1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Pr="00525286" w:rsidRDefault="00C772A1" w:rsidP="00525286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525286">
        <w:rPr>
          <w:rFonts w:ascii="Times New Roman" w:hAnsi="Times New Roman" w:cs="Times New Roman"/>
          <w:i/>
          <w:sz w:val="24"/>
        </w:rPr>
        <w:t>Рис. 3. Цирковые профессии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Создавая интерактивный плакат, рекомендовано придерживаться следующего алгоритма: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t>1.</w:t>
      </w:r>
      <w:r w:rsidRPr="009F4DC5">
        <w:rPr>
          <w:rFonts w:ascii="Times New Roman" w:hAnsi="Times New Roman" w:cs="Times New Roman"/>
          <w:sz w:val="28"/>
        </w:rPr>
        <w:tab/>
        <w:t>Выбрать тему.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t>2.</w:t>
      </w:r>
      <w:r w:rsidRPr="009F4DC5">
        <w:rPr>
          <w:rFonts w:ascii="Times New Roman" w:hAnsi="Times New Roman" w:cs="Times New Roman"/>
          <w:sz w:val="28"/>
        </w:rPr>
        <w:tab/>
        <w:t>Придумать содержание.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t>3.</w:t>
      </w:r>
      <w:r w:rsidRPr="009F4DC5">
        <w:rPr>
          <w:rFonts w:ascii="Times New Roman" w:hAnsi="Times New Roman" w:cs="Times New Roman"/>
          <w:sz w:val="28"/>
        </w:rPr>
        <w:tab/>
        <w:t xml:space="preserve">Подобрать дидактический материал (картинки, информацию, схемы, рисунки и т.д.). 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t>4.</w:t>
      </w:r>
      <w:r w:rsidRPr="009F4DC5">
        <w:rPr>
          <w:rFonts w:ascii="Times New Roman" w:hAnsi="Times New Roman" w:cs="Times New Roman"/>
          <w:sz w:val="28"/>
        </w:rPr>
        <w:tab/>
        <w:t>Оформить титульный лист (образовательная организация, название интерактивного плаката, автор, год).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lastRenderedPageBreak/>
        <w:t>5.</w:t>
      </w:r>
      <w:r w:rsidRPr="009F4DC5">
        <w:rPr>
          <w:rFonts w:ascii="Times New Roman" w:hAnsi="Times New Roman" w:cs="Times New Roman"/>
          <w:sz w:val="28"/>
        </w:rPr>
        <w:tab/>
        <w:t>Создать главное меню интерактивного плаката (вставить изображения, надписи).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t>6.</w:t>
      </w:r>
      <w:r w:rsidRPr="009F4DC5">
        <w:rPr>
          <w:rFonts w:ascii="Times New Roman" w:hAnsi="Times New Roman" w:cs="Times New Roman"/>
          <w:sz w:val="28"/>
        </w:rPr>
        <w:tab/>
        <w:t xml:space="preserve"> Создать разделы интерактивного плаката, в соответствии с главным меню.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>
        <w:rPr>
          <w:rFonts w:ascii="Times New Roman" w:hAnsi="Times New Roman" w:cs="Times New Roman"/>
          <w:sz w:val="28"/>
        </w:rPr>
        <w:tab/>
        <w:t>Связать изображения</w:t>
      </w:r>
      <w:r w:rsidRPr="009F4DC5">
        <w:rPr>
          <w:rFonts w:ascii="Times New Roman" w:hAnsi="Times New Roman" w:cs="Times New Roman"/>
          <w:sz w:val="28"/>
        </w:rPr>
        <w:t xml:space="preserve"> в главном меню интерактивного плаката с нужными слайдами с помощью гиперссылок.</w:t>
      </w:r>
    </w:p>
    <w:p w:rsidR="009F4DC5" w:rsidRP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t>8.</w:t>
      </w:r>
      <w:r w:rsidRPr="009F4DC5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В</w:t>
      </w:r>
      <w:r w:rsidRPr="009F4DC5">
        <w:rPr>
          <w:rFonts w:ascii="Times New Roman" w:hAnsi="Times New Roman" w:cs="Times New Roman"/>
          <w:sz w:val="28"/>
        </w:rPr>
        <w:t>ставить кнопки возврата</w:t>
      </w:r>
      <w:r>
        <w:rPr>
          <w:rFonts w:ascii="Times New Roman" w:hAnsi="Times New Roman" w:cs="Times New Roman"/>
          <w:sz w:val="28"/>
        </w:rPr>
        <w:t>, которые работают с помощью гиперссылок</w:t>
      </w:r>
      <w:r w:rsidRPr="009F4DC5">
        <w:rPr>
          <w:rFonts w:ascii="Times New Roman" w:hAnsi="Times New Roman" w:cs="Times New Roman"/>
          <w:sz w:val="28"/>
        </w:rPr>
        <w:t>.</w:t>
      </w:r>
    </w:p>
    <w:p w:rsidR="009F4DC5" w:rsidRDefault="009F4DC5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9F4DC5">
        <w:rPr>
          <w:rFonts w:ascii="Times New Roman" w:hAnsi="Times New Roman" w:cs="Times New Roman"/>
          <w:sz w:val="28"/>
        </w:rPr>
        <w:t>9.</w:t>
      </w:r>
      <w:r w:rsidRPr="009F4DC5">
        <w:rPr>
          <w:rFonts w:ascii="Times New Roman" w:hAnsi="Times New Roman" w:cs="Times New Roman"/>
          <w:sz w:val="28"/>
        </w:rPr>
        <w:tab/>
        <w:t>Проверить кнопки плаката.</w:t>
      </w:r>
    </w:p>
    <w:p w:rsidR="00E75B06" w:rsidRDefault="00A014A2" w:rsidP="009F4DC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="005254E1" w:rsidRPr="005254E1">
        <w:rPr>
          <w:rFonts w:ascii="Times New Roman" w:hAnsi="Times New Roman" w:cs="Times New Roman"/>
          <w:sz w:val="28"/>
        </w:rPr>
        <w:t xml:space="preserve">ффективность использования интерактивного электронного пособия целиком зависит от фантазии, профессионального опыта и </w:t>
      </w:r>
      <w:r w:rsidR="005254E1" w:rsidRPr="00BF43F3">
        <w:rPr>
          <w:rFonts w:ascii="Times New Roman" w:hAnsi="Times New Roman" w:cs="Times New Roman"/>
          <w:sz w:val="28"/>
        </w:rPr>
        <w:t xml:space="preserve">собственных методических наработок педагога. Создать интерактивный плакат можно на любую лексическую тему, и использовать его в течении </w:t>
      </w:r>
      <w:r w:rsidR="009F6919" w:rsidRPr="00BF43F3">
        <w:rPr>
          <w:rFonts w:ascii="Times New Roman" w:hAnsi="Times New Roman" w:cs="Times New Roman"/>
          <w:sz w:val="28"/>
        </w:rPr>
        <w:t>недели, включая работу с плакатом и в ходе организованной образовательной деятельности и</w:t>
      </w:r>
      <w:r w:rsidR="00BF43F3" w:rsidRPr="00BF43F3">
        <w:rPr>
          <w:rFonts w:ascii="Times New Roman" w:hAnsi="Times New Roman" w:cs="Times New Roman"/>
          <w:sz w:val="28"/>
        </w:rPr>
        <w:t>,</w:t>
      </w:r>
      <w:r w:rsidR="009F6919" w:rsidRPr="00BF43F3">
        <w:rPr>
          <w:rFonts w:ascii="Times New Roman" w:hAnsi="Times New Roman" w:cs="Times New Roman"/>
          <w:sz w:val="28"/>
        </w:rPr>
        <w:t xml:space="preserve"> по </w:t>
      </w:r>
      <w:r w:rsidR="00BF43F3" w:rsidRPr="00BF43F3">
        <w:rPr>
          <w:rFonts w:ascii="Times New Roman" w:hAnsi="Times New Roman" w:cs="Times New Roman"/>
          <w:sz w:val="28"/>
        </w:rPr>
        <w:t xml:space="preserve">необходимости, в режимных моментах. </w:t>
      </w:r>
    </w:p>
    <w:p w:rsidR="00C772A1" w:rsidRDefault="00E75B06" w:rsidP="00F1792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Использование интерактивно плаката облегчит работу педагога, если его содержание сформировать в соответствии </w:t>
      </w:r>
      <w:r w:rsidRPr="000B66FF">
        <w:rPr>
          <w:rFonts w:ascii="Times New Roman" w:hAnsi="Times New Roman" w:cs="Times New Roman"/>
          <w:sz w:val="28"/>
        </w:rPr>
        <w:t>с расписанием</w:t>
      </w:r>
      <w:r>
        <w:rPr>
          <w:rFonts w:ascii="Times New Roman" w:hAnsi="Times New Roman" w:cs="Times New Roman"/>
          <w:sz w:val="28"/>
        </w:rPr>
        <w:t xml:space="preserve"> организованной образовательной деятельности на неделю</w:t>
      </w:r>
      <w:r w:rsidR="00541D29">
        <w:rPr>
          <w:rFonts w:ascii="Times New Roman" w:hAnsi="Times New Roman" w:cs="Times New Roman"/>
          <w:sz w:val="28"/>
        </w:rPr>
        <w:t xml:space="preserve"> (изображения на слайдах подобрать в соответствии с видом организованной образовательной деятельности и поставленными задачами)</w:t>
      </w:r>
      <w:r w:rsidR="00525286">
        <w:rPr>
          <w:rFonts w:ascii="Times New Roman" w:hAnsi="Times New Roman" w:cs="Times New Roman"/>
          <w:sz w:val="28"/>
        </w:rPr>
        <w:t>.</w:t>
      </w:r>
    </w:p>
    <w:p w:rsidR="00525286" w:rsidRDefault="00525286" w:rsidP="0052528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Рассмотрим пример интерактивного плаката по теме «Весна» (рис. 4). </w:t>
      </w:r>
    </w:p>
    <w:p w:rsidR="00AB5280" w:rsidRDefault="00AB5280" w:rsidP="00F1792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AB5280" w:rsidRDefault="00AB5280" w:rsidP="00F1792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AB5280" w:rsidRDefault="00AB5280" w:rsidP="005252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17926" w:rsidRDefault="00525286" w:rsidP="00F1792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9679F3" wp14:editId="08D13479">
            <wp:simplePos x="0" y="0"/>
            <wp:positionH relativeFrom="column">
              <wp:posOffset>1673225</wp:posOffset>
            </wp:positionH>
            <wp:positionV relativeFrom="paragraph">
              <wp:posOffset>-276035</wp:posOffset>
            </wp:positionV>
            <wp:extent cx="2754630" cy="210058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7" t="20108" r="16665" b="9766"/>
                    <a:stretch/>
                  </pic:blipFill>
                  <pic:spPr bwMode="auto">
                    <a:xfrm>
                      <a:off x="0" y="0"/>
                      <a:ext cx="2754630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926" w:rsidRDefault="00F17926" w:rsidP="00F1792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Pr="00525286" w:rsidRDefault="00C772A1" w:rsidP="00525286">
      <w:pPr>
        <w:spacing w:after="0" w:line="360" w:lineRule="auto"/>
        <w:contextualSpacing/>
        <w:jc w:val="both"/>
        <w:rPr>
          <w:rFonts w:ascii="Times New Roman" w:hAnsi="Times New Roman" w:cs="Times New Roman"/>
          <w:sz w:val="44"/>
        </w:rPr>
      </w:pPr>
    </w:p>
    <w:p w:rsidR="00C772A1" w:rsidRDefault="00C772A1" w:rsidP="00C772A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C772A1" w:rsidRPr="00525286" w:rsidRDefault="00C772A1" w:rsidP="00C772A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18"/>
        </w:rPr>
      </w:pPr>
    </w:p>
    <w:p w:rsidR="00C772A1" w:rsidRDefault="00C772A1" w:rsidP="009F4DC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541D29" w:rsidRPr="009F4DC5" w:rsidRDefault="00541D29" w:rsidP="009F4DC5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4"/>
        </w:rPr>
      </w:pPr>
      <w:r w:rsidRPr="00541D29">
        <w:rPr>
          <w:rFonts w:ascii="Times New Roman" w:hAnsi="Times New Roman" w:cs="Times New Roman"/>
          <w:i/>
          <w:sz w:val="24"/>
        </w:rPr>
        <w:t>Рис. 4.</w:t>
      </w:r>
      <w:r>
        <w:rPr>
          <w:rFonts w:ascii="Times New Roman" w:hAnsi="Times New Roman" w:cs="Times New Roman"/>
          <w:sz w:val="24"/>
        </w:rPr>
        <w:t xml:space="preserve"> </w:t>
      </w:r>
      <w:r w:rsidRPr="00525286">
        <w:rPr>
          <w:rFonts w:ascii="Times New Roman" w:hAnsi="Times New Roman" w:cs="Times New Roman"/>
          <w:i/>
          <w:sz w:val="24"/>
        </w:rPr>
        <w:t>Интерактивный плакат по теме «Весна»</w:t>
      </w: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987A3F" wp14:editId="3D96BCB8">
            <wp:simplePos x="0" y="0"/>
            <wp:positionH relativeFrom="column">
              <wp:posOffset>1667626</wp:posOffset>
            </wp:positionH>
            <wp:positionV relativeFrom="paragraph">
              <wp:posOffset>566420</wp:posOffset>
            </wp:positionV>
            <wp:extent cx="2811780" cy="2112645"/>
            <wp:effectExtent l="0" t="0" r="762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2" t="19380" r="16475" b="11111"/>
                    <a:stretch/>
                  </pic:blipFill>
                  <pic:spPr bwMode="auto">
                    <a:xfrm>
                      <a:off x="0" y="0"/>
                      <a:ext cx="281178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Изображения главного меню плаката (рис. 5) связаны гиперссылками с последующими слайдами. </w:t>
      </w: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786A6E" w:rsidRDefault="00786A6E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786A6E" w:rsidRPr="00525286" w:rsidRDefault="00786A6E" w:rsidP="00525286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 5</w:t>
      </w:r>
      <w:r w:rsidRPr="00525286">
        <w:rPr>
          <w:rFonts w:ascii="Times New Roman" w:hAnsi="Times New Roman" w:cs="Times New Roman"/>
          <w:i/>
          <w:sz w:val="24"/>
        </w:rPr>
        <w:t>. Главное меню интерактивного плаката «Весна»</w:t>
      </w:r>
    </w:p>
    <w:p w:rsidR="001430D1" w:rsidRDefault="00ED4A20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D4A20">
        <w:rPr>
          <w:rFonts w:ascii="Times New Roman" w:hAnsi="Times New Roman" w:cs="Times New Roman"/>
          <w:sz w:val="28"/>
        </w:rPr>
        <w:t>Понедельник. Как правило, в понедельник одним из видов организованной образовательной деятельности является озна</w:t>
      </w:r>
      <w:r w:rsidR="00525286">
        <w:rPr>
          <w:rFonts w:ascii="Times New Roman" w:hAnsi="Times New Roman" w:cs="Times New Roman"/>
          <w:sz w:val="28"/>
        </w:rPr>
        <w:t xml:space="preserve">комление с миром природы. </w:t>
      </w:r>
      <w:r w:rsidRPr="00ED4A20">
        <w:rPr>
          <w:rFonts w:ascii="Times New Roman" w:hAnsi="Times New Roman" w:cs="Times New Roman"/>
          <w:sz w:val="28"/>
        </w:rPr>
        <w:t>При знакомстве детей с временем года весна, показываем к</w:t>
      </w:r>
      <w:r w:rsidR="00525286">
        <w:rPr>
          <w:rFonts w:ascii="Times New Roman" w:hAnsi="Times New Roman" w:cs="Times New Roman"/>
          <w:sz w:val="28"/>
        </w:rPr>
        <w:t>артинки, проводим беды по теме</w:t>
      </w:r>
      <w:r w:rsidRPr="00ED4A20">
        <w:rPr>
          <w:rFonts w:ascii="Times New Roman" w:hAnsi="Times New Roman" w:cs="Times New Roman"/>
          <w:sz w:val="28"/>
        </w:rPr>
        <w:t xml:space="preserve">, помощь в этом окажут </w:t>
      </w:r>
      <w:r w:rsidR="001430D1">
        <w:rPr>
          <w:rFonts w:ascii="Times New Roman" w:hAnsi="Times New Roman" w:cs="Times New Roman"/>
          <w:sz w:val="28"/>
        </w:rPr>
        <w:t xml:space="preserve">правильно подобранные </w:t>
      </w:r>
      <w:r w:rsidRPr="00ED4A20">
        <w:rPr>
          <w:rFonts w:ascii="Times New Roman" w:hAnsi="Times New Roman" w:cs="Times New Roman"/>
          <w:sz w:val="28"/>
        </w:rPr>
        <w:t>иллюстрации</w:t>
      </w:r>
      <w:r w:rsidR="001430D1">
        <w:rPr>
          <w:rFonts w:ascii="Times New Roman" w:hAnsi="Times New Roman" w:cs="Times New Roman"/>
          <w:sz w:val="28"/>
        </w:rPr>
        <w:t xml:space="preserve"> (рис. 6)</w:t>
      </w:r>
      <w:r w:rsidRPr="00ED4A20">
        <w:rPr>
          <w:rFonts w:ascii="Times New Roman" w:hAnsi="Times New Roman" w:cs="Times New Roman"/>
          <w:sz w:val="28"/>
        </w:rPr>
        <w:t>.</w:t>
      </w:r>
    </w:p>
    <w:p w:rsidR="00AB5280" w:rsidRDefault="00525286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0BA114F5" wp14:editId="3DADC4E2">
            <wp:simplePos x="0" y="0"/>
            <wp:positionH relativeFrom="column">
              <wp:posOffset>1693685</wp:posOffset>
            </wp:positionH>
            <wp:positionV relativeFrom="paragraph">
              <wp:posOffset>13335</wp:posOffset>
            </wp:positionV>
            <wp:extent cx="2751455" cy="2092325"/>
            <wp:effectExtent l="0" t="0" r="0" b="3175"/>
            <wp:wrapNone/>
            <wp:docPr id="2" name="Рисунок 2" descr="C:\Users\Саша\YandexDisk\Скриншоты\2016-04-02_23-2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YandexDisk\Скриншоты\2016-04-02_23-23-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280" w:rsidRDefault="00AB5280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AB5280" w:rsidRDefault="00AB5280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1430D1" w:rsidRDefault="001430D1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1430D1" w:rsidRDefault="001430D1" w:rsidP="005252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D4A20" w:rsidRDefault="00ED4A20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D4A20">
        <w:rPr>
          <w:rFonts w:ascii="Times New Roman" w:hAnsi="Times New Roman" w:cs="Times New Roman"/>
          <w:sz w:val="28"/>
        </w:rPr>
        <w:t xml:space="preserve"> </w:t>
      </w:r>
    </w:p>
    <w:p w:rsidR="001430D1" w:rsidRDefault="001430D1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1430D1" w:rsidRPr="00525286" w:rsidRDefault="001430D1" w:rsidP="0052528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Рис. 6. Демонстрационный материал для организованной образовательной деятельности по ознакомлению с миром природы</w:t>
      </w:r>
    </w:p>
    <w:p w:rsidR="00ED4A20" w:rsidRDefault="00ED4A20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D4A20">
        <w:rPr>
          <w:rFonts w:ascii="Times New Roman" w:hAnsi="Times New Roman" w:cs="Times New Roman"/>
          <w:sz w:val="28"/>
        </w:rPr>
        <w:t xml:space="preserve">Вторник. Далее по сетке организованной образовательной деятельности </w:t>
      </w:r>
      <w:r w:rsidR="00786A6E">
        <w:rPr>
          <w:rFonts w:ascii="Times New Roman" w:hAnsi="Times New Roman" w:cs="Times New Roman"/>
          <w:sz w:val="28"/>
        </w:rPr>
        <w:t xml:space="preserve">- </w:t>
      </w:r>
      <w:r w:rsidRPr="00ED4A20">
        <w:rPr>
          <w:rFonts w:ascii="Times New Roman" w:hAnsi="Times New Roman" w:cs="Times New Roman"/>
          <w:sz w:val="28"/>
        </w:rPr>
        <w:t xml:space="preserve">формирование элементарных математических представлений. </w:t>
      </w:r>
      <w:r w:rsidR="001430D1">
        <w:rPr>
          <w:rFonts w:ascii="Times New Roman" w:hAnsi="Times New Roman" w:cs="Times New Roman"/>
          <w:sz w:val="28"/>
        </w:rPr>
        <w:t xml:space="preserve">Целесообразно, на слайде плаката разместить задание или </w:t>
      </w:r>
      <w:r w:rsidR="001430D1">
        <w:rPr>
          <w:rFonts w:ascii="Times New Roman" w:hAnsi="Times New Roman" w:cs="Times New Roman"/>
          <w:sz w:val="28"/>
        </w:rPr>
        <w:lastRenderedPageBreak/>
        <w:t xml:space="preserve">дидактическую игру, которую педагог будет использовать на </w:t>
      </w:r>
      <w:r w:rsidRPr="00ED4A20">
        <w:rPr>
          <w:rFonts w:ascii="Times New Roman" w:hAnsi="Times New Roman" w:cs="Times New Roman"/>
          <w:sz w:val="28"/>
        </w:rPr>
        <w:t>занятии по</w:t>
      </w:r>
      <w:r w:rsidR="001430D1">
        <w:rPr>
          <w:rFonts w:ascii="Times New Roman" w:hAnsi="Times New Roman" w:cs="Times New Roman"/>
          <w:sz w:val="28"/>
        </w:rPr>
        <w:t xml:space="preserve"> ФЭМП (рис. 7)</w:t>
      </w:r>
      <w:r w:rsidRPr="00ED4A20">
        <w:rPr>
          <w:rFonts w:ascii="Times New Roman" w:hAnsi="Times New Roman" w:cs="Times New Roman"/>
          <w:sz w:val="28"/>
        </w:rPr>
        <w:t xml:space="preserve">. </w:t>
      </w: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9024" behindDoc="0" locked="0" layoutInCell="1" allowOverlap="1" wp14:anchorId="67A913FC" wp14:editId="5C7090F9">
            <wp:simplePos x="0" y="0"/>
            <wp:positionH relativeFrom="column">
              <wp:posOffset>1740571</wp:posOffset>
            </wp:positionH>
            <wp:positionV relativeFrom="paragraph">
              <wp:posOffset>13706</wp:posOffset>
            </wp:positionV>
            <wp:extent cx="2703490" cy="2059003"/>
            <wp:effectExtent l="0" t="0" r="1905" b="0"/>
            <wp:wrapNone/>
            <wp:docPr id="3" name="Рисунок 3" descr="C:\Users\Саша\YandexDisk\Скриншоты\2016-04-02_23-2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YandexDisk\Скриншоты\2016-04-02_23-28-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90" cy="20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Рис. 7. </w:t>
      </w:r>
      <w:r w:rsidRPr="000F308F">
        <w:rPr>
          <w:rFonts w:ascii="Times New Roman" w:hAnsi="Times New Roman" w:cs="Times New Roman"/>
          <w:i/>
          <w:sz w:val="24"/>
        </w:rPr>
        <w:t xml:space="preserve">Демонстрационный материал для организованной образовательной деятельности по </w:t>
      </w:r>
      <w:r>
        <w:rPr>
          <w:rFonts w:ascii="Times New Roman" w:hAnsi="Times New Roman" w:cs="Times New Roman"/>
          <w:i/>
          <w:sz w:val="24"/>
        </w:rPr>
        <w:t>ФЭМП</w:t>
      </w:r>
    </w:p>
    <w:p w:rsidR="000F308F" w:rsidRPr="000F308F" w:rsidRDefault="000F308F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0F308F" w:rsidRDefault="00F17926" w:rsidP="0052528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Среда - </w:t>
      </w:r>
      <w:r w:rsidR="001430D1">
        <w:rPr>
          <w:rFonts w:ascii="Times New Roman" w:hAnsi="Times New Roman" w:cs="Times New Roman"/>
          <w:sz w:val="28"/>
        </w:rPr>
        <w:t>развитие речи. Д</w:t>
      </w:r>
      <w:r w:rsidR="00ED4A20" w:rsidRPr="00ED4A20">
        <w:rPr>
          <w:rFonts w:ascii="Times New Roman" w:hAnsi="Times New Roman" w:cs="Times New Roman"/>
          <w:sz w:val="28"/>
        </w:rPr>
        <w:t>етям предлагается рассмотреть сюжетные картинки. Нажав на выбранную картинку, изображение увеличивается и становится цветным. Воспитатель проводит беседу с детьми, предлагает составить предложение или целый рассказ, задает вопросы и т.д.</w:t>
      </w:r>
      <w:r w:rsidR="000F308F">
        <w:rPr>
          <w:rFonts w:ascii="Times New Roman" w:hAnsi="Times New Roman" w:cs="Times New Roman"/>
          <w:sz w:val="28"/>
        </w:rPr>
        <w:t xml:space="preserve"> (рис. 8).</w:t>
      </w:r>
      <w:r w:rsidR="00ED4A20" w:rsidRPr="00ED4A20">
        <w:rPr>
          <w:rFonts w:ascii="Times New Roman" w:hAnsi="Times New Roman" w:cs="Times New Roman"/>
          <w:sz w:val="28"/>
        </w:rPr>
        <w:t xml:space="preserve">  </w:t>
      </w: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AB5280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009998B4" wp14:editId="1F83E89D">
            <wp:simplePos x="0" y="0"/>
            <wp:positionH relativeFrom="column">
              <wp:posOffset>1458265</wp:posOffset>
            </wp:positionH>
            <wp:positionV relativeFrom="paragraph">
              <wp:posOffset>-282204</wp:posOffset>
            </wp:positionV>
            <wp:extent cx="2674189" cy="2013510"/>
            <wp:effectExtent l="0" t="0" r="0" b="6350"/>
            <wp:wrapNone/>
            <wp:docPr id="4" name="Рисунок 4" descr="C:\Users\Саша\YandexDisk\Скриншоты\2016-04-02_23-3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YandexDisk\Скриншоты\2016-04-02_23-30-5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89" cy="20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AB5280" w:rsidRDefault="00AB5280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AB5280" w:rsidRDefault="00AB5280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AB5280" w:rsidRDefault="00AB5280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AB5280" w:rsidRDefault="00AB5280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AB5280" w:rsidRDefault="00AB5280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0F308F" w:rsidRDefault="000F308F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Рис. 8. </w:t>
      </w:r>
      <w:r w:rsidRPr="000F308F">
        <w:rPr>
          <w:rFonts w:ascii="Times New Roman" w:hAnsi="Times New Roman" w:cs="Times New Roman"/>
          <w:i/>
          <w:sz w:val="24"/>
        </w:rPr>
        <w:t xml:space="preserve">Демонстрационный материал для организованной образовательной деятельности по </w:t>
      </w:r>
      <w:r>
        <w:rPr>
          <w:rFonts w:ascii="Times New Roman" w:hAnsi="Times New Roman" w:cs="Times New Roman"/>
          <w:i/>
          <w:sz w:val="24"/>
        </w:rPr>
        <w:t>развитию речи</w:t>
      </w:r>
    </w:p>
    <w:p w:rsidR="000F308F" w:rsidRPr="000F308F" w:rsidRDefault="000F308F" w:rsidP="001430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16"/>
        </w:rPr>
      </w:pPr>
    </w:p>
    <w:p w:rsidR="00ED4A20" w:rsidRDefault="00F17926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Четверг - а</w:t>
      </w:r>
      <w:r w:rsidR="00ED4A20" w:rsidRPr="00ED4A20">
        <w:rPr>
          <w:rFonts w:ascii="Times New Roman" w:hAnsi="Times New Roman" w:cs="Times New Roman"/>
          <w:sz w:val="28"/>
        </w:rPr>
        <w:t>ппликация. В рамках данной темы целесообразно изготовить с детьми подснежник. Детям демонстрируется образец. Далее в ходе объяснения педагога, поочередно появляются схемы выполнения работы в технике оригами. Затем дети самостоятельно могут выполнять работу, опираясь на схему, а у педагога появляется возможность организовать индивидуальную работу с детьми</w:t>
      </w:r>
      <w:r w:rsidR="000F308F">
        <w:rPr>
          <w:rFonts w:ascii="Times New Roman" w:hAnsi="Times New Roman" w:cs="Times New Roman"/>
          <w:sz w:val="28"/>
        </w:rPr>
        <w:t xml:space="preserve"> (рис. 9)</w:t>
      </w:r>
      <w:r w:rsidR="00ED4A20" w:rsidRPr="00ED4A20">
        <w:rPr>
          <w:rFonts w:ascii="Times New Roman" w:hAnsi="Times New Roman" w:cs="Times New Roman"/>
          <w:sz w:val="28"/>
        </w:rPr>
        <w:t xml:space="preserve">. </w:t>
      </w:r>
    </w:p>
    <w:p w:rsidR="00F17926" w:rsidRDefault="00F17926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 wp14:anchorId="0ABF56C2" wp14:editId="697011BD">
            <wp:simplePos x="0" y="0"/>
            <wp:positionH relativeFrom="column">
              <wp:posOffset>1369060</wp:posOffset>
            </wp:positionH>
            <wp:positionV relativeFrom="paragraph">
              <wp:posOffset>-229103</wp:posOffset>
            </wp:positionV>
            <wp:extent cx="2639683" cy="1972278"/>
            <wp:effectExtent l="0" t="0" r="8890" b="9525"/>
            <wp:wrapNone/>
            <wp:docPr id="9" name="Рисунок 9" descr="C:\Users\Саша\YandexDisk\Скриншоты\2016-04-02_23-3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YandexDisk\Скриншоты\2016-04-02_23-33-2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3" cy="19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8F" w:rsidRDefault="000F308F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Default="000F308F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Рис. 9. </w:t>
      </w:r>
      <w:r w:rsidRPr="000F308F">
        <w:rPr>
          <w:rFonts w:ascii="Times New Roman" w:hAnsi="Times New Roman" w:cs="Times New Roman"/>
          <w:i/>
          <w:sz w:val="24"/>
        </w:rPr>
        <w:t xml:space="preserve">Демонстрационный материал для организованной образовательной деятельности по </w:t>
      </w:r>
      <w:r>
        <w:rPr>
          <w:rFonts w:ascii="Times New Roman" w:hAnsi="Times New Roman" w:cs="Times New Roman"/>
          <w:i/>
          <w:sz w:val="24"/>
        </w:rPr>
        <w:t>аппликации</w:t>
      </w:r>
    </w:p>
    <w:p w:rsidR="000F308F" w:rsidRPr="000F308F" w:rsidRDefault="000F308F" w:rsidP="00ED4A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14"/>
        </w:rPr>
      </w:pPr>
    </w:p>
    <w:p w:rsidR="00AC2A63" w:rsidRPr="00525286" w:rsidRDefault="00ED4A20" w:rsidP="0052528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ED4A20">
        <w:rPr>
          <w:rFonts w:ascii="Times New Roman" w:hAnsi="Times New Roman" w:cs="Times New Roman"/>
          <w:sz w:val="28"/>
        </w:rPr>
        <w:t>Пятница. И последний вид организованной образовательной деятельности в рамках данной лексической темы – это рисование. Беседуем с детьми, вспоминаем признаки весны, рассматриваем иллюстрации по теме, затем анализируем обр</w:t>
      </w:r>
      <w:r>
        <w:rPr>
          <w:rFonts w:ascii="Times New Roman" w:hAnsi="Times New Roman" w:cs="Times New Roman"/>
          <w:sz w:val="28"/>
        </w:rPr>
        <w:t>азец и приступаем к рисованию</w:t>
      </w:r>
      <w:r w:rsidR="000F308F">
        <w:rPr>
          <w:rFonts w:ascii="Times New Roman" w:hAnsi="Times New Roman" w:cs="Times New Roman"/>
          <w:sz w:val="28"/>
        </w:rPr>
        <w:t xml:space="preserve"> (рис. 10)</w:t>
      </w:r>
      <w:r>
        <w:rPr>
          <w:rFonts w:ascii="Times New Roman" w:hAnsi="Times New Roman" w:cs="Times New Roman"/>
          <w:sz w:val="28"/>
        </w:rPr>
        <w:t xml:space="preserve">. </w:t>
      </w:r>
    </w:p>
    <w:p w:rsidR="00541D29" w:rsidRDefault="00541D29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541D29" w:rsidRDefault="00AB5280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01C87807" wp14:editId="02B15207">
            <wp:simplePos x="0" y="0"/>
            <wp:positionH relativeFrom="column">
              <wp:posOffset>1396604</wp:posOffset>
            </wp:positionH>
            <wp:positionV relativeFrom="paragraph">
              <wp:posOffset>-213123</wp:posOffset>
            </wp:positionV>
            <wp:extent cx="2605177" cy="1950120"/>
            <wp:effectExtent l="0" t="0" r="5080" b="0"/>
            <wp:wrapNone/>
            <wp:docPr id="10" name="Рисунок 10" descr="C:\Users\Саша\YandexDisk\Скриншоты\2016-04-02_23-35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YandexDisk\Скриншоты\2016-04-02_23-35-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7" cy="19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D29" w:rsidRDefault="00541D29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541D29" w:rsidRDefault="00541D29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</w:p>
    <w:p w:rsidR="00541D29" w:rsidRDefault="00541D29" w:rsidP="00ED4A2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B5280" w:rsidRDefault="00AB5280" w:rsidP="00ED4A2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B5280" w:rsidRDefault="00AB5280" w:rsidP="00ED4A2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0F308F" w:rsidRPr="000F308F" w:rsidRDefault="000F308F" w:rsidP="00ED4A20">
      <w:pPr>
        <w:spacing w:after="0" w:line="360" w:lineRule="auto"/>
        <w:contextualSpacing/>
        <w:jc w:val="both"/>
        <w:rPr>
          <w:rFonts w:ascii="Times New Roman" w:hAnsi="Times New Roman" w:cs="Times New Roman"/>
          <w:sz w:val="10"/>
        </w:rPr>
      </w:pPr>
    </w:p>
    <w:p w:rsidR="000F308F" w:rsidRDefault="000F308F" w:rsidP="000F30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Рис. 10. </w:t>
      </w:r>
      <w:r w:rsidRPr="000F308F">
        <w:rPr>
          <w:rFonts w:ascii="Times New Roman" w:hAnsi="Times New Roman" w:cs="Times New Roman"/>
          <w:i/>
          <w:sz w:val="24"/>
        </w:rPr>
        <w:t xml:space="preserve">Демонстрационный материал для организованной образовательной деятельности по </w:t>
      </w:r>
      <w:r>
        <w:rPr>
          <w:rFonts w:ascii="Times New Roman" w:hAnsi="Times New Roman" w:cs="Times New Roman"/>
          <w:i/>
          <w:sz w:val="24"/>
        </w:rPr>
        <w:t>рисованию</w:t>
      </w:r>
    </w:p>
    <w:p w:rsidR="009F4DC5" w:rsidRPr="000F308F" w:rsidRDefault="009F4DC5" w:rsidP="009F4DC5">
      <w:pPr>
        <w:spacing w:after="0" w:line="360" w:lineRule="auto"/>
        <w:contextualSpacing/>
        <w:jc w:val="both"/>
        <w:rPr>
          <w:rFonts w:ascii="Times New Roman" w:hAnsi="Times New Roman" w:cs="Times New Roman"/>
          <w:sz w:val="18"/>
        </w:rPr>
      </w:pPr>
    </w:p>
    <w:p w:rsidR="00F17926" w:rsidRDefault="00F17926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F17926">
        <w:rPr>
          <w:rFonts w:ascii="Times New Roman" w:hAnsi="Times New Roman" w:cs="Times New Roman"/>
          <w:sz w:val="28"/>
        </w:rPr>
        <w:t>Таким образом, использование такого интерактивно плаката, облегчает работу педагога, выступает в качестве опорного конспекта.</w:t>
      </w:r>
    </w:p>
    <w:p w:rsidR="00E75B06" w:rsidRPr="00FA158E" w:rsidRDefault="00E75B06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Но</w:t>
      </w:r>
      <w:r w:rsidR="00F430D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конечно же</w:t>
      </w:r>
      <w:r w:rsidR="00F430D5">
        <w:rPr>
          <w:rFonts w:ascii="Times New Roman" w:hAnsi="Times New Roman" w:cs="Times New Roman"/>
          <w:sz w:val="28"/>
        </w:rPr>
        <w:t>,</w:t>
      </w:r>
      <w:r w:rsidR="000F308F">
        <w:rPr>
          <w:rFonts w:ascii="Times New Roman" w:hAnsi="Times New Roman" w:cs="Times New Roman"/>
          <w:sz w:val="28"/>
        </w:rPr>
        <w:t xml:space="preserve"> компьютер </w:t>
      </w:r>
      <w:r w:rsidRPr="00FD45F9">
        <w:rPr>
          <w:rFonts w:ascii="Times New Roman" w:hAnsi="Times New Roman" w:cs="Times New Roman"/>
          <w:sz w:val="28"/>
        </w:rPr>
        <w:t>должен только дополнять воспитателя, а не заменять его</w:t>
      </w:r>
      <w:r>
        <w:rPr>
          <w:rFonts w:ascii="Times New Roman" w:hAnsi="Times New Roman" w:cs="Times New Roman"/>
          <w:sz w:val="28"/>
        </w:rPr>
        <w:t>.</w:t>
      </w:r>
      <w:r w:rsidRPr="00FD45F9">
        <w:rPr>
          <w:rFonts w:ascii="Times New Roman" w:hAnsi="Times New Roman" w:cs="Times New Roman"/>
          <w:sz w:val="28"/>
        </w:rPr>
        <w:t xml:space="preserve"> </w:t>
      </w:r>
      <w:r w:rsidR="00F430D5">
        <w:rPr>
          <w:rFonts w:ascii="Times New Roman" w:hAnsi="Times New Roman" w:cs="Times New Roman"/>
          <w:sz w:val="28"/>
        </w:rPr>
        <w:t>За</w:t>
      </w:r>
      <w:r w:rsidRPr="00FD45F9">
        <w:rPr>
          <w:rFonts w:ascii="Times New Roman" w:hAnsi="Times New Roman" w:cs="Times New Roman"/>
          <w:sz w:val="28"/>
        </w:rPr>
        <w:t xml:space="preserve">нятия с использованием компьютера следует проводить не более одного раза в </w:t>
      </w:r>
      <w:r>
        <w:rPr>
          <w:rFonts w:ascii="Times New Roman" w:hAnsi="Times New Roman" w:cs="Times New Roman"/>
          <w:sz w:val="28"/>
        </w:rPr>
        <w:t>день.</w:t>
      </w:r>
      <w:r w:rsidRPr="00FD45F9">
        <w:rPr>
          <w:rFonts w:ascii="Times New Roman" w:hAnsi="Times New Roman" w:cs="Times New Roman"/>
          <w:sz w:val="28"/>
        </w:rPr>
        <w:t xml:space="preserve"> </w:t>
      </w:r>
      <w:r w:rsidRPr="00F430D5">
        <w:rPr>
          <w:rFonts w:ascii="Times New Roman" w:hAnsi="Times New Roman" w:cs="Times New Roman"/>
          <w:sz w:val="28"/>
        </w:rPr>
        <w:t>После занятия с детьми проводится гимнастика для глаз. Непрерывная продолжительность работы с компьютером на развивающих игровых занятиях не должна превышать 10 - 15 минут.</w:t>
      </w:r>
      <w:r w:rsidRPr="00FA158E">
        <w:rPr>
          <w:rFonts w:ascii="Times New Roman" w:hAnsi="Times New Roman" w:cs="Times New Roman"/>
          <w:i/>
          <w:sz w:val="28"/>
        </w:rPr>
        <w:t xml:space="preserve"> </w:t>
      </w:r>
    </w:p>
    <w:p w:rsidR="00E75B06" w:rsidRPr="00196AD8" w:rsidRDefault="00E75B06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Подведя итог, хотелось бы отметить, что в</w:t>
      </w:r>
      <w:r w:rsidRPr="00196AD8">
        <w:rPr>
          <w:rFonts w:ascii="Times New Roman" w:hAnsi="Times New Roman" w:cs="Times New Roman"/>
          <w:sz w:val="28"/>
        </w:rPr>
        <w:t xml:space="preserve"> современном мире к педагогу предъявляются более высокие требования, т.к. процесс образования усовершенствуется, внедряются различные новые технологии, одними из которых являются информационно-коммуникативные. </w:t>
      </w:r>
    </w:p>
    <w:p w:rsidR="00E75B06" w:rsidRDefault="00E75B06" w:rsidP="000915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196AD8">
        <w:rPr>
          <w:rFonts w:ascii="Times New Roman" w:hAnsi="Times New Roman" w:cs="Times New Roman"/>
          <w:sz w:val="28"/>
        </w:rPr>
        <w:t>В профессиональном стандарте педагога говорится о том, что педагог должен обладать ИКТ-компетентностями, необходимыми и достаточными для планирования, реализации и оценки образовательной работы с детьми раннего и дошкольного возраста.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AB5280" w:rsidRDefault="00E75B06" w:rsidP="0052528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Интерактивный плакат является одним из эффективных средств ИКТ. Который может оказать неоценимую помощь педагогам в реализации образовательной деятельности. Для этого нужны только ваши знания, желание, и творчество. </w:t>
      </w:r>
    </w:p>
    <w:p w:rsidR="00AB5280" w:rsidRDefault="00AB5280" w:rsidP="0052528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B5280" w:rsidRPr="00266461" w:rsidRDefault="00AB5280" w:rsidP="00AB528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66461"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AB5280" w:rsidRPr="00266461" w:rsidRDefault="00AB5280" w:rsidP="00AB528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6461">
        <w:rPr>
          <w:rFonts w:ascii="Times New Roman" w:hAnsi="Times New Roman" w:cs="Times New Roman"/>
          <w:sz w:val="28"/>
          <w:szCs w:val="28"/>
        </w:rPr>
        <w:t>Езопова С.А. Предшкольное образование, или Образование детей старшего дошкольного возраста: инновации и традиции//Дошкольная педагогика.- 2007.-№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280" w:rsidRPr="00266461" w:rsidRDefault="00AB5280" w:rsidP="00AB528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6461">
        <w:rPr>
          <w:rFonts w:ascii="Times New Roman" w:hAnsi="Times New Roman" w:cs="Times New Roman"/>
          <w:sz w:val="28"/>
          <w:szCs w:val="28"/>
        </w:rPr>
        <w:t>Захарова И. Г. Информационные технологии в образовании:</w:t>
      </w:r>
    </w:p>
    <w:p w:rsidR="00AB5280" w:rsidRPr="00266461" w:rsidRDefault="00AB5280" w:rsidP="00AB5280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266461">
        <w:rPr>
          <w:rFonts w:ascii="Times New Roman" w:hAnsi="Times New Roman" w:cs="Times New Roman"/>
          <w:sz w:val="28"/>
          <w:szCs w:val="28"/>
        </w:rPr>
        <w:t>Учеб.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461">
        <w:rPr>
          <w:rFonts w:ascii="Times New Roman" w:hAnsi="Times New Roman" w:cs="Times New Roman"/>
          <w:sz w:val="28"/>
          <w:szCs w:val="28"/>
        </w:rPr>
        <w:t>пособие для студ. высш. пед. учеб. заведений. – М., 2003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280" w:rsidRPr="00266461" w:rsidRDefault="00AB5280" w:rsidP="00AB528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6461">
        <w:rPr>
          <w:rFonts w:ascii="Times New Roman" w:hAnsi="Times New Roman" w:cs="Times New Roman"/>
          <w:sz w:val="28"/>
          <w:szCs w:val="28"/>
        </w:rPr>
        <w:t>Шаехова Р.К. Предшкольное образование: актуальность, проблемы, стратегия развития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461">
        <w:rPr>
          <w:rFonts w:ascii="Times New Roman" w:hAnsi="Times New Roman" w:cs="Times New Roman"/>
          <w:sz w:val="28"/>
          <w:szCs w:val="28"/>
        </w:rPr>
        <w:t>Начальная школа плюс до и после.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4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461">
        <w:rPr>
          <w:rFonts w:ascii="Times New Roman" w:hAnsi="Times New Roman" w:cs="Times New Roman"/>
          <w:sz w:val="28"/>
          <w:szCs w:val="28"/>
        </w:rPr>
        <w:t>2006.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46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461">
        <w:rPr>
          <w:rFonts w:ascii="Times New Roman" w:hAnsi="Times New Roman" w:cs="Times New Roman"/>
          <w:sz w:val="28"/>
          <w:szCs w:val="28"/>
        </w:rPr>
        <w:t>№7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280" w:rsidRPr="00266461" w:rsidRDefault="00AB5280" w:rsidP="00AB528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6461">
        <w:rPr>
          <w:rFonts w:ascii="Times New Roman" w:hAnsi="Times New Roman" w:cs="Times New Roman"/>
          <w:sz w:val="28"/>
          <w:szCs w:val="28"/>
        </w:rPr>
        <w:t>Калинина Т.В. Управление ДОУ. “Новые информационные технологии в дошкольном детстве”. М, Сфера, 2008.</w:t>
      </w:r>
    </w:p>
    <w:p w:rsidR="00AB5280" w:rsidRPr="00266461" w:rsidRDefault="00AB5280" w:rsidP="00AB528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6461">
        <w:rPr>
          <w:rFonts w:ascii="Times New Roman" w:hAnsi="Times New Roman" w:cs="Times New Roman"/>
          <w:sz w:val="28"/>
          <w:szCs w:val="28"/>
        </w:rPr>
        <w:t>От рождения до школы</w:t>
      </w:r>
      <w:r>
        <w:rPr>
          <w:rFonts w:ascii="Times New Roman" w:hAnsi="Times New Roman" w:cs="Times New Roman"/>
          <w:sz w:val="28"/>
          <w:szCs w:val="28"/>
        </w:rPr>
        <w:t xml:space="preserve">. Примерная общеобразовательная программа </w:t>
      </w:r>
      <w:r w:rsidRPr="00266461">
        <w:rPr>
          <w:rFonts w:ascii="Times New Roman" w:hAnsi="Times New Roman" w:cs="Times New Roman"/>
          <w:sz w:val="28"/>
          <w:szCs w:val="28"/>
        </w:rPr>
        <w:t>дошкольного образования / Под ред. Н. Е. Вераксы, Т. С. Комаровой, М. А. Васильевой. — М.: МОЗАИКА-СИНТЕЗ, 2014. — с. 333.</w:t>
      </w:r>
    </w:p>
    <w:p w:rsidR="00AB5280" w:rsidRDefault="00AB5280" w:rsidP="00AB5280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85C20" w:rsidRDefault="00485C20" w:rsidP="00AB5280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5280" w:rsidRDefault="00AB5280" w:rsidP="00AB528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Сведения об авторе</w:t>
      </w:r>
    </w:p>
    <w:p w:rsidR="00AB5280" w:rsidRDefault="00AB5280" w:rsidP="00AB52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Дроздова Александра Ивановна </w:t>
      </w:r>
    </w:p>
    <w:p w:rsidR="00AB5280" w:rsidRDefault="00AB5280" w:rsidP="00AB52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AB5280" w:rsidRDefault="00AB5280" w:rsidP="00AB52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3 комбинированного вида»</w:t>
      </w:r>
    </w:p>
    <w:p w:rsidR="00AB5280" w:rsidRDefault="00AB5280" w:rsidP="00AB52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8-914-785-50-25</w:t>
      </w:r>
    </w:p>
    <w:p w:rsidR="00AB5280" w:rsidRPr="00A80F0B" w:rsidRDefault="00AB5280" w:rsidP="00AB52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yiyang@mail.ru</w:t>
      </w:r>
    </w:p>
    <w:p w:rsidR="00D96960" w:rsidRDefault="00D96960" w:rsidP="0009153A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18"/>
          <w:u w:val="single"/>
        </w:rPr>
      </w:pPr>
    </w:p>
    <w:p w:rsidR="00D96960" w:rsidRDefault="00D96960" w:rsidP="0009153A">
      <w:pPr>
        <w:spacing w:after="0" w:line="360" w:lineRule="auto"/>
        <w:contextualSpacing/>
        <w:rPr>
          <w:rFonts w:ascii="Times New Roman" w:hAnsi="Times New Roman" w:cs="Times New Roman"/>
          <w:sz w:val="18"/>
          <w:u w:val="single"/>
        </w:rPr>
      </w:pPr>
    </w:p>
    <w:sectPr w:rsidR="00D96960" w:rsidSect="00AB52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CA8" w:rsidRDefault="00A05CA8" w:rsidP="00A05CA8">
      <w:pPr>
        <w:spacing w:after="0" w:line="240" w:lineRule="auto"/>
      </w:pPr>
      <w:r>
        <w:separator/>
      </w:r>
    </w:p>
  </w:endnote>
  <w:endnote w:type="continuationSeparator" w:id="0">
    <w:p w:rsidR="00A05CA8" w:rsidRDefault="00A05CA8" w:rsidP="00A05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CA8" w:rsidRDefault="00A05CA8" w:rsidP="00A05CA8">
      <w:pPr>
        <w:spacing w:after="0" w:line="240" w:lineRule="auto"/>
      </w:pPr>
      <w:r>
        <w:separator/>
      </w:r>
    </w:p>
  </w:footnote>
  <w:footnote w:type="continuationSeparator" w:id="0">
    <w:p w:rsidR="00A05CA8" w:rsidRDefault="00A05CA8" w:rsidP="00A05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F18D2"/>
    <w:multiLevelType w:val="hybridMultilevel"/>
    <w:tmpl w:val="F1782DA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33A6D05"/>
    <w:multiLevelType w:val="hybridMultilevel"/>
    <w:tmpl w:val="32FE929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457F4C19"/>
    <w:multiLevelType w:val="hybridMultilevel"/>
    <w:tmpl w:val="590A48A4"/>
    <w:lvl w:ilvl="0" w:tplc="8F0A16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A170C09"/>
    <w:multiLevelType w:val="hybridMultilevel"/>
    <w:tmpl w:val="0E121EF0"/>
    <w:lvl w:ilvl="0" w:tplc="27C2C14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357695"/>
    <w:multiLevelType w:val="hybridMultilevel"/>
    <w:tmpl w:val="31F87A46"/>
    <w:lvl w:ilvl="0" w:tplc="557E46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69E"/>
    <w:rsid w:val="0009153A"/>
    <w:rsid w:val="000B66FF"/>
    <w:rsid w:val="000C16E3"/>
    <w:rsid w:val="000F308F"/>
    <w:rsid w:val="000F5C6B"/>
    <w:rsid w:val="001430D1"/>
    <w:rsid w:val="00162599"/>
    <w:rsid w:val="00175899"/>
    <w:rsid w:val="001869E1"/>
    <w:rsid w:val="00196AD8"/>
    <w:rsid w:val="001B664B"/>
    <w:rsid w:val="001D7C1C"/>
    <w:rsid w:val="0020530D"/>
    <w:rsid w:val="00220200"/>
    <w:rsid w:val="002322C9"/>
    <w:rsid w:val="00240B36"/>
    <w:rsid w:val="002831F7"/>
    <w:rsid w:val="003405ED"/>
    <w:rsid w:val="003B5224"/>
    <w:rsid w:val="003D2D4B"/>
    <w:rsid w:val="00435E79"/>
    <w:rsid w:val="004442D8"/>
    <w:rsid w:val="00452AA3"/>
    <w:rsid w:val="00485C20"/>
    <w:rsid w:val="004B7056"/>
    <w:rsid w:val="00525286"/>
    <w:rsid w:val="005254E1"/>
    <w:rsid w:val="00534516"/>
    <w:rsid w:val="00541D29"/>
    <w:rsid w:val="005847FD"/>
    <w:rsid w:val="005920C9"/>
    <w:rsid w:val="005D3AD7"/>
    <w:rsid w:val="00661168"/>
    <w:rsid w:val="0066364B"/>
    <w:rsid w:val="00687BF7"/>
    <w:rsid w:val="006A69AC"/>
    <w:rsid w:val="00744A7A"/>
    <w:rsid w:val="00782327"/>
    <w:rsid w:val="00786A6E"/>
    <w:rsid w:val="007F0AFB"/>
    <w:rsid w:val="008007A7"/>
    <w:rsid w:val="00870A07"/>
    <w:rsid w:val="008C033D"/>
    <w:rsid w:val="008D748D"/>
    <w:rsid w:val="00964190"/>
    <w:rsid w:val="009A6309"/>
    <w:rsid w:val="009B35ED"/>
    <w:rsid w:val="009C011D"/>
    <w:rsid w:val="009C5EC3"/>
    <w:rsid w:val="009F4DC5"/>
    <w:rsid w:val="009F6919"/>
    <w:rsid w:val="00A014A2"/>
    <w:rsid w:val="00A0169E"/>
    <w:rsid w:val="00A05CA8"/>
    <w:rsid w:val="00A20625"/>
    <w:rsid w:val="00A557A0"/>
    <w:rsid w:val="00AB4EBC"/>
    <w:rsid w:val="00AB5280"/>
    <w:rsid w:val="00AC2A63"/>
    <w:rsid w:val="00AC6CD1"/>
    <w:rsid w:val="00AD2139"/>
    <w:rsid w:val="00AE7077"/>
    <w:rsid w:val="00AE7F38"/>
    <w:rsid w:val="00B607B7"/>
    <w:rsid w:val="00B6545F"/>
    <w:rsid w:val="00B821AC"/>
    <w:rsid w:val="00B862B0"/>
    <w:rsid w:val="00BB484C"/>
    <w:rsid w:val="00BB79A4"/>
    <w:rsid w:val="00BF43F3"/>
    <w:rsid w:val="00C56900"/>
    <w:rsid w:val="00C57938"/>
    <w:rsid w:val="00C772A1"/>
    <w:rsid w:val="00CD42A9"/>
    <w:rsid w:val="00CF088A"/>
    <w:rsid w:val="00D96960"/>
    <w:rsid w:val="00DD0A42"/>
    <w:rsid w:val="00E052C4"/>
    <w:rsid w:val="00E30B31"/>
    <w:rsid w:val="00E66CD8"/>
    <w:rsid w:val="00E72EB2"/>
    <w:rsid w:val="00E75B06"/>
    <w:rsid w:val="00EC05DA"/>
    <w:rsid w:val="00ED4A20"/>
    <w:rsid w:val="00F04B03"/>
    <w:rsid w:val="00F17926"/>
    <w:rsid w:val="00F37E77"/>
    <w:rsid w:val="00F430D5"/>
    <w:rsid w:val="00F60A79"/>
    <w:rsid w:val="00FA158E"/>
    <w:rsid w:val="00FA1F82"/>
    <w:rsid w:val="00FA6CE8"/>
    <w:rsid w:val="00FD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96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5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5CA8"/>
  </w:style>
  <w:style w:type="paragraph" w:styleId="a6">
    <w:name w:val="footer"/>
    <w:basedOn w:val="a"/>
    <w:link w:val="a7"/>
    <w:uiPriority w:val="99"/>
    <w:unhideWhenUsed/>
    <w:rsid w:val="00A05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5CA8"/>
  </w:style>
  <w:style w:type="paragraph" w:styleId="a8">
    <w:name w:val="Balloon Text"/>
    <w:basedOn w:val="a"/>
    <w:link w:val="a9"/>
    <w:uiPriority w:val="99"/>
    <w:semiHidden/>
    <w:unhideWhenUsed/>
    <w:rsid w:val="0009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1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96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5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5CA8"/>
  </w:style>
  <w:style w:type="paragraph" w:styleId="a6">
    <w:name w:val="footer"/>
    <w:basedOn w:val="a"/>
    <w:link w:val="a7"/>
    <w:uiPriority w:val="99"/>
    <w:unhideWhenUsed/>
    <w:rsid w:val="00A05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5CA8"/>
  </w:style>
  <w:style w:type="paragraph" w:styleId="a8">
    <w:name w:val="Balloon Text"/>
    <w:basedOn w:val="a"/>
    <w:link w:val="a9"/>
    <w:uiPriority w:val="99"/>
    <w:semiHidden/>
    <w:unhideWhenUsed/>
    <w:rsid w:val="0009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1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FA840-2E47-4AEF-80C9-5CFE1627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9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ADrozdova</dc:creator>
  <cp:keywords/>
  <dc:description/>
  <cp:lastModifiedBy>Саша</cp:lastModifiedBy>
  <cp:revision>27</cp:revision>
  <dcterms:created xsi:type="dcterms:W3CDTF">2016-02-01T01:15:00Z</dcterms:created>
  <dcterms:modified xsi:type="dcterms:W3CDTF">2018-06-27T11:54:00Z</dcterms:modified>
</cp:coreProperties>
</file>