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8DE" w:rsidRPr="00BE309D" w:rsidRDefault="00EF28DE" w:rsidP="00BE309D">
      <w:pPr>
        <w:jc w:val="center"/>
        <w:rPr>
          <w:rFonts w:ascii="Times New Roman" w:hAnsi="Times New Roman" w:cs="Times New Roman"/>
          <w:sz w:val="24"/>
          <w:szCs w:val="24"/>
        </w:rPr>
      </w:pPr>
    </w:p>
    <w:p w:rsidR="00BE309D" w:rsidRDefault="001E1F28" w:rsidP="00BE309D">
      <w:pPr>
        <w:spacing w:after="0" w:line="240" w:lineRule="auto"/>
        <w:jc w:val="center"/>
        <w:rPr>
          <w:rFonts w:ascii="Times New Roman" w:hAnsi="Times New Roman" w:cs="Times New Roman"/>
          <w:sz w:val="24"/>
          <w:szCs w:val="24"/>
        </w:rPr>
      </w:pPr>
      <w:r w:rsidRPr="00EF28DE">
        <w:rPr>
          <w:rFonts w:ascii="Times New Roman" w:hAnsi="Times New Roman" w:cs="Times New Roman"/>
          <w:sz w:val="24"/>
          <w:szCs w:val="24"/>
        </w:rPr>
        <w:t xml:space="preserve">Государственное бюджетное </w:t>
      </w:r>
      <w:r w:rsidR="00BE309D">
        <w:rPr>
          <w:rFonts w:ascii="Times New Roman" w:hAnsi="Times New Roman" w:cs="Times New Roman"/>
          <w:sz w:val="24"/>
          <w:szCs w:val="24"/>
        </w:rPr>
        <w:t>обще</w:t>
      </w:r>
      <w:r w:rsidRPr="00EF28DE">
        <w:rPr>
          <w:rFonts w:ascii="Times New Roman" w:hAnsi="Times New Roman" w:cs="Times New Roman"/>
          <w:sz w:val="24"/>
          <w:szCs w:val="24"/>
        </w:rPr>
        <w:t xml:space="preserve">образовательное учреждение </w:t>
      </w:r>
      <w:r w:rsidR="00BE309D">
        <w:rPr>
          <w:rFonts w:ascii="Times New Roman" w:hAnsi="Times New Roman" w:cs="Times New Roman"/>
          <w:sz w:val="24"/>
          <w:szCs w:val="24"/>
        </w:rPr>
        <w:t xml:space="preserve">города Москвы </w:t>
      </w:r>
    </w:p>
    <w:p w:rsidR="001E1F28" w:rsidRPr="00EF28DE" w:rsidRDefault="00F40BB9" w:rsidP="00BE30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BE309D">
        <w:rPr>
          <w:rFonts w:ascii="Times New Roman" w:hAnsi="Times New Roman" w:cs="Times New Roman"/>
          <w:sz w:val="24"/>
          <w:szCs w:val="24"/>
        </w:rPr>
        <w:t>Школа № 1151</w:t>
      </w:r>
      <w:r>
        <w:rPr>
          <w:rFonts w:ascii="Times New Roman" w:hAnsi="Times New Roman" w:cs="Times New Roman"/>
          <w:sz w:val="24"/>
          <w:szCs w:val="24"/>
        </w:rPr>
        <w:t>», Москва, Зеленоград</w:t>
      </w:r>
    </w:p>
    <w:p w:rsidR="001E1F28" w:rsidRDefault="001E1F28" w:rsidP="001E1F28">
      <w:pPr>
        <w:jc w:val="center"/>
        <w:rPr>
          <w:rFonts w:ascii="Times New Roman" w:hAnsi="Times New Roman" w:cs="Times New Roman"/>
          <w:sz w:val="28"/>
          <w:szCs w:val="28"/>
        </w:rPr>
      </w:pPr>
    </w:p>
    <w:p w:rsidR="001E1F28" w:rsidRDefault="001E1F28" w:rsidP="001E1F28">
      <w:pPr>
        <w:jc w:val="center"/>
        <w:rPr>
          <w:rFonts w:ascii="Times New Roman" w:hAnsi="Times New Roman" w:cs="Times New Roman"/>
          <w:sz w:val="28"/>
          <w:szCs w:val="28"/>
        </w:rPr>
      </w:pPr>
    </w:p>
    <w:p w:rsidR="00EF28DE" w:rsidRDefault="00EF28DE" w:rsidP="001E1F28">
      <w:pPr>
        <w:jc w:val="center"/>
        <w:rPr>
          <w:rFonts w:ascii="Times New Roman" w:hAnsi="Times New Roman" w:cs="Times New Roman"/>
          <w:sz w:val="28"/>
          <w:szCs w:val="28"/>
        </w:rPr>
      </w:pPr>
    </w:p>
    <w:p w:rsidR="001E1F28" w:rsidRDefault="001E1F28" w:rsidP="001E1F28">
      <w:pPr>
        <w:jc w:val="center"/>
        <w:rPr>
          <w:rFonts w:ascii="Times New Roman" w:hAnsi="Times New Roman" w:cs="Times New Roman"/>
          <w:sz w:val="28"/>
          <w:szCs w:val="28"/>
        </w:rPr>
      </w:pPr>
    </w:p>
    <w:p w:rsidR="009201E6" w:rsidRPr="00EF28DE" w:rsidRDefault="00BE309D" w:rsidP="00EF28DE">
      <w:pPr>
        <w:spacing w:after="0"/>
        <w:jc w:val="center"/>
        <w:rPr>
          <w:rFonts w:ascii="Times New Roman" w:hAnsi="Times New Roman" w:cs="Times New Roman"/>
          <w:sz w:val="52"/>
          <w:szCs w:val="52"/>
        </w:rPr>
      </w:pPr>
      <w:r w:rsidRPr="00EF28DE">
        <w:rPr>
          <w:rFonts w:ascii="Times New Roman" w:hAnsi="Times New Roman" w:cs="Times New Roman"/>
          <w:sz w:val="52"/>
          <w:szCs w:val="52"/>
        </w:rPr>
        <w:t xml:space="preserve"> </w:t>
      </w:r>
      <w:r w:rsidR="00F40BB9">
        <w:rPr>
          <w:rFonts w:ascii="Times New Roman" w:hAnsi="Times New Roman" w:cs="Times New Roman"/>
          <w:sz w:val="52"/>
          <w:szCs w:val="52"/>
        </w:rPr>
        <w:t>«Дидактическая</w:t>
      </w:r>
      <w:r w:rsidR="001E1F28" w:rsidRPr="00EF28DE">
        <w:rPr>
          <w:rFonts w:ascii="Times New Roman" w:hAnsi="Times New Roman" w:cs="Times New Roman"/>
          <w:sz w:val="52"/>
          <w:szCs w:val="52"/>
        </w:rPr>
        <w:t xml:space="preserve"> игр</w:t>
      </w:r>
      <w:r w:rsidR="00837401">
        <w:rPr>
          <w:rFonts w:ascii="Times New Roman" w:hAnsi="Times New Roman" w:cs="Times New Roman"/>
          <w:sz w:val="52"/>
          <w:szCs w:val="52"/>
        </w:rPr>
        <w:t xml:space="preserve">а, как одно из </w:t>
      </w:r>
      <w:r w:rsidR="00F40BB9">
        <w:rPr>
          <w:rFonts w:ascii="Times New Roman" w:hAnsi="Times New Roman" w:cs="Times New Roman"/>
          <w:sz w:val="52"/>
          <w:szCs w:val="52"/>
        </w:rPr>
        <w:t xml:space="preserve">средств </w:t>
      </w:r>
      <w:r w:rsidR="001E1F28" w:rsidRPr="00EF28DE">
        <w:rPr>
          <w:rFonts w:ascii="Times New Roman" w:hAnsi="Times New Roman" w:cs="Times New Roman"/>
          <w:sz w:val="52"/>
          <w:szCs w:val="52"/>
        </w:rPr>
        <w:t>формировани</w:t>
      </w:r>
      <w:r w:rsidR="00F40BB9">
        <w:rPr>
          <w:rFonts w:ascii="Times New Roman" w:hAnsi="Times New Roman" w:cs="Times New Roman"/>
          <w:sz w:val="52"/>
          <w:szCs w:val="52"/>
        </w:rPr>
        <w:t>я</w:t>
      </w:r>
      <w:r w:rsidR="001E1F28" w:rsidRPr="00EF28DE">
        <w:rPr>
          <w:rFonts w:ascii="Times New Roman" w:hAnsi="Times New Roman" w:cs="Times New Roman"/>
          <w:sz w:val="52"/>
          <w:szCs w:val="52"/>
        </w:rPr>
        <w:t xml:space="preserve"> математических представлений </w:t>
      </w:r>
      <w:r w:rsidR="00837401">
        <w:rPr>
          <w:rFonts w:ascii="Times New Roman" w:hAnsi="Times New Roman" w:cs="Times New Roman"/>
          <w:sz w:val="52"/>
          <w:szCs w:val="52"/>
        </w:rPr>
        <w:t xml:space="preserve">у </w:t>
      </w:r>
      <w:r w:rsidR="001E1F28" w:rsidRPr="00EF28DE">
        <w:rPr>
          <w:rFonts w:ascii="Times New Roman" w:hAnsi="Times New Roman" w:cs="Times New Roman"/>
          <w:sz w:val="52"/>
          <w:szCs w:val="52"/>
        </w:rPr>
        <w:t>детей дошкольного возраста»</w:t>
      </w:r>
    </w:p>
    <w:p w:rsidR="001E1F28" w:rsidRDefault="001E1F28" w:rsidP="001E1F28">
      <w:pPr>
        <w:jc w:val="center"/>
        <w:rPr>
          <w:rFonts w:ascii="Times New Roman" w:hAnsi="Times New Roman" w:cs="Times New Roman"/>
          <w:sz w:val="56"/>
          <w:szCs w:val="56"/>
        </w:rPr>
      </w:pPr>
    </w:p>
    <w:p w:rsidR="001E1F28" w:rsidRDefault="001E1F28" w:rsidP="001E1F28">
      <w:pPr>
        <w:jc w:val="center"/>
        <w:rPr>
          <w:rFonts w:ascii="Times New Roman" w:hAnsi="Times New Roman" w:cs="Times New Roman"/>
          <w:sz w:val="56"/>
          <w:szCs w:val="56"/>
        </w:rPr>
      </w:pPr>
    </w:p>
    <w:p w:rsidR="00EF28DE" w:rsidRDefault="00EF28DE" w:rsidP="001E1F28">
      <w:pPr>
        <w:jc w:val="center"/>
        <w:rPr>
          <w:rFonts w:ascii="Times New Roman" w:hAnsi="Times New Roman" w:cs="Times New Roman"/>
          <w:sz w:val="56"/>
          <w:szCs w:val="56"/>
        </w:rPr>
      </w:pPr>
    </w:p>
    <w:p w:rsidR="00BE309D" w:rsidRDefault="00BE309D" w:rsidP="001E1F28">
      <w:pPr>
        <w:jc w:val="center"/>
        <w:rPr>
          <w:rFonts w:ascii="Times New Roman" w:hAnsi="Times New Roman" w:cs="Times New Roman"/>
          <w:sz w:val="56"/>
          <w:szCs w:val="56"/>
        </w:rPr>
      </w:pPr>
    </w:p>
    <w:p w:rsidR="00BE309D" w:rsidRDefault="00BE309D" w:rsidP="001E1F28">
      <w:pPr>
        <w:jc w:val="center"/>
        <w:rPr>
          <w:rFonts w:ascii="Times New Roman" w:hAnsi="Times New Roman" w:cs="Times New Roman"/>
          <w:sz w:val="56"/>
          <w:szCs w:val="56"/>
        </w:rPr>
      </w:pPr>
    </w:p>
    <w:p w:rsidR="00BE309D" w:rsidRDefault="00BE309D" w:rsidP="001E1F28">
      <w:pPr>
        <w:jc w:val="center"/>
        <w:rPr>
          <w:rFonts w:ascii="Times New Roman" w:hAnsi="Times New Roman" w:cs="Times New Roman"/>
          <w:sz w:val="56"/>
          <w:szCs w:val="56"/>
        </w:rPr>
      </w:pPr>
    </w:p>
    <w:p w:rsidR="0045120E" w:rsidRDefault="0045120E" w:rsidP="00CE753F">
      <w:pPr>
        <w:rPr>
          <w:rFonts w:ascii="Times New Roman" w:hAnsi="Times New Roman" w:cs="Times New Roman"/>
          <w:sz w:val="56"/>
          <w:szCs w:val="56"/>
        </w:rPr>
      </w:pPr>
    </w:p>
    <w:p w:rsidR="0083646C" w:rsidRPr="00856455" w:rsidRDefault="001E1F28" w:rsidP="001E1F28">
      <w:pPr>
        <w:jc w:val="right"/>
        <w:rPr>
          <w:rFonts w:ascii="Times New Roman" w:hAnsi="Times New Roman" w:cs="Times New Roman"/>
          <w:sz w:val="24"/>
          <w:szCs w:val="24"/>
        </w:rPr>
      </w:pPr>
      <w:r w:rsidRPr="00856455">
        <w:rPr>
          <w:rFonts w:ascii="Times New Roman" w:hAnsi="Times New Roman" w:cs="Times New Roman"/>
          <w:sz w:val="24"/>
          <w:szCs w:val="24"/>
        </w:rPr>
        <w:t>Подготовила</w:t>
      </w:r>
      <w:r w:rsidR="0083646C" w:rsidRPr="00856455">
        <w:rPr>
          <w:rFonts w:ascii="Times New Roman" w:hAnsi="Times New Roman" w:cs="Times New Roman"/>
          <w:sz w:val="24"/>
          <w:szCs w:val="24"/>
        </w:rPr>
        <w:t>:</w:t>
      </w:r>
    </w:p>
    <w:p w:rsidR="001E1F28" w:rsidRPr="00856455" w:rsidRDefault="001E1F28" w:rsidP="001E1F28">
      <w:pPr>
        <w:jc w:val="right"/>
        <w:rPr>
          <w:rFonts w:ascii="Times New Roman" w:hAnsi="Times New Roman" w:cs="Times New Roman"/>
          <w:sz w:val="24"/>
          <w:szCs w:val="24"/>
        </w:rPr>
      </w:pPr>
      <w:r w:rsidRPr="00856455">
        <w:rPr>
          <w:rFonts w:ascii="Times New Roman" w:hAnsi="Times New Roman" w:cs="Times New Roman"/>
          <w:sz w:val="24"/>
          <w:szCs w:val="24"/>
        </w:rPr>
        <w:t>Портнова Елена Александровна</w:t>
      </w:r>
    </w:p>
    <w:p w:rsidR="0006300E" w:rsidRDefault="0006300E" w:rsidP="0006300E">
      <w:pPr>
        <w:spacing w:after="0"/>
        <w:contextualSpacing/>
        <w:rPr>
          <w:rFonts w:ascii="Times New Roman" w:eastAsiaTheme="minorEastAsia" w:hAnsi="Times New Roman" w:cs="Times New Roman"/>
          <w:bCs/>
          <w:kern w:val="24"/>
          <w:sz w:val="28"/>
          <w:szCs w:val="28"/>
        </w:rPr>
      </w:pPr>
    </w:p>
    <w:p w:rsidR="00CE753F" w:rsidRDefault="00CE753F" w:rsidP="0006300E">
      <w:pPr>
        <w:spacing w:after="0"/>
        <w:contextualSpacing/>
        <w:rPr>
          <w:rFonts w:ascii="Times New Roman" w:eastAsiaTheme="minorEastAsia" w:hAnsi="Times New Roman" w:cs="Times New Roman"/>
          <w:bCs/>
          <w:kern w:val="24"/>
          <w:sz w:val="28"/>
          <w:szCs w:val="28"/>
        </w:rPr>
      </w:pPr>
    </w:p>
    <w:p w:rsidR="00CE753F" w:rsidRDefault="00CE753F" w:rsidP="0006300E">
      <w:pPr>
        <w:spacing w:after="0"/>
        <w:contextualSpacing/>
        <w:rPr>
          <w:rFonts w:ascii="Times New Roman" w:eastAsiaTheme="minorEastAsia" w:hAnsi="Times New Roman" w:cs="Times New Roman"/>
          <w:bCs/>
          <w:kern w:val="24"/>
          <w:sz w:val="28"/>
          <w:szCs w:val="28"/>
        </w:rPr>
      </w:pPr>
    </w:p>
    <w:p w:rsidR="00CE753F" w:rsidRDefault="00A705B6" w:rsidP="00856455">
      <w:pPr>
        <w:spacing w:after="0" w:line="240" w:lineRule="auto"/>
        <w:jc w:val="both"/>
        <w:rPr>
          <w:rFonts w:ascii="Times New Roman" w:eastAsia="Calibri" w:hAnsi="Times New Roman" w:cs="Times New Roman"/>
          <w:sz w:val="24"/>
          <w:szCs w:val="24"/>
        </w:rPr>
      </w:pPr>
      <w:r w:rsidRPr="00856455">
        <w:rPr>
          <w:rFonts w:ascii="Times New Roman" w:eastAsia="Calibri" w:hAnsi="Times New Roman" w:cs="Times New Roman"/>
          <w:sz w:val="24"/>
          <w:szCs w:val="24"/>
        </w:rPr>
        <w:t xml:space="preserve">       </w:t>
      </w:r>
    </w:p>
    <w:p w:rsidR="00CE753F" w:rsidRPr="00CE753F" w:rsidRDefault="00CE753F" w:rsidP="00CE753F">
      <w:pPr>
        <w:shd w:val="clear" w:color="auto" w:fill="FFFFFF"/>
        <w:spacing w:after="0" w:line="240" w:lineRule="auto"/>
        <w:jc w:val="right"/>
        <w:rPr>
          <w:rFonts w:ascii="Times New Roman" w:eastAsia="Times New Roman" w:hAnsi="Times New Roman" w:cs="Times New Roman"/>
          <w:b/>
          <w:sz w:val="24"/>
          <w:szCs w:val="24"/>
          <w:lang w:eastAsia="ru-RU"/>
        </w:rPr>
      </w:pPr>
      <w:r w:rsidRPr="00CE753F">
        <w:rPr>
          <w:rFonts w:ascii="Times New Roman" w:eastAsia="Times New Roman" w:hAnsi="Times New Roman" w:cs="Times New Roman"/>
          <w:b/>
          <w:i/>
          <w:iCs/>
          <w:sz w:val="24"/>
          <w:szCs w:val="24"/>
          <w:lang w:eastAsia="ru-RU"/>
        </w:rPr>
        <w:lastRenderedPageBreak/>
        <w:t>«Математику уже затем учить надо,</w:t>
      </w:r>
    </w:p>
    <w:p w:rsidR="00CE753F" w:rsidRPr="00CE753F" w:rsidRDefault="00CE753F" w:rsidP="00CE753F">
      <w:pPr>
        <w:shd w:val="clear" w:color="auto" w:fill="FFFFFF"/>
        <w:spacing w:after="0" w:line="240" w:lineRule="auto"/>
        <w:jc w:val="right"/>
        <w:rPr>
          <w:rFonts w:ascii="Times New Roman" w:eastAsia="Times New Roman" w:hAnsi="Times New Roman" w:cs="Times New Roman"/>
          <w:b/>
          <w:sz w:val="24"/>
          <w:szCs w:val="24"/>
          <w:lang w:eastAsia="ru-RU"/>
        </w:rPr>
      </w:pPr>
      <w:r w:rsidRPr="00CE753F">
        <w:rPr>
          <w:rFonts w:ascii="Times New Roman" w:eastAsia="Times New Roman" w:hAnsi="Times New Roman" w:cs="Times New Roman"/>
          <w:b/>
          <w:i/>
          <w:iCs/>
          <w:sz w:val="24"/>
          <w:szCs w:val="24"/>
          <w:lang w:eastAsia="ru-RU"/>
        </w:rPr>
        <w:t>что она ум в порядок приводит»</w:t>
      </w:r>
    </w:p>
    <w:p w:rsidR="00CE753F" w:rsidRPr="00CE753F" w:rsidRDefault="00CE753F" w:rsidP="00CE753F">
      <w:pPr>
        <w:shd w:val="clear" w:color="auto" w:fill="FFFFFF"/>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i/>
          <w:iCs/>
          <w:sz w:val="24"/>
          <w:szCs w:val="24"/>
          <w:lang w:eastAsia="ru-RU"/>
        </w:rPr>
        <w:t>М.В. Ломоносов</w:t>
      </w:r>
    </w:p>
    <w:p w:rsidR="00CE753F" w:rsidRDefault="00CE753F" w:rsidP="00CE753F">
      <w:pPr>
        <w:spacing w:after="0" w:line="240" w:lineRule="auto"/>
        <w:jc w:val="right"/>
        <w:rPr>
          <w:rFonts w:ascii="Times New Roman" w:eastAsia="Calibri" w:hAnsi="Times New Roman" w:cs="Times New Roman"/>
          <w:sz w:val="24"/>
          <w:szCs w:val="24"/>
        </w:rPr>
      </w:pPr>
    </w:p>
    <w:p w:rsidR="008824A8" w:rsidRPr="00856455" w:rsidRDefault="00CE753F" w:rsidP="0085645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13A4C" w:rsidRPr="00856455">
        <w:rPr>
          <w:rFonts w:ascii="Times New Roman" w:eastAsia="Calibri" w:hAnsi="Times New Roman" w:cs="Times New Roman"/>
          <w:sz w:val="24"/>
          <w:szCs w:val="24"/>
        </w:rPr>
        <w:t>Организованная работа по математическому развитию детей младшего дошкольного возраста, в соответствии с современными требованиями способствует повышению уровня математического развития детей. Если при проведении работы по математическому развитию детей использовать дидактическую игру, то это позволит обеспечить более эффективную работу с детьми, улучшит их внимание, память, сенсорное развитие, вооб</w:t>
      </w:r>
      <w:r w:rsidR="000E385F" w:rsidRPr="00856455">
        <w:rPr>
          <w:rFonts w:ascii="Times New Roman" w:eastAsia="Calibri" w:hAnsi="Times New Roman" w:cs="Times New Roman"/>
          <w:sz w:val="24"/>
          <w:szCs w:val="24"/>
        </w:rPr>
        <w:t>ражение, и тем самым подготовит</w:t>
      </w:r>
      <w:r w:rsidR="00D13A4C" w:rsidRPr="00856455">
        <w:rPr>
          <w:rFonts w:ascii="Times New Roman" w:eastAsia="Calibri" w:hAnsi="Times New Roman" w:cs="Times New Roman"/>
          <w:sz w:val="24"/>
          <w:szCs w:val="24"/>
        </w:rPr>
        <w:t xml:space="preserve"> дошкольников к последующему обучению. </w:t>
      </w:r>
    </w:p>
    <w:p w:rsidR="008824A8" w:rsidRPr="00856455" w:rsidRDefault="00BE309D" w:rsidP="00856455">
      <w:pPr>
        <w:spacing w:after="0" w:line="240" w:lineRule="auto"/>
        <w:contextualSpacing/>
        <w:rPr>
          <w:rFonts w:ascii="Times New Roman" w:hAnsi="Times New Roman" w:cs="Times New Roman"/>
          <w:sz w:val="24"/>
          <w:szCs w:val="24"/>
        </w:rPr>
      </w:pPr>
      <w:r w:rsidRPr="00856455">
        <w:rPr>
          <w:rFonts w:ascii="Times New Roman" w:hAnsi="Times New Roman" w:cs="Times New Roman"/>
          <w:sz w:val="24"/>
          <w:szCs w:val="24"/>
        </w:rPr>
        <w:t xml:space="preserve">        </w:t>
      </w:r>
      <w:r w:rsidR="008824A8" w:rsidRPr="00856455">
        <w:rPr>
          <w:rFonts w:ascii="Times New Roman" w:hAnsi="Times New Roman" w:cs="Times New Roman"/>
          <w:sz w:val="24"/>
          <w:szCs w:val="24"/>
        </w:rPr>
        <w:t>В. А. Сухомлинский писал: «Присмотримся внимательно,</w:t>
      </w:r>
      <w:r w:rsidR="0049591F" w:rsidRPr="00856455">
        <w:rPr>
          <w:rFonts w:ascii="Times New Roman" w:hAnsi="Times New Roman" w:cs="Times New Roman"/>
          <w:sz w:val="24"/>
          <w:szCs w:val="24"/>
        </w:rPr>
        <w:t xml:space="preserve"> </w:t>
      </w:r>
      <w:r w:rsidR="008824A8" w:rsidRPr="00856455">
        <w:rPr>
          <w:rFonts w:ascii="Times New Roman" w:hAnsi="Times New Roman" w:cs="Times New Roman"/>
          <w:sz w:val="24"/>
          <w:szCs w:val="24"/>
        </w:rPr>
        <w:t>какое место занимает игра в жизни ребенка.… Для него игра – это</w:t>
      </w:r>
      <w:r w:rsidR="0049591F" w:rsidRPr="00856455">
        <w:rPr>
          <w:rFonts w:ascii="Times New Roman" w:hAnsi="Times New Roman" w:cs="Times New Roman"/>
          <w:sz w:val="24"/>
          <w:szCs w:val="24"/>
        </w:rPr>
        <w:t xml:space="preserve"> </w:t>
      </w:r>
      <w:r w:rsidR="008824A8" w:rsidRPr="00856455">
        <w:rPr>
          <w:rFonts w:ascii="Times New Roman" w:hAnsi="Times New Roman" w:cs="Times New Roman"/>
          <w:sz w:val="24"/>
          <w:szCs w:val="24"/>
        </w:rPr>
        <w:t>самое серьезное дело. В игре раскрывается перед детьми мир,</w:t>
      </w:r>
      <w:r w:rsidR="0049591F" w:rsidRPr="00856455">
        <w:rPr>
          <w:rFonts w:ascii="Times New Roman" w:hAnsi="Times New Roman" w:cs="Times New Roman"/>
          <w:sz w:val="24"/>
          <w:szCs w:val="24"/>
        </w:rPr>
        <w:t xml:space="preserve"> раскрываются творческие </w:t>
      </w:r>
      <w:r w:rsidR="008824A8" w:rsidRPr="00856455">
        <w:rPr>
          <w:rFonts w:ascii="Times New Roman" w:hAnsi="Times New Roman" w:cs="Times New Roman"/>
          <w:sz w:val="24"/>
          <w:szCs w:val="24"/>
        </w:rPr>
        <w:t>способности личности. Без них нет, и</w:t>
      </w:r>
      <w:r w:rsidR="0049591F" w:rsidRPr="00856455">
        <w:rPr>
          <w:rFonts w:ascii="Times New Roman" w:hAnsi="Times New Roman" w:cs="Times New Roman"/>
          <w:sz w:val="24"/>
          <w:szCs w:val="24"/>
        </w:rPr>
        <w:t xml:space="preserve"> </w:t>
      </w:r>
      <w:r w:rsidR="008824A8" w:rsidRPr="00856455">
        <w:rPr>
          <w:rFonts w:ascii="Times New Roman" w:hAnsi="Times New Roman" w:cs="Times New Roman"/>
          <w:sz w:val="24"/>
          <w:szCs w:val="24"/>
        </w:rPr>
        <w:t>не может б</w:t>
      </w:r>
      <w:r w:rsidR="0049591F" w:rsidRPr="00856455">
        <w:rPr>
          <w:rFonts w:ascii="Times New Roman" w:hAnsi="Times New Roman" w:cs="Times New Roman"/>
          <w:sz w:val="24"/>
          <w:szCs w:val="24"/>
        </w:rPr>
        <w:t xml:space="preserve">ыть полноценного </w:t>
      </w:r>
      <w:r w:rsidR="008824A8" w:rsidRPr="00856455">
        <w:rPr>
          <w:rFonts w:ascii="Times New Roman" w:hAnsi="Times New Roman" w:cs="Times New Roman"/>
          <w:sz w:val="24"/>
          <w:szCs w:val="24"/>
        </w:rPr>
        <w:t>умственного развития. Игра – это</w:t>
      </w:r>
      <w:r w:rsidR="0049591F" w:rsidRPr="00856455">
        <w:rPr>
          <w:rFonts w:ascii="Times New Roman" w:hAnsi="Times New Roman" w:cs="Times New Roman"/>
          <w:sz w:val="24"/>
          <w:szCs w:val="24"/>
        </w:rPr>
        <w:t xml:space="preserve"> </w:t>
      </w:r>
      <w:r w:rsidR="008824A8" w:rsidRPr="00856455">
        <w:rPr>
          <w:rFonts w:ascii="Times New Roman" w:hAnsi="Times New Roman" w:cs="Times New Roman"/>
          <w:sz w:val="24"/>
          <w:szCs w:val="24"/>
        </w:rPr>
        <w:t>огромное светлое окно, через которое в духовный мир ребенка</w:t>
      </w:r>
      <w:r w:rsidR="0049591F" w:rsidRPr="00856455">
        <w:rPr>
          <w:rFonts w:ascii="Times New Roman" w:hAnsi="Times New Roman" w:cs="Times New Roman"/>
          <w:sz w:val="24"/>
          <w:szCs w:val="24"/>
        </w:rPr>
        <w:t xml:space="preserve"> </w:t>
      </w:r>
      <w:r w:rsidR="008824A8" w:rsidRPr="00856455">
        <w:rPr>
          <w:rFonts w:ascii="Times New Roman" w:hAnsi="Times New Roman" w:cs="Times New Roman"/>
          <w:sz w:val="24"/>
          <w:szCs w:val="24"/>
        </w:rPr>
        <w:t>вливается живительный поток представлений, понятий обокружающем мире. Игра – это искра, зажигающая огонек</w:t>
      </w:r>
      <w:r w:rsidR="0045120E" w:rsidRPr="00856455">
        <w:rPr>
          <w:rFonts w:ascii="Times New Roman" w:hAnsi="Times New Roman" w:cs="Times New Roman"/>
          <w:sz w:val="24"/>
          <w:szCs w:val="24"/>
        </w:rPr>
        <w:t xml:space="preserve"> </w:t>
      </w:r>
      <w:r w:rsidR="00620959" w:rsidRPr="00856455">
        <w:rPr>
          <w:rFonts w:ascii="Times New Roman" w:hAnsi="Times New Roman" w:cs="Times New Roman"/>
          <w:sz w:val="24"/>
          <w:szCs w:val="24"/>
        </w:rPr>
        <w:t>пытливости и любознательности»</w:t>
      </w:r>
    </w:p>
    <w:p w:rsidR="00A705B6" w:rsidRPr="00856455" w:rsidRDefault="00A705B6" w:rsidP="00856455">
      <w:pPr>
        <w:spacing w:after="0" w:line="240" w:lineRule="auto"/>
        <w:contextualSpacing/>
        <w:rPr>
          <w:rFonts w:ascii="Times New Roman" w:hAnsi="Times New Roman" w:cs="Times New Roman"/>
          <w:sz w:val="24"/>
          <w:szCs w:val="24"/>
        </w:rPr>
      </w:pPr>
      <w:r w:rsidRPr="00856455">
        <w:rPr>
          <w:rFonts w:ascii="Times New Roman" w:hAnsi="Times New Roman" w:cs="Times New Roman"/>
          <w:color w:val="000000"/>
          <w:sz w:val="24"/>
          <w:szCs w:val="24"/>
          <w:shd w:val="clear" w:color="auto" w:fill="FFFFFF"/>
        </w:rPr>
        <w:t xml:space="preserve">    Дидактические игры - это разновидность игр с правилами, специально создаваемых педагогикой в целях обучения и воспитания детей. Они направлены на решение конкретных задач обучения детей, но в то же время в них проявляется воспитательное и развивающее влияние игровой деятельности. Применение дидактических игр повышает эффективность педагогического процесса, кроме того, они способствуют развитию памяти, мышления у детей, оказывая огромное влияние на умственное развитие ребенка. Обучая маленьких детей в процессе игры, необходимо стремиться к тому, чтобы радость от игр перешла в радость учения.</w:t>
      </w:r>
    </w:p>
    <w:p w:rsidR="003642CE" w:rsidRPr="00856455" w:rsidRDefault="003642CE" w:rsidP="00856455">
      <w:pPr>
        <w:spacing w:after="0" w:line="240" w:lineRule="auto"/>
        <w:contextualSpacing/>
        <w:rPr>
          <w:rFonts w:ascii="Times New Roman" w:hAnsi="Times New Roman" w:cs="Times New Roman"/>
          <w:sz w:val="24"/>
          <w:szCs w:val="24"/>
        </w:rPr>
      </w:pPr>
      <w:r w:rsidRPr="00856455">
        <w:rPr>
          <w:rFonts w:ascii="Times New Roman" w:hAnsi="Times New Roman" w:cs="Times New Roman"/>
          <w:sz w:val="24"/>
          <w:szCs w:val="24"/>
        </w:rPr>
        <w:t xml:space="preserve">     Поэтому существенное значение в формировании математических представлений имеет дидактическая игра. Исходя из выше сказанного мною бы</w:t>
      </w:r>
      <w:r w:rsidR="00620959" w:rsidRPr="00856455">
        <w:rPr>
          <w:rFonts w:ascii="Times New Roman" w:hAnsi="Times New Roman" w:cs="Times New Roman"/>
          <w:sz w:val="24"/>
          <w:szCs w:val="24"/>
        </w:rPr>
        <w:t xml:space="preserve">ла выбрана тема </w:t>
      </w:r>
      <w:r w:rsidR="00BE309D" w:rsidRPr="00856455">
        <w:rPr>
          <w:rFonts w:ascii="Times New Roman" w:hAnsi="Times New Roman" w:cs="Times New Roman"/>
          <w:sz w:val="24"/>
          <w:szCs w:val="24"/>
        </w:rPr>
        <w:t xml:space="preserve">статьи </w:t>
      </w:r>
      <w:r w:rsidR="00620959" w:rsidRPr="00856455">
        <w:rPr>
          <w:rFonts w:ascii="Times New Roman" w:hAnsi="Times New Roman" w:cs="Times New Roman"/>
          <w:sz w:val="24"/>
          <w:szCs w:val="24"/>
        </w:rPr>
        <w:t>«Использо</w:t>
      </w:r>
      <w:r w:rsidR="0049591F" w:rsidRPr="00856455">
        <w:rPr>
          <w:rFonts w:ascii="Times New Roman" w:hAnsi="Times New Roman" w:cs="Times New Roman"/>
          <w:sz w:val="24"/>
          <w:szCs w:val="24"/>
        </w:rPr>
        <w:t xml:space="preserve">вание дидактических игр по </w:t>
      </w:r>
      <w:r w:rsidR="00620959" w:rsidRPr="00856455">
        <w:rPr>
          <w:rFonts w:ascii="Times New Roman" w:hAnsi="Times New Roman" w:cs="Times New Roman"/>
          <w:sz w:val="24"/>
          <w:szCs w:val="24"/>
        </w:rPr>
        <w:t>формированию элементарных математических представлений»</w:t>
      </w:r>
    </w:p>
    <w:p w:rsidR="005F6233" w:rsidRPr="00856455" w:rsidRDefault="000E385F" w:rsidP="00856455">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856455">
        <w:rPr>
          <w:rFonts w:ascii="Times New Roman" w:eastAsia="Times New Roman" w:hAnsi="Times New Roman" w:cs="Times New Roman"/>
          <w:color w:val="000000"/>
          <w:sz w:val="24"/>
          <w:szCs w:val="24"/>
          <w:lang w:eastAsia="ru-RU"/>
        </w:rPr>
        <w:t xml:space="preserve">     </w:t>
      </w:r>
      <w:r w:rsidR="005F6233" w:rsidRPr="00856455">
        <w:rPr>
          <w:rFonts w:ascii="Times New Roman" w:eastAsia="Times New Roman" w:hAnsi="Times New Roman" w:cs="Times New Roman"/>
          <w:color w:val="000000"/>
          <w:sz w:val="24"/>
          <w:szCs w:val="24"/>
          <w:lang w:eastAsia="ru-RU"/>
        </w:rPr>
        <w:t>Народная мудрость гласит:</w:t>
      </w:r>
      <w:r w:rsidRPr="00856455">
        <w:rPr>
          <w:rFonts w:ascii="Times New Roman" w:eastAsia="Times New Roman" w:hAnsi="Times New Roman" w:cs="Times New Roman"/>
          <w:color w:val="000000"/>
          <w:sz w:val="24"/>
          <w:szCs w:val="24"/>
          <w:lang w:eastAsia="ru-RU"/>
        </w:rPr>
        <w:t xml:space="preserve"> </w:t>
      </w:r>
      <w:r w:rsidR="005F6233" w:rsidRPr="00856455">
        <w:rPr>
          <w:rFonts w:ascii="Times New Roman" w:eastAsia="Times New Roman" w:hAnsi="Times New Roman" w:cs="Times New Roman"/>
          <w:color w:val="000000"/>
          <w:sz w:val="24"/>
          <w:szCs w:val="24"/>
          <w:lang w:eastAsia="ru-RU"/>
        </w:rPr>
        <w:t>«Расскажи мне,  и я забуду.</w:t>
      </w:r>
    </w:p>
    <w:p w:rsidR="005F6233" w:rsidRPr="00856455" w:rsidRDefault="000E385F" w:rsidP="00856455">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856455">
        <w:rPr>
          <w:rFonts w:ascii="Times New Roman" w:eastAsia="Times New Roman" w:hAnsi="Times New Roman" w:cs="Times New Roman"/>
          <w:color w:val="000000"/>
          <w:sz w:val="24"/>
          <w:szCs w:val="24"/>
          <w:lang w:eastAsia="ru-RU"/>
        </w:rPr>
        <w:t xml:space="preserve">                                                       </w:t>
      </w:r>
      <w:r w:rsidR="005F6233" w:rsidRPr="00856455">
        <w:rPr>
          <w:rFonts w:ascii="Times New Roman" w:eastAsia="Times New Roman" w:hAnsi="Times New Roman" w:cs="Times New Roman"/>
          <w:color w:val="000000"/>
          <w:sz w:val="24"/>
          <w:szCs w:val="24"/>
          <w:lang w:eastAsia="ru-RU"/>
        </w:rPr>
        <w:t>Покажи мне, и я запомню.</w:t>
      </w:r>
    </w:p>
    <w:p w:rsidR="005F6233" w:rsidRPr="00856455" w:rsidRDefault="000E385F" w:rsidP="00856455">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856455">
        <w:rPr>
          <w:rFonts w:ascii="Times New Roman" w:eastAsia="Times New Roman" w:hAnsi="Times New Roman" w:cs="Times New Roman"/>
          <w:color w:val="000000"/>
          <w:sz w:val="24"/>
          <w:szCs w:val="24"/>
          <w:lang w:eastAsia="ru-RU"/>
        </w:rPr>
        <w:t xml:space="preserve">                                                       </w:t>
      </w:r>
      <w:r w:rsidR="005F6233" w:rsidRPr="00856455">
        <w:rPr>
          <w:rFonts w:ascii="Times New Roman" w:eastAsia="Times New Roman" w:hAnsi="Times New Roman" w:cs="Times New Roman"/>
          <w:color w:val="000000"/>
          <w:sz w:val="24"/>
          <w:szCs w:val="24"/>
          <w:lang w:eastAsia="ru-RU"/>
        </w:rPr>
        <w:t>Дай мне действовать самому, и я пойму».</w:t>
      </w:r>
    </w:p>
    <w:p w:rsidR="005F6233" w:rsidRPr="00856455" w:rsidRDefault="005F6233" w:rsidP="00856455">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856455">
        <w:rPr>
          <w:rFonts w:ascii="Times New Roman" w:eastAsia="Times New Roman" w:hAnsi="Times New Roman" w:cs="Times New Roman"/>
          <w:color w:val="000000"/>
          <w:sz w:val="24"/>
          <w:szCs w:val="24"/>
          <w:lang w:eastAsia="ru-RU"/>
        </w:rPr>
        <w:t xml:space="preserve">  </w:t>
      </w:r>
      <w:r w:rsidR="000E385F" w:rsidRPr="00856455">
        <w:rPr>
          <w:rFonts w:ascii="Times New Roman" w:eastAsia="Times New Roman" w:hAnsi="Times New Roman" w:cs="Times New Roman"/>
          <w:color w:val="000000"/>
          <w:sz w:val="24"/>
          <w:szCs w:val="24"/>
          <w:lang w:eastAsia="ru-RU"/>
        </w:rPr>
        <w:t xml:space="preserve"> </w:t>
      </w:r>
      <w:r w:rsidRPr="00856455">
        <w:rPr>
          <w:rFonts w:ascii="Times New Roman" w:eastAsia="Times New Roman" w:hAnsi="Times New Roman" w:cs="Times New Roman"/>
          <w:color w:val="000000"/>
          <w:sz w:val="24"/>
          <w:szCs w:val="24"/>
          <w:lang w:eastAsia="ru-RU"/>
        </w:rPr>
        <w:t>Формированию у детей математических представлений способствует использование разнообразных дидактических игр. Маленькие дети значительно лучше усваивают эмоционально воспринятый материал. В начале их увлекают только игровые действия, постепенно у детей пробуждается интерес и к самому предмету обучения.</w:t>
      </w:r>
    </w:p>
    <w:p w:rsidR="00C8721F" w:rsidRPr="00856455" w:rsidRDefault="000E385F" w:rsidP="00856455">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856455">
        <w:rPr>
          <w:rFonts w:ascii="Times New Roman" w:eastAsia="Times New Roman" w:hAnsi="Times New Roman" w:cs="Times New Roman"/>
          <w:color w:val="000000"/>
          <w:sz w:val="24"/>
          <w:szCs w:val="24"/>
          <w:lang w:eastAsia="ru-RU"/>
        </w:rPr>
        <w:t xml:space="preserve">     </w:t>
      </w:r>
      <w:r w:rsidR="005F6233" w:rsidRPr="00856455">
        <w:rPr>
          <w:rFonts w:ascii="Times New Roman" w:eastAsia="Times New Roman" w:hAnsi="Times New Roman" w:cs="Times New Roman"/>
          <w:color w:val="000000"/>
          <w:sz w:val="24"/>
          <w:szCs w:val="24"/>
          <w:lang w:eastAsia="ru-RU"/>
        </w:rPr>
        <w:t>Математика в детском саду начинается со второй младшей группы, где начинают проводить специальную работу по формированию элементарных математических представлений.</w:t>
      </w:r>
    </w:p>
    <w:p w:rsidR="005F6233" w:rsidRPr="00856455" w:rsidRDefault="005F6233" w:rsidP="00856455">
      <w:pPr>
        <w:tabs>
          <w:tab w:val="left" w:pos="1596"/>
        </w:tabs>
        <w:spacing w:line="240" w:lineRule="auto"/>
        <w:rPr>
          <w:rFonts w:ascii="Times New Roman" w:eastAsia="Times New Roman" w:hAnsi="Times New Roman" w:cs="Times New Roman"/>
          <w:color w:val="000000"/>
          <w:sz w:val="24"/>
          <w:szCs w:val="24"/>
          <w:lang w:eastAsia="ru-RU"/>
        </w:rPr>
      </w:pPr>
      <w:r w:rsidRPr="00856455">
        <w:rPr>
          <w:rFonts w:ascii="Times New Roman" w:eastAsia="Times New Roman" w:hAnsi="Times New Roman" w:cs="Times New Roman"/>
          <w:color w:val="000000"/>
          <w:sz w:val="24"/>
          <w:szCs w:val="24"/>
          <w:lang w:eastAsia="ru-RU"/>
        </w:rPr>
        <w:t>  Дидактические игры по формированию элементарных математических представлений у детей младшего дошкольного возраста можно классифицировать по разделам ФЭМП:</w:t>
      </w:r>
    </w:p>
    <w:p w:rsidR="005F6233" w:rsidRPr="00856455" w:rsidRDefault="005F6233" w:rsidP="00856455">
      <w:pPr>
        <w:pStyle w:val="a4"/>
        <w:numPr>
          <w:ilvl w:val="0"/>
          <w:numId w:val="15"/>
        </w:numPr>
      </w:pPr>
      <w:r w:rsidRPr="00856455">
        <w:rPr>
          <w:rFonts w:eastAsia="+mn-ea"/>
          <w:kern w:val="24"/>
        </w:rPr>
        <w:t>Игры с цифрами и числами</w:t>
      </w:r>
    </w:p>
    <w:p w:rsidR="005F6233" w:rsidRPr="00856455" w:rsidRDefault="005F6233" w:rsidP="00856455">
      <w:pPr>
        <w:pStyle w:val="a4"/>
        <w:numPr>
          <w:ilvl w:val="0"/>
          <w:numId w:val="15"/>
        </w:numPr>
      </w:pPr>
      <w:r w:rsidRPr="00856455">
        <w:rPr>
          <w:rFonts w:eastAsia="+mn-ea"/>
          <w:kern w:val="24"/>
        </w:rPr>
        <w:t>Игры – путешествие во времени</w:t>
      </w:r>
    </w:p>
    <w:p w:rsidR="005F6233" w:rsidRPr="00856455" w:rsidRDefault="005F6233" w:rsidP="00856455">
      <w:pPr>
        <w:pStyle w:val="a4"/>
        <w:numPr>
          <w:ilvl w:val="0"/>
          <w:numId w:val="15"/>
        </w:numPr>
      </w:pPr>
      <w:r w:rsidRPr="00856455">
        <w:rPr>
          <w:rFonts w:eastAsia="+mn-ea"/>
          <w:kern w:val="24"/>
        </w:rPr>
        <w:t>Игры на ориентирование в пространстве</w:t>
      </w:r>
    </w:p>
    <w:p w:rsidR="005F6233" w:rsidRPr="00856455" w:rsidRDefault="005F6233" w:rsidP="00856455">
      <w:pPr>
        <w:pStyle w:val="a4"/>
        <w:numPr>
          <w:ilvl w:val="0"/>
          <w:numId w:val="15"/>
        </w:numPr>
      </w:pPr>
      <w:r w:rsidRPr="00856455">
        <w:rPr>
          <w:rFonts w:eastAsia="+mn-ea"/>
          <w:kern w:val="24"/>
        </w:rPr>
        <w:t>Игры с геометрическими фигурами</w:t>
      </w:r>
    </w:p>
    <w:p w:rsidR="005F6233" w:rsidRPr="00856455" w:rsidRDefault="005F6233" w:rsidP="00856455">
      <w:pPr>
        <w:pStyle w:val="a4"/>
        <w:numPr>
          <w:ilvl w:val="0"/>
          <w:numId w:val="15"/>
        </w:numPr>
      </w:pPr>
      <w:r w:rsidRPr="00856455">
        <w:rPr>
          <w:rFonts w:eastAsia="+mn-ea"/>
          <w:kern w:val="24"/>
        </w:rPr>
        <w:t>Игры на логическое мышление</w:t>
      </w:r>
    </w:p>
    <w:p w:rsidR="005F6233" w:rsidRPr="00856455" w:rsidRDefault="005F6233" w:rsidP="00CE753F">
      <w:pPr>
        <w:pStyle w:val="a4"/>
        <w:jc w:val="center"/>
        <w:rPr>
          <w:rFonts w:eastAsia="+mn-ea"/>
          <w:kern w:val="24"/>
          <w:u w:val="single"/>
        </w:rPr>
      </w:pPr>
      <w:r w:rsidRPr="00856455">
        <w:rPr>
          <w:rFonts w:eastAsia="+mn-ea"/>
          <w:kern w:val="24"/>
          <w:u w:val="single"/>
        </w:rPr>
        <w:t>Игры с цифрами и числами</w:t>
      </w:r>
    </w:p>
    <w:p w:rsidR="00992972" w:rsidRPr="00856455" w:rsidRDefault="00992972" w:rsidP="00856455">
      <w:pPr>
        <w:pStyle w:val="a4"/>
        <w:jc w:val="center"/>
        <w:rPr>
          <w:rFonts w:eastAsia="+mn-ea"/>
          <w:kern w:val="24"/>
          <w:u w:val="single"/>
        </w:rPr>
      </w:pPr>
    </w:p>
    <w:p w:rsidR="00992972" w:rsidRPr="00856455" w:rsidRDefault="00992972" w:rsidP="00856455">
      <w:pPr>
        <w:spacing w:after="0" w:line="240" w:lineRule="auto"/>
        <w:rPr>
          <w:rFonts w:ascii="Times New Roman" w:eastAsia="Times New Roman" w:hAnsi="Times New Roman" w:cs="Times New Roman"/>
          <w:sz w:val="24"/>
          <w:szCs w:val="24"/>
          <w:lang w:eastAsia="ru-RU"/>
        </w:rPr>
      </w:pPr>
      <w:r w:rsidRPr="00856455">
        <w:rPr>
          <w:rFonts w:ascii="Times New Roman" w:eastAsia="+mn-ea" w:hAnsi="Times New Roman" w:cs="Times New Roman"/>
          <w:color w:val="000000"/>
          <w:kern w:val="24"/>
          <w:sz w:val="24"/>
          <w:szCs w:val="24"/>
          <w:lang w:eastAsia="ru-RU"/>
        </w:rPr>
        <w:t xml:space="preserve">Д/и «Найди лишнее»                                           </w:t>
      </w:r>
      <w:proofErr w:type="spellStart"/>
      <w:r w:rsidRPr="00856455">
        <w:rPr>
          <w:rFonts w:ascii="Times New Roman" w:eastAsia="+mn-ea" w:hAnsi="Times New Roman" w:cs="Times New Roman"/>
          <w:color w:val="000000"/>
          <w:kern w:val="24"/>
          <w:sz w:val="24"/>
          <w:szCs w:val="24"/>
          <w:lang w:eastAsia="ru-RU"/>
        </w:rPr>
        <w:t>Пазлы</w:t>
      </w:r>
      <w:proofErr w:type="spellEnd"/>
      <w:r w:rsidRPr="00856455">
        <w:rPr>
          <w:rFonts w:ascii="Times New Roman" w:eastAsia="+mn-ea" w:hAnsi="Times New Roman" w:cs="Times New Roman"/>
          <w:color w:val="000000"/>
          <w:kern w:val="24"/>
          <w:sz w:val="24"/>
          <w:szCs w:val="24"/>
          <w:lang w:eastAsia="ru-RU"/>
        </w:rPr>
        <w:t xml:space="preserve"> «Изучаем цифры и счет»</w:t>
      </w:r>
    </w:p>
    <w:p w:rsidR="00992972" w:rsidRPr="00856455" w:rsidRDefault="00992972" w:rsidP="00856455">
      <w:pPr>
        <w:spacing w:after="0" w:line="240" w:lineRule="auto"/>
        <w:rPr>
          <w:rFonts w:ascii="Times New Roman" w:eastAsia="+mn-ea" w:hAnsi="Times New Roman" w:cs="Times New Roman"/>
          <w:color w:val="000000"/>
          <w:kern w:val="24"/>
          <w:sz w:val="24"/>
          <w:szCs w:val="24"/>
          <w:lang w:eastAsia="ru-RU"/>
        </w:rPr>
      </w:pPr>
      <w:r w:rsidRPr="00856455">
        <w:rPr>
          <w:rFonts w:ascii="Times New Roman" w:eastAsia="+mn-ea" w:hAnsi="Times New Roman" w:cs="Times New Roman"/>
          <w:color w:val="000000"/>
          <w:kern w:val="24"/>
          <w:sz w:val="24"/>
          <w:szCs w:val="24"/>
          <w:lang w:eastAsia="ru-RU"/>
        </w:rPr>
        <w:t>Цель: учить оперировать                                     Цель: учить соотносить число</w:t>
      </w:r>
    </w:p>
    <w:p w:rsidR="00992972" w:rsidRPr="00856455" w:rsidRDefault="00992972" w:rsidP="00856455">
      <w:pPr>
        <w:spacing w:after="0" w:line="240" w:lineRule="auto"/>
        <w:rPr>
          <w:rFonts w:ascii="Times New Roman" w:eastAsia="+mn-ea" w:hAnsi="Times New Roman" w:cs="Times New Roman"/>
          <w:color w:val="000000"/>
          <w:kern w:val="24"/>
          <w:sz w:val="24"/>
          <w:szCs w:val="24"/>
          <w:lang w:eastAsia="ru-RU"/>
        </w:rPr>
      </w:pPr>
      <w:r w:rsidRPr="00856455">
        <w:rPr>
          <w:rFonts w:ascii="Times New Roman" w:eastAsia="+mn-ea" w:hAnsi="Times New Roman" w:cs="Times New Roman"/>
          <w:color w:val="000000"/>
          <w:kern w:val="24"/>
          <w:sz w:val="24"/>
          <w:szCs w:val="24"/>
          <w:lang w:eastAsia="ru-RU"/>
        </w:rPr>
        <w:t>числами в пределах 5                                           с количеством предметов.</w:t>
      </w:r>
    </w:p>
    <w:p w:rsidR="00992972" w:rsidRPr="00856455" w:rsidRDefault="00992972" w:rsidP="00856455">
      <w:pPr>
        <w:spacing w:after="0" w:line="240" w:lineRule="auto"/>
        <w:rPr>
          <w:rFonts w:ascii="Times New Roman" w:eastAsia="+mn-ea" w:hAnsi="Times New Roman" w:cs="Times New Roman"/>
          <w:color w:val="000000"/>
          <w:kern w:val="24"/>
          <w:sz w:val="24"/>
          <w:szCs w:val="24"/>
          <w:lang w:eastAsia="ru-RU"/>
        </w:rPr>
      </w:pPr>
      <w:r w:rsidRPr="00856455">
        <w:rPr>
          <w:rFonts w:ascii="Times New Roman" w:eastAsia="+mn-ea" w:hAnsi="Times New Roman" w:cs="Times New Roman"/>
          <w:color w:val="000000"/>
          <w:kern w:val="24"/>
          <w:sz w:val="24"/>
          <w:szCs w:val="24"/>
          <w:lang w:eastAsia="ru-RU"/>
        </w:rPr>
        <w:t xml:space="preserve">и сопровождать словами                               </w:t>
      </w:r>
    </w:p>
    <w:p w:rsidR="00992972" w:rsidRPr="00856455" w:rsidRDefault="00992972" w:rsidP="00856455">
      <w:pPr>
        <w:spacing w:after="0" w:line="240" w:lineRule="auto"/>
        <w:rPr>
          <w:rFonts w:ascii="Times New Roman" w:eastAsia="+mn-ea" w:hAnsi="Times New Roman" w:cs="Times New Roman"/>
          <w:color w:val="000000"/>
          <w:kern w:val="24"/>
          <w:sz w:val="24"/>
          <w:szCs w:val="24"/>
          <w:lang w:eastAsia="ru-RU"/>
        </w:rPr>
      </w:pPr>
      <w:r w:rsidRPr="00856455">
        <w:rPr>
          <w:rFonts w:ascii="Times New Roman" w:eastAsia="+mn-ea" w:hAnsi="Times New Roman" w:cs="Times New Roman"/>
          <w:color w:val="000000"/>
          <w:kern w:val="24"/>
          <w:sz w:val="24"/>
          <w:szCs w:val="24"/>
          <w:lang w:eastAsia="ru-RU"/>
        </w:rPr>
        <w:t xml:space="preserve"> свои действия.     </w:t>
      </w:r>
    </w:p>
    <w:p w:rsidR="00992972" w:rsidRPr="00856455" w:rsidRDefault="00992972" w:rsidP="00856455">
      <w:pPr>
        <w:spacing w:after="0" w:line="240" w:lineRule="auto"/>
        <w:rPr>
          <w:rFonts w:ascii="Times New Roman" w:eastAsia="+mn-ea" w:hAnsi="Times New Roman" w:cs="Times New Roman"/>
          <w:color w:val="000000"/>
          <w:kern w:val="24"/>
          <w:sz w:val="24"/>
          <w:szCs w:val="24"/>
          <w:lang w:eastAsia="ru-RU"/>
        </w:rPr>
      </w:pPr>
      <w:r w:rsidRPr="00856455">
        <w:rPr>
          <w:rFonts w:ascii="Times New Roman" w:eastAsia="+mn-ea" w:hAnsi="Times New Roman" w:cs="Times New Roman"/>
          <w:color w:val="000000"/>
          <w:kern w:val="24"/>
          <w:sz w:val="24"/>
          <w:szCs w:val="24"/>
          <w:lang w:eastAsia="ru-RU"/>
        </w:rPr>
        <w:lastRenderedPageBreak/>
        <w:t xml:space="preserve">  </w:t>
      </w:r>
      <w:r w:rsidRPr="00856455">
        <w:rPr>
          <w:rFonts w:ascii="Times New Roman" w:eastAsia="Times New Roman" w:hAnsi="Times New Roman" w:cs="Times New Roman"/>
          <w:noProof/>
          <w:sz w:val="24"/>
          <w:szCs w:val="24"/>
          <w:lang w:eastAsia="ru-RU"/>
        </w:rPr>
        <w:drawing>
          <wp:inline distT="0" distB="0" distL="0" distR="0" wp14:anchorId="0FEAA8BD" wp14:editId="38580931">
            <wp:extent cx="1767840" cy="156821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7840" cy="1568211"/>
                    </a:xfrm>
                    <a:prstGeom prst="rect">
                      <a:avLst/>
                    </a:prstGeom>
                    <a:noFill/>
                  </pic:spPr>
                </pic:pic>
              </a:graphicData>
            </a:graphic>
          </wp:inline>
        </w:drawing>
      </w:r>
      <w:r w:rsidRPr="00856455">
        <w:rPr>
          <w:rFonts w:ascii="Times New Roman" w:eastAsia="+mn-ea" w:hAnsi="Times New Roman" w:cs="Times New Roman"/>
          <w:color w:val="000000"/>
          <w:kern w:val="24"/>
          <w:sz w:val="24"/>
          <w:szCs w:val="24"/>
          <w:lang w:eastAsia="ru-RU"/>
        </w:rPr>
        <w:t xml:space="preserve">                  </w:t>
      </w:r>
      <w:r w:rsidRPr="00856455">
        <w:rPr>
          <w:rFonts w:ascii="Times New Roman" w:hAnsi="Times New Roman" w:cs="Times New Roman"/>
          <w:noProof/>
          <w:sz w:val="24"/>
          <w:szCs w:val="24"/>
          <w:lang w:eastAsia="ru-RU"/>
        </w:rPr>
        <w:drawing>
          <wp:inline distT="0" distB="0" distL="0" distR="0" wp14:anchorId="24656EED" wp14:editId="625D3092">
            <wp:extent cx="2232660" cy="1251959"/>
            <wp:effectExtent l="114300" t="114300" r="110490" b="12001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4474" cy="1258584"/>
                    </a:xfrm>
                    <a:prstGeom prst="rect">
                      <a:avLst/>
                    </a:prstGeom>
                    <a:noFill/>
                    <a:ln>
                      <a:noFill/>
                    </a:ln>
                    <a:effectLst>
                      <a:glow rad="101600">
                        <a:schemeClr val="accent2">
                          <a:satMod val="175000"/>
                          <a:alpha val="40000"/>
                        </a:schemeClr>
                      </a:glow>
                      <a:outerShdw dist="35921" dir="2700000" algn="ctr" rotWithShape="0">
                        <a:schemeClr val="bg2"/>
                      </a:outerShdw>
                    </a:effectLst>
                    <a:extLst/>
                  </pic:spPr>
                </pic:pic>
              </a:graphicData>
            </a:graphic>
          </wp:inline>
        </w:drawing>
      </w:r>
      <w:r w:rsidRPr="00856455">
        <w:rPr>
          <w:rFonts w:ascii="Times New Roman" w:eastAsia="+mn-ea" w:hAnsi="Times New Roman" w:cs="Times New Roman"/>
          <w:color w:val="000000"/>
          <w:kern w:val="24"/>
          <w:sz w:val="24"/>
          <w:szCs w:val="24"/>
          <w:lang w:eastAsia="ru-RU"/>
        </w:rPr>
        <w:t xml:space="preserve">                                            </w:t>
      </w:r>
    </w:p>
    <w:p w:rsidR="00992972" w:rsidRPr="00856455" w:rsidRDefault="00992972" w:rsidP="00856455">
      <w:pPr>
        <w:spacing w:after="0" w:line="240" w:lineRule="auto"/>
        <w:rPr>
          <w:rFonts w:ascii="Times New Roman" w:eastAsia="Times New Roman" w:hAnsi="Times New Roman" w:cs="Times New Roman"/>
          <w:sz w:val="24"/>
          <w:szCs w:val="24"/>
          <w:lang w:eastAsia="ru-RU"/>
        </w:rPr>
      </w:pPr>
      <w:r w:rsidRPr="00856455">
        <w:rPr>
          <w:rFonts w:ascii="Times New Roman" w:eastAsia="Times New Roman" w:hAnsi="Times New Roman" w:cs="Times New Roman"/>
          <w:sz w:val="24"/>
          <w:szCs w:val="24"/>
          <w:lang w:eastAsia="ru-RU"/>
        </w:rPr>
        <w:t xml:space="preserve">                              </w:t>
      </w:r>
    </w:p>
    <w:p w:rsidR="00992972" w:rsidRPr="00856455" w:rsidRDefault="00992972" w:rsidP="00856455">
      <w:pPr>
        <w:pStyle w:val="a4"/>
        <w:jc w:val="center"/>
        <w:rPr>
          <w:u w:val="single"/>
        </w:rPr>
      </w:pPr>
      <w:r w:rsidRPr="00856455">
        <w:rPr>
          <w:rFonts w:eastAsia="+mn-ea"/>
          <w:kern w:val="24"/>
          <w:u w:val="single"/>
        </w:rPr>
        <w:t>Игры - путешествие во времени</w:t>
      </w:r>
    </w:p>
    <w:p w:rsidR="00992972" w:rsidRPr="00856455" w:rsidRDefault="00992972" w:rsidP="00856455">
      <w:pPr>
        <w:spacing w:after="0" w:line="240" w:lineRule="auto"/>
        <w:rPr>
          <w:rFonts w:ascii="Times New Roman" w:eastAsia="+mn-ea" w:hAnsi="Times New Roman" w:cs="Times New Roman"/>
          <w:color w:val="000000"/>
          <w:kern w:val="24"/>
          <w:sz w:val="24"/>
          <w:szCs w:val="24"/>
          <w:lang w:eastAsia="ru-RU"/>
        </w:rPr>
      </w:pPr>
    </w:p>
    <w:p w:rsidR="005F6233" w:rsidRPr="00856455" w:rsidRDefault="005F6233" w:rsidP="00856455">
      <w:pPr>
        <w:spacing w:after="0" w:line="240" w:lineRule="auto"/>
        <w:rPr>
          <w:rFonts w:ascii="Times New Roman" w:eastAsia="Times New Roman" w:hAnsi="Times New Roman" w:cs="Times New Roman"/>
          <w:sz w:val="24"/>
          <w:szCs w:val="24"/>
          <w:lang w:eastAsia="ru-RU"/>
        </w:rPr>
      </w:pPr>
      <w:r w:rsidRPr="00856455">
        <w:rPr>
          <w:rFonts w:ascii="Times New Roman" w:eastAsia="+mn-ea" w:hAnsi="Times New Roman" w:cs="Times New Roman"/>
          <w:color w:val="000000"/>
          <w:kern w:val="24"/>
          <w:sz w:val="24"/>
          <w:szCs w:val="24"/>
          <w:lang w:eastAsia="ru-RU"/>
        </w:rPr>
        <w:t>Вторая группа математических игр служит для знакомства детей с днями недели, временами года, названиями месяцев и их последовательности.</w:t>
      </w:r>
    </w:p>
    <w:p w:rsidR="005F6233" w:rsidRPr="00856455" w:rsidRDefault="005F6233" w:rsidP="00856455">
      <w:pPr>
        <w:spacing w:after="0" w:line="240" w:lineRule="auto"/>
        <w:jc w:val="center"/>
        <w:rPr>
          <w:rFonts w:ascii="Times New Roman" w:eastAsia="Times New Roman" w:hAnsi="Times New Roman" w:cs="Times New Roman"/>
          <w:sz w:val="24"/>
          <w:szCs w:val="24"/>
          <w:lang w:eastAsia="ru-RU"/>
        </w:rPr>
      </w:pPr>
      <w:r w:rsidRPr="00856455">
        <w:rPr>
          <w:rFonts w:ascii="Times New Roman" w:eastAsia="+mn-ea" w:hAnsi="Times New Roman" w:cs="Times New Roman"/>
          <w:b/>
          <w:bCs/>
          <w:color w:val="000000"/>
          <w:kern w:val="24"/>
          <w:sz w:val="24"/>
          <w:szCs w:val="24"/>
          <w:lang w:eastAsia="ru-RU"/>
        </w:rPr>
        <w:t>Д/И «Живая неделя»</w:t>
      </w:r>
    </w:p>
    <w:p w:rsidR="005F6233" w:rsidRPr="00856455" w:rsidRDefault="005F6233" w:rsidP="00856455">
      <w:pPr>
        <w:spacing w:after="0" w:line="240" w:lineRule="auto"/>
        <w:rPr>
          <w:rFonts w:ascii="Times New Roman" w:eastAsia="Times New Roman" w:hAnsi="Times New Roman" w:cs="Times New Roman"/>
          <w:sz w:val="24"/>
          <w:szCs w:val="24"/>
          <w:lang w:eastAsia="ru-RU"/>
        </w:rPr>
      </w:pPr>
      <w:r w:rsidRPr="00856455">
        <w:rPr>
          <w:rFonts w:ascii="Times New Roman" w:eastAsia="+mn-ea" w:hAnsi="Times New Roman" w:cs="Times New Roman"/>
          <w:color w:val="000000"/>
          <w:kern w:val="24"/>
          <w:sz w:val="24"/>
          <w:szCs w:val="24"/>
          <w:lang w:eastAsia="ru-RU"/>
        </w:rPr>
        <w:t>Цель: закрепить знания детей о днях недели и их последовательности.</w:t>
      </w:r>
    </w:p>
    <w:p w:rsidR="005F6233" w:rsidRPr="00856455" w:rsidRDefault="005F6233" w:rsidP="00856455">
      <w:pPr>
        <w:spacing w:after="0" w:line="240" w:lineRule="auto"/>
        <w:jc w:val="center"/>
        <w:rPr>
          <w:rFonts w:ascii="Times New Roman" w:eastAsia="Times New Roman" w:hAnsi="Times New Roman" w:cs="Times New Roman"/>
          <w:sz w:val="24"/>
          <w:szCs w:val="24"/>
          <w:lang w:eastAsia="ru-RU"/>
        </w:rPr>
      </w:pPr>
      <w:r w:rsidRPr="00856455">
        <w:rPr>
          <w:rFonts w:ascii="Times New Roman" w:eastAsia="+mn-ea" w:hAnsi="Times New Roman" w:cs="Times New Roman"/>
          <w:color w:val="000000"/>
          <w:kern w:val="24"/>
          <w:sz w:val="24"/>
          <w:szCs w:val="24"/>
          <w:lang w:eastAsia="ru-RU"/>
        </w:rPr>
        <w:t>Ход игры</w:t>
      </w:r>
    </w:p>
    <w:p w:rsidR="005F6233" w:rsidRPr="00856455" w:rsidRDefault="005F6233" w:rsidP="00856455">
      <w:pPr>
        <w:spacing w:after="0" w:line="240" w:lineRule="auto"/>
        <w:rPr>
          <w:rFonts w:ascii="Times New Roman" w:eastAsia="Times New Roman" w:hAnsi="Times New Roman" w:cs="Times New Roman"/>
          <w:sz w:val="24"/>
          <w:szCs w:val="24"/>
          <w:lang w:eastAsia="ru-RU"/>
        </w:rPr>
      </w:pPr>
      <w:r w:rsidRPr="00856455">
        <w:rPr>
          <w:rFonts w:ascii="Times New Roman" w:eastAsia="+mn-ea" w:hAnsi="Times New Roman" w:cs="Times New Roman"/>
          <w:color w:val="000000"/>
          <w:kern w:val="24"/>
          <w:sz w:val="24"/>
          <w:szCs w:val="24"/>
          <w:lang w:eastAsia="ru-RU"/>
        </w:rPr>
        <w:t xml:space="preserve">Воспитатель объясняет, что каждый день недели имеет свое название. Для того, чтобы дети лучше запомнили названия дней недели, они обозначают дни недели кружочками разного цвета. Наблюдение проводиться несколько недель, обозначая кружочками каждый день недели и поясняя какой цвет кружочка относиться к какому дню недели. По итогам наблюдений воспитатель совместно с детьми делают выводы. </w:t>
      </w:r>
    </w:p>
    <w:p w:rsidR="005F6233" w:rsidRPr="00856455" w:rsidRDefault="00225105" w:rsidP="00856455">
      <w:pPr>
        <w:shd w:val="clear" w:color="auto" w:fill="FFFFFF"/>
        <w:spacing w:before="375" w:after="450" w:line="240" w:lineRule="auto"/>
        <w:textAlignment w:val="baseline"/>
        <w:rPr>
          <w:rFonts w:ascii="Times New Roman" w:eastAsia="Times New Roman" w:hAnsi="Times New Roman" w:cs="Times New Roman"/>
          <w:color w:val="000000"/>
          <w:sz w:val="24"/>
          <w:szCs w:val="24"/>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3171825</wp:posOffset>
                </wp:positionH>
                <wp:positionV relativeFrom="paragraph">
                  <wp:posOffset>538480</wp:posOffset>
                </wp:positionV>
                <wp:extent cx="495300" cy="482600"/>
                <wp:effectExtent l="0" t="0" r="0" b="0"/>
                <wp:wrapNone/>
                <wp:docPr id="13" name="Блок-схема: узел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482600"/>
                        </a:xfrm>
                        <a:prstGeom prst="flowChartConnector">
                          <a:avLst/>
                        </a:prstGeom>
                        <a:solidFill>
                          <a:srgbClr val="FFC000"/>
                        </a:solidFill>
                        <a:ln w="15875" cap="flat" cmpd="sng" algn="ctr">
                          <a:solidFill>
                            <a:srgbClr val="31B6FD">
                              <a:shade val="50000"/>
                              <a:shade val="75000"/>
                              <a:lumMod val="8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48164BF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 o:spid="_x0000_s1026" type="#_x0000_t120" style="position:absolute;margin-left:249.75pt;margin-top:42.4pt;width:39pt;height: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" fillcolor="#ffc000" strokecolor="#165d83" strokeweight="1.25pt">
                <v:path arrowok="t"/>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2554605</wp:posOffset>
                </wp:positionH>
                <wp:positionV relativeFrom="paragraph">
                  <wp:posOffset>538480</wp:posOffset>
                </wp:positionV>
                <wp:extent cx="449580" cy="485140"/>
                <wp:effectExtent l="0" t="0" r="7620" b="0"/>
                <wp:wrapNone/>
                <wp:docPr id="12" name="Блок-схема: узел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 cy="485140"/>
                        </a:xfrm>
                        <a:prstGeom prst="flowChartConnector">
                          <a:avLst/>
                        </a:prstGeom>
                        <a:solidFill>
                          <a:srgbClr val="7030A0"/>
                        </a:solidFill>
                        <a:ln w="15875" cap="flat" cmpd="sng" algn="ctr">
                          <a:solidFill>
                            <a:srgbClr val="31B6FD">
                              <a:shade val="50000"/>
                              <a:shade val="75000"/>
                              <a:lumMod val="8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7449AB64" id="Блок-схема: узел 7" o:spid="_x0000_s1026" type="#_x0000_t120" style="position:absolute;margin-left:201.15pt;margin-top:42.4pt;width:35.4pt;height:3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" fillcolor="#7030a0" strokecolor="#165d83" strokeweight="1.25pt">
                <v:path arrowok="t"/>
              </v:shape>
            </w:pict>
          </mc:Fallback>
        </mc:AlternateContent>
      </w:r>
      <w:r w:rsidR="005F6233" w:rsidRPr="00856455">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2C1D2CE7" wp14:editId="765067EA">
            <wp:simplePos x="0" y="0"/>
            <wp:positionH relativeFrom="column">
              <wp:posOffset>1952625</wp:posOffset>
            </wp:positionH>
            <wp:positionV relativeFrom="paragraph">
              <wp:posOffset>544830</wp:posOffset>
            </wp:positionV>
            <wp:extent cx="472440" cy="472440"/>
            <wp:effectExtent l="0" t="0" r="0" b="0"/>
            <wp:wrapNone/>
            <wp:docPr id="6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1250950</wp:posOffset>
                </wp:positionH>
                <wp:positionV relativeFrom="paragraph">
                  <wp:posOffset>538480</wp:posOffset>
                </wp:positionV>
                <wp:extent cx="549275" cy="485140"/>
                <wp:effectExtent l="0" t="0" r="3175" b="0"/>
                <wp:wrapNone/>
                <wp:docPr id="9" name="Блок-схема: узел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485140"/>
                        </a:xfrm>
                        <a:prstGeom prst="flowChartConnector">
                          <a:avLst/>
                        </a:prstGeom>
                        <a:solidFill>
                          <a:srgbClr val="92D050"/>
                        </a:solidFill>
                        <a:ln w="15875" cap="flat" cmpd="sng" algn="ctr">
                          <a:solidFill>
                            <a:srgbClr val="31B6FD">
                              <a:shade val="50000"/>
                              <a:shade val="75000"/>
                              <a:lumMod val="8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6F2E5EE3" id="Блок-схема: узел 6" o:spid="_x0000_s1026" type="#_x0000_t120" style="position:absolute;margin-left:98.5pt;margin-top:42.4pt;width:43.25pt;height:3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" fillcolor="#92d050" strokecolor="#165d83" strokeweight="1.25pt">
                <v:path arrowok="t"/>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595630</wp:posOffset>
                </wp:positionH>
                <wp:positionV relativeFrom="paragraph">
                  <wp:posOffset>552450</wp:posOffset>
                </wp:positionV>
                <wp:extent cx="511175" cy="471170"/>
                <wp:effectExtent l="0" t="0" r="3175" b="5080"/>
                <wp:wrapNone/>
                <wp:docPr id="8" name="Блок-схема: узел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471170"/>
                        </a:xfrm>
                        <a:prstGeom prst="flowChartConnector">
                          <a:avLst/>
                        </a:prstGeom>
                        <a:solidFill>
                          <a:srgbClr val="FFFF00"/>
                        </a:solidFill>
                        <a:ln w="15875" cap="flat" cmpd="sng" algn="ctr">
                          <a:solidFill>
                            <a:srgbClr val="31B6FD">
                              <a:shade val="50000"/>
                              <a:shade val="75000"/>
                              <a:lumMod val="8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2B70A6A9" id="Блок-схема: узел 5" o:spid="_x0000_s1026" type="#_x0000_t120" style="position:absolute;margin-left:46.9pt;margin-top:43.5pt;width:40.25pt;height:3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" fillcolor="yellow" strokecolor="#165d83" strokeweight="1.25pt">
                <v:path arrowok="t"/>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553085</wp:posOffset>
                </wp:positionV>
                <wp:extent cx="512445" cy="482600"/>
                <wp:effectExtent l="0" t="0" r="1905" b="0"/>
                <wp:wrapNone/>
                <wp:docPr id="2" name="Блок-схема: узе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 cy="482600"/>
                        </a:xfrm>
                        <a:prstGeom prst="flowChartConnector">
                          <a:avLst/>
                        </a:prstGeom>
                        <a:solidFill>
                          <a:srgbClr val="FF0000"/>
                        </a:solidFill>
                        <a:ln w="15875" cap="flat" cmpd="sng" algn="ctr">
                          <a:solidFill>
                            <a:srgbClr val="31B6FD">
                              <a:shade val="50000"/>
                              <a:shade val="75000"/>
                              <a:lumMod val="8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4F5C884D" id="Блок-схема: узел 3" o:spid="_x0000_s1026" type="#_x0000_t120" style="position:absolute;margin-left:0;margin-top:43.55pt;width:40.35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" fillcolor="red" strokecolor="#165d83" strokeweight="1.25pt">
                <v:path arrowok="t"/>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7146925</wp:posOffset>
                </wp:positionH>
                <wp:positionV relativeFrom="paragraph">
                  <wp:posOffset>67945</wp:posOffset>
                </wp:positionV>
                <wp:extent cx="1023620" cy="1038225"/>
                <wp:effectExtent l="0" t="0" r="5080" b="9525"/>
                <wp:wrapNone/>
                <wp:docPr id="10" name="Блок-схема: узел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3620" cy="1038225"/>
                        </a:xfrm>
                        <a:prstGeom prst="flowChartConnector">
                          <a:avLst/>
                        </a:prstGeom>
                        <a:solidFill>
                          <a:srgbClr val="0070C0"/>
                        </a:solidFill>
                        <a:ln w="15875" cap="flat" cmpd="sng" algn="ctr">
                          <a:solidFill>
                            <a:srgbClr val="31B6FD">
                              <a:shade val="50000"/>
                              <a:shade val="75000"/>
                              <a:lumMod val="8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2440BBD8" id="Блок-схема: узел 9" o:spid="_x0000_s1026" type="#_x0000_t120" style="position:absolute;margin-left:562.75pt;margin-top:5.35pt;width:80.6pt;height:8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" fillcolor="#0070c0" strokecolor="#165d83" strokeweight="1.25pt">
                <v:path arrowok="t"/>
              </v:shape>
            </w:pict>
          </mc:Fallback>
        </mc:AlternateContent>
      </w:r>
    </w:p>
    <w:p w:rsidR="008809D9" w:rsidRPr="00856455" w:rsidRDefault="008809D9" w:rsidP="00856455">
      <w:pPr>
        <w:spacing w:after="0" w:line="240" w:lineRule="auto"/>
        <w:contextualSpacing/>
        <w:rPr>
          <w:rFonts w:ascii="Times New Roman" w:hAnsi="Times New Roman" w:cs="Times New Roman"/>
          <w:sz w:val="24"/>
          <w:szCs w:val="24"/>
        </w:rPr>
      </w:pPr>
    </w:p>
    <w:p w:rsidR="00BE309D" w:rsidRPr="00856455" w:rsidRDefault="00BE309D" w:rsidP="00856455">
      <w:pPr>
        <w:spacing w:after="0" w:line="240" w:lineRule="auto"/>
        <w:contextualSpacing/>
        <w:rPr>
          <w:rFonts w:ascii="Times New Roman" w:hAnsi="Times New Roman" w:cs="Times New Roman"/>
          <w:sz w:val="24"/>
          <w:szCs w:val="24"/>
        </w:rPr>
      </w:pPr>
    </w:p>
    <w:p w:rsidR="009E737E" w:rsidRPr="00856455" w:rsidRDefault="009E737E" w:rsidP="00856455">
      <w:pPr>
        <w:pStyle w:val="a4"/>
        <w:jc w:val="center"/>
        <w:rPr>
          <w:rFonts w:eastAsia="+mn-ea"/>
          <w:kern w:val="24"/>
          <w:u w:val="single"/>
        </w:rPr>
      </w:pPr>
    </w:p>
    <w:p w:rsidR="009E737E" w:rsidRPr="00856455" w:rsidRDefault="009E737E" w:rsidP="00856455">
      <w:pPr>
        <w:pStyle w:val="a4"/>
        <w:jc w:val="center"/>
        <w:rPr>
          <w:rFonts w:eastAsia="+mn-ea"/>
          <w:kern w:val="24"/>
          <w:u w:val="single"/>
        </w:rPr>
      </w:pPr>
      <w:r w:rsidRPr="00856455">
        <w:rPr>
          <w:rFonts w:eastAsia="+mn-ea"/>
          <w:kern w:val="24"/>
          <w:u w:val="single"/>
        </w:rPr>
        <w:t>Игры на ориентирование в пространстве</w:t>
      </w:r>
    </w:p>
    <w:p w:rsidR="009E737E" w:rsidRPr="00856455" w:rsidRDefault="009E737E" w:rsidP="00856455">
      <w:pPr>
        <w:spacing w:after="0" w:line="240" w:lineRule="auto"/>
        <w:rPr>
          <w:rFonts w:ascii="Times New Roman" w:eastAsia="+mn-ea" w:hAnsi="Times New Roman" w:cs="Times New Roman"/>
          <w:color w:val="000000"/>
          <w:kern w:val="24"/>
          <w:sz w:val="24"/>
          <w:szCs w:val="24"/>
          <w:lang w:eastAsia="ru-RU"/>
        </w:rPr>
      </w:pPr>
      <w:r w:rsidRPr="009E737E">
        <w:rPr>
          <w:rFonts w:ascii="Times New Roman" w:eastAsia="+mn-ea" w:hAnsi="Times New Roman" w:cs="Times New Roman"/>
          <w:color w:val="000000"/>
          <w:kern w:val="24"/>
          <w:sz w:val="24"/>
          <w:szCs w:val="24"/>
          <w:lang w:eastAsia="ru-RU"/>
        </w:rPr>
        <w:t>Д/и «Радуга»</w:t>
      </w:r>
      <w:r w:rsidRPr="00856455">
        <w:rPr>
          <w:rFonts w:ascii="Times New Roman" w:eastAsia="+mn-ea" w:hAnsi="Times New Roman" w:cs="Times New Roman"/>
          <w:color w:val="000000"/>
          <w:kern w:val="24"/>
          <w:sz w:val="24"/>
          <w:szCs w:val="24"/>
          <w:lang w:eastAsia="ru-RU"/>
        </w:rPr>
        <w:t xml:space="preserve">                                           Д/И «Домик для цветных карандашей»</w:t>
      </w:r>
    </w:p>
    <w:p w:rsidR="009E737E" w:rsidRPr="00856455" w:rsidRDefault="009E737E" w:rsidP="00856455">
      <w:pPr>
        <w:spacing w:after="0" w:line="240" w:lineRule="auto"/>
        <w:rPr>
          <w:rFonts w:ascii="Times New Roman" w:eastAsia="+mn-ea" w:hAnsi="Times New Roman" w:cs="Times New Roman"/>
          <w:color w:val="000000"/>
          <w:kern w:val="24"/>
          <w:sz w:val="24"/>
          <w:szCs w:val="24"/>
          <w:lang w:eastAsia="ru-RU"/>
        </w:rPr>
      </w:pPr>
      <w:r w:rsidRPr="009E737E">
        <w:rPr>
          <w:rFonts w:ascii="Times New Roman" w:eastAsia="+mn-ea" w:hAnsi="Times New Roman" w:cs="Times New Roman"/>
          <w:color w:val="000000"/>
          <w:kern w:val="24"/>
          <w:sz w:val="24"/>
          <w:szCs w:val="24"/>
          <w:lang w:eastAsia="ru-RU"/>
        </w:rPr>
        <w:t>Цель: учить правильно</w:t>
      </w:r>
      <w:r w:rsidRPr="00856455">
        <w:rPr>
          <w:rFonts w:ascii="Times New Roman" w:eastAsia="+mn-ea" w:hAnsi="Times New Roman" w:cs="Times New Roman"/>
          <w:color w:val="000000"/>
          <w:kern w:val="24"/>
          <w:sz w:val="24"/>
          <w:szCs w:val="24"/>
          <w:lang w:eastAsia="ru-RU"/>
        </w:rPr>
        <w:t xml:space="preserve">                           Цель: учить детей ориентироваться в </w:t>
      </w:r>
    </w:p>
    <w:p w:rsidR="009E737E" w:rsidRPr="00856455" w:rsidRDefault="009E737E" w:rsidP="00856455">
      <w:pPr>
        <w:spacing w:after="0" w:line="240" w:lineRule="auto"/>
        <w:rPr>
          <w:rFonts w:ascii="Times New Roman" w:eastAsia="+mn-ea" w:hAnsi="Times New Roman" w:cs="Times New Roman"/>
          <w:color w:val="000000"/>
          <w:kern w:val="24"/>
          <w:sz w:val="24"/>
          <w:szCs w:val="24"/>
          <w:lang w:eastAsia="ru-RU"/>
        </w:rPr>
      </w:pPr>
      <w:r w:rsidRPr="009E737E">
        <w:rPr>
          <w:rFonts w:ascii="Times New Roman" w:eastAsia="+mn-ea" w:hAnsi="Times New Roman" w:cs="Times New Roman"/>
          <w:color w:val="000000"/>
          <w:kern w:val="24"/>
          <w:sz w:val="24"/>
          <w:szCs w:val="24"/>
          <w:lang w:eastAsia="ru-RU"/>
        </w:rPr>
        <w:t xml:space="preserve">называть цвета </w:t>
      </w:r>
      <w:proofErr w:type="gramStart"/>
      <w:r w:rsidRPr="009E737E">
        <w:rPr>
          <w:rFonts w:ascii="Times New Roman" w:eastAsia="+mn-ea" w:hAnsi="Times New Roman" w:cs="Times New Roman"/>
          <w:color w:val="000000"/>
          <w:kern w:val="24"/>
          <w:sz w:val="24"/>
          <w:szCs w:val="24"/>
          <w:lang w:eastAsia="ru-RU"/>
        </w:rPr>
        <w:t>радуги,</w:t>
      </w:r>
      <w:r w:rsidRPr="00856455">
        <w:rPr>
          <w:rFonts w:ascii="Times New Roman" w:eastAsia="+mn-ea" w:hAnsi="Times New Roman" w:cs="Times New Roman"/>
          <w:color w:val="000000"/>
          <w:kern w:val="24"/>
          <w:sz w:val="24"/>
          <w:szCs w:val="24"/>
          <w:lang w:eastAsia="ru-RU"/>
        </w:rPr>
        <w:t xml:space="preserve">   </w:t>
      </w:r>
      <w:proofErr w:type="gramEnd"/>
      <w:r w:rsidRPr="00856455">
        <w:rPr>
          <w:rFonts w:ascii="Times New Roman" w:eastAsia="+mn-ea" w:hAnsi="Times New Roman" w:cs="Times New Roman"/>
          <w:color w:val="000000"/>
          <w:kern w:val="24"/>
          <w:sz w:val="24"/>
          <w:szCs w:val="24"/>
          <w:lang w:eastAsia="ru-RU"/>
        </w:rPr>
        <w:t xml:space="preserve">                        пространстве.</w:t>
      </w:r>
    </w:p>
    <w:p w:rsidR="009E737E" w:rsidRPr="00856455" w:rsidRDefault="009E737E" w:rsidP="00856455">
      <w:pPr>
        <w:spacing w:after="0" w:line="240" w:lineRule="auto"/>
        <w:rPr>
          <w:rFonts w:ascii="Times New Roman" w:eastAsia="+mn-ea" w:hAnsi="Times New Roman" w:cs="Times New Roman"/>
          <w:color w:val="000000"/>
          <w:kern w:val="24"/>
          <w:sz w:val="24"/>
          <w:szCs w:val="24"/>
          <w:lang w:eastAsia="ru-RU"/>
        </w:rPr>
      </w:pPr>
      <w:r w:rsidRPr="009E737E">
        <w:rPr>
          <w:rFonts w:ascii="Times New Roman" w:eastAsia="+mn-ea" w:hAnsi="Times New Roman" w:cs="Times New Roman"/>
          <w:color w:val="000000"/>
          <w:kern w:val="24"/>
          <w:sz w:val="24"/>
          <w:szCs w:val="24"/>
          <w:lang w:eastAsia="ru-RU"/>
        </w:rPr>
        <w:t>запомнить их расположение.</w:t>
      </w:r>
    </w:p>
    <w:p w:rsidR="009E737E" w:rsidRPr="00856455" w:rsidRDefault="009E737E" w:rsidP="00856455">
      <w:pPr>
        <w:spacing w:after="0" w:line="240" w:lineRule="auto"/>
        <w:rPr>
          <w:rFonts w:ascii="Times New Roman" w:eastAsia="Times New Roman" w:hAnsi="Times New Roman" w:cs="Times New Roman"/>
          <w:sz w:val="24"/>
          <w:szCs w:val="24"/>
          <w:lang w:eastAsia="ru-RU"/>
        </w:rPr>
      </w:pPr>
      <w:r w:rsidRPr="00856455">
        <w:rPr>
          <w:rFonts w:ascii="Times New Roman" w:hAnsi="Times New Roman" w:cs="Times New Roman"/>
          <w:noProof/>
          <w:sz w:val="24"/>
          <w:szCs w:val="24"/>
          <w:lang w:eastAsia="ru-RU"/>
        </w:rPr>
        <w:drawing>
          <wp:inline distT="0" distB="0" distL="0" distR="0" wp14:anchorId="05AF7F96" wp14:editId="38BE4F78">
            <wp:extent cx="1528577" cy="1021080"/>
            <wp:effectExtent l="114300" t="114300" r="109855" b="12192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2133" cy="1023455"/>
                    </a:xfrm>
                    <a:prstGeom prst="rect">
                      <a:avLst/>
                    </a:prstGeom>
                    <a:noFill/>
                    <a:ln>
                      <a:noFill/>
                    </a:ln>
                    <a:effectLst>
                      <a:glow rad="101600">
                        <a:schemeClr val="accent2">
                          <a:satMod val="175000"/>
                          <a:alpha val="40000"/>
                        </a:schemeClr>
                      </a:glow>
                      <a:outerShdw dist="35921" dir="2700000" algn="ctr" rotWithShape="0">
                        <a:schemeClr val="bg2"/>
                      </a:outerShdw>
                    </a:effectLst>
                    <a:extLst/>
                  </pic:spPr>
                </pic:pic>
              </a:graphicData>
            </a:graphic>
          </wp:inline>
        </w:drawing>
      </w:r>
      <w:r w:rsidRPr="00856455">
        <w:rPr>
          <w:rFonts w:ascii="Times New Roman" w:eastAsia="Times New Roman" w:hAnsi="Times New Roman" w:cs="Times New Roman"/>
          <w:sz w:val="24"/>
          <w:szCs w:val="24"/>
          <w:lang w:eastAsia="ru-RU"/>
        </w:rPr>
        <w:t xml:space="preserve">                                        </w:t>
      </w:r>
      <w:r w:rsidRPr="00856455">
        <w:rPr>
          <w:rFonts w:ascii="Times New Roman" w:eastAsia="Times New Roman" w:hAnsi="Times New Roman" w:cs="Times New Roman"/>
          <w:noProof/>
          <w:sz w:val="24"/>
          <w:szCs w:val="24"/>
          <w:lang w:eastAsia="ru-RU"/>
        </w:rPr>
        <w:drawing>
          <wp:inline distT="0" distB="0" distL="0" distR="0" wp14:anchorId="77FB8E59" wp14:editId="0890F1C8">
            <wp:extent cx="1706529" cy="13150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9026" cy="1316970"/>
                    </a:xfrm>
                    <a:prstGeom prst="rect">
                      <a:avLst/>
                    </a:prstGeom>
                    <a:noFill/>
                  </pic:spPr>
                </pic:pic>
              </a:graphicData>
            </a:graphic>
          </wp:inline>
        </w:drawing>
      </w:r>
    </w:p>
    <w:p w:rsidR="009E737E" w:rsidRPr="00856455" w:rsidRDefault="009E737E" w:rsidP="00856455">
      <w:pPr>
        <w:spacing w:after="0" w:line="240" w:lineRule="auto"/>
        <w:rPr>
          <w:rFonts w:ascii="Times New Roman" w:eastAsia="Times New Roman" w:hAnsi="Times New Roman" w:cs="Times New Roman"/>
          <w:sz w:val="24"/>
          <w:szCs w:val="24"/>
          <w:lang w:eastAsia="ru-RU"/>
        </w:rPr>
      </w:pPr>
    </w:p>
    <w:p w:rsidR="009E737E" w:rsidRPr="00856455" w:rsidRDefault="009E737E" w:rsidP="00856455">
      <w:pPr>
        <w:pStyle w:val="a4"/>
        <w:jc w:val="center"/>
        <w:rPr>
          <w:rFonts w:eastAsia="+mn-ea"/>
          <w:kern w:val="24"/>
          <w:u w:val="single"/>
        </w:rPr>
      </w:pPr>
      <w:r w:rsidRPr="00856455">
        <w:rPr>
          <w:rFonts w:eastAsia="+mn-ea"/>
          <w:kern w:val="24"/>
          <w:u w:val="single"/>
        </w:rPr>
        <w:t>Игры с геометрическими фигурами</w:t>
      </w:r>
    </w:p>
    <w:p w:rsidR="009E737E" w:rsidRPr="009E737E" w:rsidRDefault="009E737E" w:rsidP="00856455">
      <w:pPr>
        <w:spacing w:after="0" w:line="240" w:lineRule="auto"/>
        <w:rPr>
          <w:rFonts w:ascii="Times New Roman" w:eastAsia="Times New Roman" w:hAnsi="Times New Roman" w:cs="Times New Roman"/>
          <w:sz w:val="24"/>
          <w:szCs w:val="24"/>
          <w:lang w:eastAsia="ru-RU"/>
        </w:rPr>
      </w:pPr>
      <w:r w:rsidRPr="009E737E">
        <w:rPr>
          <w:rFonts w:ascii="Times New Roman" w:eastAsia="+mn-ea" w:hAnsi="Times New Roman" w:cs="Times New Roman"/>
          <w:color w:val="000000"/>
          <w:kern w:val="24"/>
          <w:sz w:val="24"/>
          <w:szCs w:val="24"/>
          <w:lang w:eastAsia="ru-RU"/>
        </w:rPr>
        <w:t xml:space="preserve">Д/и «Побери по </w:t>
      </w:r>
      <w:proofErr w:type="gramStart"/>
      <w:r w:rsidRPr="009E737E">
        <w:rPr>
          <w:rFonts w:ascii="Times New Roman" w:eastAsia="+mn-ea" w:hAnsi="Times New Roman" w:cs="Times New Roman"/>
          <w:color w:val="000000"/>
          <w:kern w:val="24"/>
          <w:sz w:val="24"/>
          <w:szCs w:val="24"/>
          <w:lang w:eastAsia="ru-RU"/>
        </w:rPr>
        <w:t>форме»</w:t>
      </w:r>
      <w:r w:rsidR="003A1123" w:rsidRPr="00856455">
        <w:rPr>
          <w:rFonts w:ascii="Times New Roman" w:eastAsia="+mn-ea" w:hAnsi="Times New Roman" w:cs="Times New Roman"/>
          <w:color w:val="000000"/>
          <w:kern w:val="24"/>
          <w:sz w:val="24"/>
          <w:szCs w:val="24"/>
          <w:lang w:eastAsia="ru-RU"/>
        </w:rPr>
        <w:t xml:space="preserve">   </w:t>
      </w:r>
      <w:proofErr w:type="gramEnd"/>
      <w:r w:rsidR="003A1123" w:rsidRPr="00856455">
        <w:rPr>
          <w:rFonts w:ascii="Times New Roman" w:eastAsia="+mn-ea" w:hAnsi="Times New Roman" w:cs="Times New Roman"/>
          <w:color w:val="000000"/>
          <w:kern w:val="24"/>
          <w:sz w:val="24"/>
          <w:szCs w:val="24"/>
          <w:lang w:eastAsia="ru-RU"/>
        </w:rPr>
        <w:t xml:space="preserve">                                         </w:t>
      </w:r>
      <w:r w:rsidR="003A1123" w:rsidRPr="009E737E">
        <w:rPr>
          <w:rFonts w:ascii="Times New Roman" w:eastAsia="+mn-ea" w:hAnsi="Times New Roman" w:cs="Times New Roman"/>
          <w:color w:val="000000"/>
          <w:kern w:val="24"/>
          <w:sz w:val="24"/>
          <w:szCs w:val="24"/>
          <w:lang w:eastAsia="ru-RU"/>
        </w:rPr>
        <w:t>Д/и «</w:t>
      </w:r>
      <w:r w:rsidR="003A1123" w:rsidRPr="00856455">
        <w:rPr>
          <w:rFonts w:ascii="Times New Roman" w:eastAsia="+mn-ea" w:hAnsi="Times New Roman" w:cs="Times New Roman"/>
          <w:color w:val="000000"/>
          <w:kern w:val="24"/>
          <w:sz w:val="24"/>
          <w:szCs w:val="24"/>
          <w:lang w:eastAsia="ru-RU"/>
        </w:rPr>
        <w:t>Ассоциации</w:t>
      </w:r>
      <w:r w:rsidR="003A1123" w:rsidRPr="009E737E">
        <w:rPr>
          <w:rFonts w:ascii="Times New Roman" w:eastAsia="+mn-ea" w:hAnsi="Times New Roman" w:cs="Times New Roman"/>
          <w:color w:val="000000"/>
          <w:kern w:val="24"/>
          <w:sz w:val="24"/>
          <w:szCs w:val="24"/>
          <w:lang w:eastAsia="ru-RU"/>
        </w:rPr>
        <w:t>»</w:t>
      </w:r>
      <w:r w:rsidR="003A1123" w:rsidRPr="00856455">
        <w:rPr>
          <w:rFonts w:ascii="Times New Roman" w:eastAsia="+mn-ea" w:hAnsi="Times New Roman" w:cs="Times New Roman"/>
          <w:color w:val="000000"/>
          <w:kern w:val="24"/>
          <w:sz w:val="24"/>
          <w:szCs w:val="24"/>
          <w:lang w:eastAsia="ru-RU"/>
        </w:rPr>
        <w:t xml:space="preserve">      </w:t>
      </w:r>
    </w:p>
    <w:p w:rsidR="003A1123" w:rsidRPr="00856455" w:rsidRDefault="009E737E" w:rsidP="00856455">
      <w:pPr>
        <w:spacing w:after="0" w:line="240" w:lineRule="auto"/>
        <w:rPr>
          <w:rFonts w:ascii="Times New Roman" w:eastAsia="+mn-ea" w:hAnsi="Times New Roman" w:cs="Times New Roman"/>
          <w:color w:val="000000"/>
          <w:kern w:val="24"/>
          <w:sz w:val="24"/>
          <w:szCs w:val="24"/>
          <w:lang w:eastAsia="ru-RU"/>
        </w:rPr>
      </w:pPr>
      <w:r w:rsidRPr="009E737E">
        <w:rPr>
          <w:rFonts w:ascii="Times New Roman" w:eastAsia="+mn-ea" w:hAnsi="Times New Roman" w:cs="Times New Roman"/>
          <w:color w:val="000000"/>
          <w:kern w:val="24"/>
          <w:sz w:val="24"/>
          <w:szCs w:val="24"/>
          <w:lang w:eastAsia="ru-RU"/>
        </w:rPr>
        <w:t xml:space="preserve">Цель: учить различать </w:t>
      </w:r>
      <w:r w:rsidR="003A1123" w:rsidRPr="00856455">
        <w:rPr>
          <w:rFonts w:ascii="Times New Roman" w:eastAsia="+mn-ea" w:hAnsi="Times New Roman" w:cs="Times New Roman"/>
          <w:color w:val="000000"/>
          <w:kern w:val="24"/>
          <w:sz w:val="24"/>
          <w:szCs w:val="24"/>
          <w:lang w:eastAsia="ru-RU"/>
        </w:rPr>
        <w:t xml:space="preserve">                                              Цель: учить объединять</w:t>
      </w:r>
    </w:p>
    <w:p w:rsidR="009E737E" w:rsidRPr="00856455" w:rsidRDefault="009E737E" w:rsidP="00856455">
      <w:pPr>
        <w:spacing w:after="0" w:line="240" w:lineRule="auto"/>
        <w:rPr>
          <w:rFonts w:ascii="Times New Roman" w:eastAsia="+mn-ea" w:hAnsi="Times New Roman" w:cs="Times New Roman"/>
          <w:color w:val="000000"/>
          <w:kern w:val="24"/>
          <w:sz w:val="24"/>
          <w:szCs w:val="24"/>
          <w:lang w:eastAsia="ru-RU"/>
        </w:rPr>
      </w:pPr>
      <w:r w:rsidRPr="009E737E">
        <w:rPr>
          <w:rFonts w:ascii="Times New Roman" w:eastAsia="+mn-ea" w:hAnsi="Times New Roman" w:cs="Times New Roman"/>
          <w:color w:val="000000"/>
          <w:kern w:val="24"/>
          <w:sz w:val="24"/>
          <w:szCs w:val="24"/>
          <w:lang w:eastAsia="ru-RU"/>
        </w:rPr>
        <w:t xml:space="preserve">одинаковые фигуры </w:t>
      </w:r>
      <w:r w:rsidR="003A1123" w:rsidRPr="00856455">
        <w:rPr>
          <w:rFonts w:ascii="Times New Roman" w:eastAsia="+mn-ea" w:hAnsi="Times New Roman" w:cs="Times New Roman"/>
          <w:color w:val="000000"/>
          <w:kern w:val="24"/>
          <w:sz w:val="24"/>
          <w:szCs w:val="24"/>
          <w:lang w:eastAsia="ru-RU"/>
        </w:rPr>
        <w:t xml:space="preserve">                                                  предметы в группы </w:t>
      </w:r>
    </w:p>
    <w:p w:rsidR="009E737E" w:rsidRPr="00856455" w:rsidRDefault="009E737E" w:rsidP="00856455">
      <w:pPr>
        <w:spacing w:after="0" w:line="240" w:lineRule="auto"/>
        <w:rPr>
          <w:rFonts w:ascii="Times New Roman" w:eastAsia="+mn-ea" w:hAnsi="Times New Roman" w:cs="Times New Roman"/>
          <w:color w:val="000000"/>
          <w:kern w:val="24"/>
          <w:sz w:val="24"/>
          <w:szCs w:val="24"/>
          <w:lang w:eastAsia="ru-RU"/>
        </w:rPr>
      </w:pPr>
      <w:r w:rsidRPr="009E737E">
        <w:rPr>
          <w:rFonts w:ascii="Times New Roman" w:eastAsia="+mn-ea" w:hAnsi="Times New Roman" w:cs="Times New Roman"/>
          <w:color w:val="000000"/>
          <w:kern w:val="24"/>
          <w:sz w:val="24"/>
          <w:szCs w:val="24"/>
          <w:lang w:eastAsia="ru-RU"/>
        </w:rPr>
        <w:t>разных цветов.</w:t>
      </w:r>
      <w:r w:rsidR="003A1123" w:rsidRPr="00856455">
        <w:rPr>
          <w:rFonts w:ascii="Times New Roman" w:eastAsia="+mn-ea" w:hAnsi="Times New Roman" w:cs="Times New Roman"/>
          <w:color w:val="000000"/>
          <w:kern w:val="24"/>
          <w:sz w:val="24"/>
          <w:szCs w:val="24"/>
          <w:lang w:eastAsia="ru-RU"/>
        </w:rPr>
        <w:t xml:space="preserve">                                                           по какому-либо признаку.</w:t>
      </w:r>
    </w:p>
    <w:p w:rsidR="009E737E" w:rsidRPr="00856455" w:rsidRDefault="009E737E" w:rsidP="00856455">
      <w:pPr>
        <w:spacing w:after="0" w:line="240" w:lineRule="auto"/>
        <w:rPr>
          <w:rFonts w:ascii="Times New Roman" w:eastAsia="Times New Roman" w:hAnsi="Times New Roman" w:cs="Times New Roman"/>
          <w:sz w:val="24"/>
          <w:szCs w:val="24"/>
          <w:lang w:eastAsia="ru-RU"/>
        </w:rPr>
      </w:pPr>
      <w:r w:rsidRPr="00856455">
        <w:rPr>
          <w:rFonts w:ascii="Times New Roman" w:eastAsia="Times New Roman" w:hAnsi="Times New Roman" w:cs="Times New Roman"/>
          <w:noProof/>
          <w:sz w:val="24"/>
          <w:szCs w:val="24"/>
          <w:lang w:eastAsia="ru-RU"/>
        </w:rPr>
        <w:drawing>
          <wp:inline distT="0" distB="0" distL="0" distR="0" wp14:anchorId="3B984C77" wp14:editId="5CBA3DA8">
            <wp:extent cx="1388470" cy="10805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9616" cy="1081449"/>
                    </a:xfrm>
                    <a:prstGeom prst="rect">
                      <a:avLst/>
                    </a:prstGeom>
                    <a:noFill/>
                  </pic:spPr>
                </pic:pic>
              </a:graphicData>
            </a:graphic>
          </wp:inline>
        </w:drawing>
      </w:r>
      <w:r w:rsidR="003A1123" w:rsidRPr="00856455">
        <w:rPr>
          <w:rFonts w:ascii="Times New Roman" w:eastAsia="Times New Roman" w:hAnsi="Times New Roman" w:cs="Times New Roman"/>
          <w:sz w:val="24"/>
          <w:szCs w:val="24"/>
          <w:lang w:eastAsia="ru-RU"/>
        </w:rPr>
        <w:t xml:space="preserve">                                                       </w:t>
      </w:r>
      <w:r w:rsidR="003A1123" w:rsidRPr="00856455">
        <w:rPr>
          <w:rFonts w:ascii="Times New Roman" w:eastAsia="Times New Roman" w:hAnsi="Times New Roman" w:cs="Times New Roman"/>
          <w:noProof/>
          <w:sz w:val="24"/>
          <w:szCs w:val="24"/>
          <w:lang w:eastAsia="ru-RU"/>
        </w:rPr>
        <w:drawing>
          <wp:inline distT="0" distB="0" distL="0" distR="0" wp14:anchorId="6FDC3A5C" wp14:editId="6EB7BD93">
            <wp:extent cx="1390376" cy="10820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4686" cy="1085394"/>
                    </a:xfrm>
                    <a:prstGeom prst="rect">
                      <a:avLst/>
                    </a:prstGeom>
                    <a:noFill/>
                  </pic:spPr>
                </pic:pic>
              </a:graphicData>
            </a:graphic>
          </wp:inline>
        </w:drawing>
      </w:r>
    </w:p>
    <w:p w:rsidR="003A1123" w:rsidRPr="00856455" w:rsidRDefault="003A1123" w:rsidP="00856455">
      <w:pPr>
        <w:spacing w:after="0" w:line="240" w:lineRule="auto"/>
        <w:rPr>
          <w:rFonts w:ascii="Times New Roman" w:eastAsia="Times New Roman" w:hAnsi="Times New Roman" w:cs="Times New Roman"/>
          <w:sz w:val="24"/>
          <w:szCs w:val="24"/>
          <w:lang w:eastAsia="ru-RU"/>
        </w:rPr>
      </w:pPr>
    </w:p>
    <w:p w:rsidR="003A1123" w:rsidRPr="009E737E" w:rsidRDefault="003A1123" w:rsidP="00856455">
      <w:pPr>
        <w:spacing w:after="0" w:line="240" w:lineRule="auto"/>
        <w:rPr>
          <w:rFonts w:ascii="Times New Roman" w:eastAsia="Times New Roman" w:hAnsi="Times New Roman" w:cs="Times New Roman"/>
          <w:sz w:val="24"/>
          <w:szCs w:val="24"/>
          <w:lang w:eastAsia="ru-RU"/>
        </w:rPr>
      </w:pPr>
    </w:p>
    <w:p w:rsidR="003A1123" w:rsidRPr="00856455" w:rsidRDefault="003A1123" w:rsidP="00856455">
      <w:pPr>
        <w:pStyle w:val="a4"/>
        <w:jc w:val="center"/>
        <w:rPr>
          <w:rFonts w:eastAsia="+mn-ea"/>
          <w:kern w:val="24"/>
          <w:u w:val="single"/>
        </w:rPr>
      </w:pPr>
      <w:r w:rsidRPr="00856455">
        <w:rPr>
          <w:rFonts w:eastAsia="+mn-ea"/>
          <w:kern w:val="24"/>
          <w:u w:val="single"/>
        </w:rPr>
        <w:t>Игры на логическое мышление</w:t>
      </w:r>
    </w:p>
    <w:p w:rsidR="003A1123" w:rsidRPr="00856455" w:rsidRDefault="003A1123" w:rsidP="00856455">
      <w:pPr>
        <w:pStyle w:val="a3"/>
        <w:spacing w:after="0" w:line="240" w:lineRule="auto"/>
        <w:rPr>
          <w:rFonts w:eastAsia="Times New Roman"/>
          <w:lang w:eastAsia="ru-RU"/>
        </w:rPr>
      </w:pPr>
      <w:r w:rsidRPr="003A1123">
        <w:rPr>
          <w:rFonts w:eastAsia="+mn-ea"/>
          <w:color w:val="000000"/>
          <w:kern w:val="24"/>
          <w:lang w:eastAsia="ru-RU"/>
        </w:rPr>
        <w:t>Д/и «Найди лишний предмет»</w:t>
      </w:r>
      <w:r w:rsidRPr="00856455">
        <w:rPr>
          <w:rFonts w:eastAsia="+mn-ea"/>
          <w:color w:val="000000"/>
          <w:kern w:val="24"/>
          <w:lang w:eastAsia="ru-RU"/>
        </w:rPr>
        <w:t xml:space="preserve">                                    Д/и «Лабиринты»</w:t>
      </w:r>
    </w:p>
    <w:p w:rsidR="003A1123" w:rsidRPr="00856455" w:rsidRDefault="003A1123" w:rsidP="00856455">
      <w:pPr>
        <w:spacing w:after="0" w:line="240" w:lineRule="auto"/>
        <w:rPr>
          <w:rFonts w:ascii="Times New Roman" w:hAnsi="Times New Roman" w:cs="Times New Roman"/>
          <w:noProof/>
          <w:sz w:val="24"/>
          <w:szCs w:val="24"/>
          <w:lang w:eastAsia="ru-RU"/>
        </w:rPr>
      </w:pPr>
      <w:r w:rsidRPr="00856455">
        <w:rPr>
          <w:rFonts w:ascii="Times New Roman" w:eastAsia="Times New Roman" w:hAnsi="Times New Roman" w:cs="Times New Roman"/>
          <w:noProof/>
          <w:sz w:val="24"/>
          <w:szCs w:val="24"/>
          <w:lang w:eastAsia="ru-RU"/>
        </w:rPr>
        <w:drawing>
          <wp:inline distT="0" distB="0" distL="0" distR="0" wp14:anchorId="19F0AECF" wp14:editId="416EFF29">
            <wp:extent cx="1701179" cy="14020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3844" cy="1404276"/>
                    </a:xfrm>
                    <a:prstGeom prst="rect">
                      <a:avLst/>
                    </a:prstGeom>
                    <a:noFill/>
                  </pic:spPr>
                </pic:pic>
              </a:graphicData>
            </a:graphic>
          </wp:inline>
        </w:drawing>
      </w:r>
      <w:r w:rsidRPr="00856455">
        <w:rPr>
          <w:rFonts w:ascii="Times New Roman" w:eastAsia="Times New Roman" w:hAnsi="Times New Roman" w:cs="Times New Roman"/>
          <w:sz w:val="24"/>
          <w:szCs w:val="24"/>
          <w:lang w:eastAsia="ru-RU"/>
        </w:rPr>
        <w:t xml:space="preserve">                                   </w:t>
      </w:r>
      <w:r w:rsidRPr="00856455">
        <w:rPr>
          <w:rFonts w:ascii="Times New Roman" w:eastAsia="Times New Roman" w:hAnsi="Times New Roman" w:cs="Times New Roman"/>
          <w:noProof/>
          <w:sz w:val="24"/>
          <w:szCs w:val="24"/>
          <w:lang w:eastAsia="ru-RU"/>
        </w:rPr>
        <w:drawing>
          <wp:inline distT="0" distB="0" distL="0" distR="0" wp14:anchorId="5A3F9811" wp14:editId="54B9ABA7">
            <wp:extent cx="1186426" cy="139833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8780" cy="1401112"/>
                    </a:xfrm>
                    <a:prstGeom prst="rect">
                      <a:avLst/>
                    </a:prstGeom>
                    <a:noFill/>
                  </pic:spPr>
                </pic:pic>
              </a:graphicData>
            </a:graphic>
          </wp:inline>
        </w:drawing>
      </w:r>
      <w:r w:rsidRPr="00856455">
        <w:rPr>
          <w:rFonts w:ascii="Times New Roman" w:hAnsi="Times New Roman" w:cs="Times New Roman"/>
          <w:noProof/>
          <w:sz w:val="24"/>
          <w:szCs w:val="24"/>
          <w:lang w:eastAsia="ru-RU"/>
        </w:rPr>
        <w:t xml:space="preserve"> </w:t>
      </w:r>
      <w:r w:rsidRPr="00856455">
        <w:rPr>
          <w:rFonts w:ascii="Times New Roman" w:hAnsi="Times New Roman" w:cs="Times New Roman"/>
          <w:noProof/>
          <w:sz w:val="24"/>
          <w:szCs w:val="24"/>
          <w:lang w:eastAsia="ru-RU"/>
        </w:rPr>
        <w:drawing>
          <wp:inline distT="0" distB="0" distL="0" distR="0" wp14:anchorId="71FAF996" wp14:editId="4445DA1D">
            <wp:extent cx="1226820" cy="1226820"/>
            <wp:effectExtent l="114300" t="114300" r="106680" b="106680"/>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9647" cy="1229647"/>
                    </a:xfrm>
                    <a:prstGeom prst="rect">
                      <a:avLst/>
                    </a:prstGeom>
                    <a:noFill/>
                    <a:ln>
                      <a:noFill/>
                    </a:ln>
                    <a:effectLst>
                      <a:glow rad="101600">
                        <a:schemeClr val="accent2">
                          <a:satMod val="175000"/>
                          <a:alpha val="40000"/>
                        </a:schemeClr>
                      </a:glow>
                      <a:outerShdw dist="35921" dir="2700000" algn="ctr" rotWithShape="0">
                        <a:schemeClr val="bg2"/>
                      </a:outerShdw>
                    </a:effectLst>
                    <a:extLst/>
                  </pic:spPr>
                </pic:pic>
              </a:graphicData>
            </a:graphic>
          </wp:inline>
        </w:drawing>
      </w:r>
    </w:p>
    <w:p w:rsidR="003A1123" w:rsidRPr="00856455" w:rsidRDefault="003A1123" w:rsidP="00856455">
      <w:pPr>
        <w:spacing w:after="0" w:line="240" w:lineRule="auto"/>
        <w:rPr>
          <w:rFonts w:ascii="Times New Roman" w:hAnsi="Times New Roman" w:cs="Times New Roman"/>
          <w:noProof/>
          <w:sz w:val="24"/>
          <w:szCs w:val="24"/>
          <w:lang w:eastAsia="ru-RU"/>
        </w:rPr>
      </w:pPr>
    </w:p>
    <w:p w:rsidR="003A1123" w:rsidRPr="003A1123" w:rsidRDefault="003A1123" w:rsidP="00856455">
      <w:pPr>
        <w:spacing w:after="0" w:line="240" w:lineRule="auto"/>
        <w:rPr>
          <w:rFonts w:ascii="Times New Roman" w:eastAsia="Times New Roman" w:hAnsi="Times New Roman" w:cs="Times New Roman"/>
          <w:sz w:val="24"/>
          <w:szCs w:val="24"/>
          <w:lang w:eastAsia="ru-RU"/>
        </w:rPr>
      </w:pPr>
    </w:p>
    <w:p w:rsidR="00C8721F" w:rsidRPr="00856455" w:rsidRDefault="00C8721F" w:rsidP="00856455">
      <w:pPr>
        <w:shd w:val="clear" w:color="auto" w:fill="FFFFFF"/>
        <w:spacing w:after="0" w:line="240" w:lineRule="auto"/>
        <w:rPr>
          <w:rFonts w:ascii="Times New Roman" w:eastAsia="Times New Roman" w:hAnsi="Times New Roman" w:cs="Times New Roman"/>
          <w:color w:val="000000"/>
          <w:sz w:val="24"/>
          <w:szCs w:val="24"/>
          <w:lang w:eastAsia="ru-RU"/>
        </w:rPr>
      </w:pPr>
      <w:r w:rsidRPr="00856455">
        <w:rPr>
          <w:rFonts w:ascii="Times New Roman" w:eastAsia="Times New Roman" w:hAnsi="Times New Roman" w:cs="Times New Roman"/>
          <w:iCs/>
          <w:color w:val="000000"/>
          <w:sz w:val="24"/>
          <w:szCs w:val="24"/>
          <w:lang w:eastAsia="ru-RU"/>
        </w:rPr>
        <w:t xml:space="preserve">     Роль дидактических игр определяется с учетом возрастных возможностей детей и задач всестороннего развития и воспитания: активизировать умственную деятельность, заинтересовывать математическим материалом, увлекать и развлекать детей, развивать ум, расширять, углублять математические представления, закреплять полученные знания и умения, упражнять в применении их в других видах деятельности, новой обстановке.</w:t>
      </w:r>
    </w:p>
    <w:p w:rsidR="00C8721F" w:rsidRPr="00856455" w:rsidRDefault="00C8721F" w:rsidP="00856455">
      <w:pPr>
        <w:shd w:val="clear" w:color="auto" w:fill="FFFFFF"/>
        <w:spacing w:after="0" w:line="240" w:lineRule="auto"/>
        <w:rPr>
          <w:rFonts w:ascii="Times New Roman" w:eastAsia="Times New Roman" w:hAnsi="Times New Roman" w:cs="Times New Roman"/>
          <w:color w:val="000000"/>
          <w:sz w:val="24"/>
          <w:szCs w:val="24"/>
          <w:lang w:eastAsia="ru-RU"/>
        </w:rPr>
      </w:pPr>
      <w:r w:rsidRPr="00856455">
        <w:rPr>
          <w:rFonts w:ascii="Times New Roman" w:eastAsia="Times New Roman" w:hAnsi="Times New Roman" w:cs="Times New Roman"/>
          <w:iCs/>
          <w:color w:val="000000"/>
          <w:sz w:val="24"/>
          <w:szCs w:val="24"/>
          <w:lang w:eastAsia="ru-RU"/>
        </w:rPr>
        <w:t xml:space="preserve">    Дидактические игры оправдывают себя в решении задач индивидуальной работы с детьми, а также проводятся со всеми детьми или с подгруппой в свободное от занятий время. А.В. Запорожец, оценивая роль дидактической игры, подчеркивал: </w:t>
      </w:r>
      <w:r w:rsidRPr="00856455">
        <w:rPr>
          <w:rFonts w:ascii="Times New Roman" w:eastAsia="Times New Roman" w:hAnsi="Times New Roman" w:cs="Times New Roman"/>
          <w:b/>
          <w:bCs/>
          <w:iCs/>
          <w:color w:val="000000"/>
          <w:sz w:val="24"/>
          <w:szCs w:val="24"/>
          <w:lang w:eastAsia="ru-RU"/>
        </w:rPr>
        <w:t>«</w:t>
      </w:r>
      <w:r w:rsidRPr="00856455">
        <w:rPr>
          <w:rFonts w:ascii="Times New Roman" w:eastAsia="Times New Roman" w:hAnsi="Times New Roman" w:cs="Times New Roman"/>
          <w:iCs/>
          <w:color w:val="000000"/>
          <w:sz w:val="24"/>
          <w:szCs w:val="24"/>
          <w:lang w:eastAsia="ru-RU"/>
        </w:rPr>
        <w:t>Нам необходимо добиться того, чтобы дидактическая игра была не только формой усвоения отдельных знаний и умений, но и способствовала бы общему развитию ребенка»</w:t>
      </w:r>
    </w:p>
    <w:p w:rsidR="00C8721F" w:rsidRPr="00856455" w:rsidRDefault="00C8721F" w:rsidP="00856455">
      <w:pPr>
        <w:shd w:val="clear" w:color="auto" w:fill="FFFFFF"/>
        <w:spacing w:after="0" w:line="240" w:lineRule="auto"/>
        <w:rPr>
          <w:rFonts w:ascii="Times New Roman" w:eastAsia="Times New Roman" w:hAnsi="Times New Roman" w:cs="Times New Roman"/>
          <w:color w:val="000000"/>
          <w:sz w:val="24"/>
          <w:szCs w:val="24"/>
          <w:lang w:eastAsia="ru-RU"/>
        </w:rPr>
      </w:pPr>
      <w:r w:rsidRPr="00856455">
        <w:rPr>
          <w:rFonts w:ascii="Times New Roman" w:eastAsia="Times New Roman" w:hAnsi="Times New Roman" w:cs="Times New Roman"/>
          <w:iCs/>
          <w:color w:val="000000"/>
          <w:sz w:val="24"/>
          <w:szCs w:val="24"/>
          <w:lang w:eastAsia="ru-RU"/>
        </w:rPr>
        <w:t xml:space="preserve">    В практической деятельности и широко использую группы дидактических средств:</w:t>
      </w:r>
    </w:p>
    <w:p w:rsidR="00C8721F" w:rsidRPr="00856455" w:rsidRDefault="00C8721F" w:rsidP="00856455">
      <w:pPr>
        <w:numPr>
          <w:ilvl w:val="0"/>
          <w:numId w:val="1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856455">
        <w:rPr>
          <w:rFonts w:ascii="Times New Roman" w:eastAsia="Times New Roman" w:hAnsi="Times New Roman" w:cs="Times New Roman"/>
          <w:iCs/>
          <w:color w:val="000000"/>
          <w:sz w:val="24"/>
          <w:szCs w:val="24"/>
          <w:lang w:eastAsia="ru-RU"/>
        </w:rPr>
        <w:t>комплекты наглядного дидактического материала</w:t>
      </w:r>
    </w:p>
    <w:p w:rsidR="00C8721F" w:rsidRPr="00856455" w:rsidRDefault="00C8721F" w:rsidP="00856455">
      <w:pPr>
        <w:numPr>
          <w:ilvl w:val="0"/>
          <w:numId w:val="1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856455">
        <w:rPr>
          <w:rFonts w:ascii="Times New Roman" w:eastAsia="Times New Roman" w:hAnsi="Times New Roman" w:cs="Times New Roman"/>
          <w:iCs/>
          <w:color w:val="000000"/>
          <w:sz w:val="24"/>
          <w:szCs w:val="24"/>
          <w:lang w:eastAsia="ru-RU"/>
        </w:rPr>
        <w:t>оборудование для самостоятельных игр и занятий</w:t>
      </w:r>
    </w:p>
    <w:p w:rsidR="00C8721F" w:rsidRPr="00856455" w:rsidRDefault="00C8721F" w:rsidP="00856455">
      <w:pPr>
        <w:numPr>
          <w:ilvl w:val="0"/>
          <w:numId w:val="1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856455">
        <w:rPr>
          <w:rFonts w:ascii="Times New Roman" w:eastAsia="Times New Roman" w:hAnsi="Times New Roman" w:cs="Times New Roman"/>
          <w:iCs/>
          <w:color w:val="000000"/>
          <w:sz w:val="24"/>
          <w:szCs w:val="24"/>
          <w:lang w:eastAsia="ru-RU"/>
        </w:rPr>
        <w:t>занимательный математический материал</w:t>
      </w:r>
    </w:p>
    <w:p w:rsidR="00C8721F" w:rsidRPr="00856455" w:rsidRDefault="00C8721F" w:rsidP="00856455">
      <w:pPr>
        <w:numPr>
          <w:ilvl w:val="0"/>
          <w:numId w:val="1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856455">
        <w:rPr>
          <w:rFonts w:ascii="Times New Roman" w:eastAsia="Times New Roman" w:hAnsi="Times New Roman" w:cs="Times New Roman"/>
          <w:iCs/>
          <w:color w:val="000000"/>
          <w:sz w:val="24"/>
          <w:szCs w:val="24"/>
          <w:lang w:eastAsia="ru-RU"/>
        </w:rPr>
        <w:t>пособия для воспитателя: учебники, методическая литература, конспекты, сборники дидактических игр и др.)</w:t>
      </w:r>
    </w:p>
    <w:p w:rsidR="00C8721F" w:rsidRPr="00856455" w:rsidRDefault="00C8721F" w:rsidP="00856455">
      <w:pPr>
        <w:numPr>
          <w:ilvl w:val="0"/>
          <w:numId w:val="12"/>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856455">
        <w:rPr>
          <w:rFonts w:ascii="Times New Roman" w:eastAsia="Times New Roman" w:hAnsi="Times New Roman" w:cs="Times New Roman"/>
          <w:iCs/>
          <w:color w:val="000000"/>
          <w:sz w:val="24"/>
          <w:szCs w:val="24"/>
          <w:lang w:eastAsia="ru-RU"/>
        </w:rPr>
        <w:t xml:space="preserve">познавательные книги для детей, альбомы-игры с цветными палочками </w:t>
      </w:r>
      <w:proofErr w:type="spellStart"/>
      <w:r w:rsidRPr="00856455">
        <w:rPr>
          <w:rFonts w:ascii="Times New Roman" w:eastAsia="Times New Roman" w:hAnsi="Times New Roman" w:cs="Times New Roman"/>
          <w:iCs/>
          <w:color w:val="000000"/>
          <w:sz w:val="24"/>
          <w:szCs w:val="24"/>
          <w:lang w:eastAsia="ru-RU"/>
        </w:rPr>
        <w:t>Кюизенера</w:t>
      </w:r>
      <w:proofErr w:type="spellEnd"/>
      <w:r w:rsidRPr="00856455">
        <w:rPr>
          <w:rFonts w:ascii="Times New Roman" w:eastAsia="Times New Roman" w:hAnsi="Times New Roman" w:cs="Times New Roman"/>
          <w:iCs/>
          <w:color w:val="000000"/>
          <w:sz w:val="24"/>
          <w:szCs w:val="24"/>
          <w:lang w:eastAsia="ru-RU"/>
        </w:rPr>
        <w:t>.</w:t>
      </w:r>
    </w:p>
    <w:p w:rsidR="00BE309D" w:rsidRPr="00856455" w:rsidRDefault="00C8721F" w:rsidP="00856455">
      <w:pPr>
        <w:shd w:val="clear" w:color="auto" w:fill="FFFFFF"/>
        <w:spacing w:after="0" w:line="240" w:lineRule="auto"/>
        <w:rPr>
          <w:rFonts w:ascii="Times New Roman" w:hAnsi="Times New Roman" w:cs="Times New Roman"/>
          <w:sz w:val="24"/>
          <w:szCs w:val="24"/>
        </w:rPr>
      </w:pPr>
      <w:r w:rsidRPr="00856455">
        <w:rPr>
          <w:rFonts w:ascii="Times New Roman" w:eastAsia="Times New Roman" w:hAnsi="Times New Roman" w:cs="Times New Roman"/>
          <w:iCs/>
          <w:color w:val="000000"/>
          <w:sz w:val="24"/>
          <w:szCs w:val="24"/>
          <w:lang w:eastAsia="ru-RU"/>
        </w:rPr>
        <w:t>Такое разнообразие дидактических игр, упражнений, используемых в образовательной деятельности, и в свободное время помогает детям усвоить программный материал.</w:t>
      </w:r>
    </w:p>
    <w:p w:rsidR="00BE309D" w:rsidRPr="00856455" w:rsidRDefault="00C8721F" w:rsidP="00856455">
      <w:pPr>
        <w:spacing w:after="0" w:line="240" w:lineRule="auto"/>
        <w:contextualSpacing/>
        <w:rPr>
          <w:rFonts w:ascii="Times New Roman" w:hAnsi="Times New Roman" w:cs="Times New Roman"/>
          <w:sz w:val="24"/>
          <w:szCs w:val="24"/>
          <w:shd w:val="clear" w:color="auto" w:fill="FFFFFF"/>
        </w:rPr>
      </w:pPr>
      <w:r w:rsidRPr="00856455">
        <w:rPr>
          <w:rFonts w:ascii="Times New Roman" w:hAnsi="Times New Roman" w:cs="Times New Roman"/>
          <w:sz w:val="24"/>
          <w:szCs w:val="24"/>
          <w:shd w:val="clear" w:color="auto" w:fill="FFFFFF"/>
        </w:rPr>
        <w:t xml:space="preserve">     </w:t>
      </w:r>
      <w:r w:rsidR="00BE309D" w:rsidRPr="00856455">
        <w:rPr>
          <w:rFonts w:ascii="Times New Roman" w:hAnsi="Times New Roman" w:cs="Times New Roman"/>
          <w:sz w:val="24"/>
          <w:szCs w:val="24"/>
          <w:shd w:val="clear" w:color="auto" w:fill="FFFFFF"/>
        </w:rPr>
        <w:t>Проанализировав опыт использования дидактических игр при формировании математических представлений детей дошкольного возра</w:t>
      </w:r>
      <w:r w:rsidR="00856455">
        <w:rPr>
          <w:rFonts w:ascii="Times New Roman" w:hAnsi="Times New Roman" w:cs="Times New Roman"/>
          <w:sz w:val="24"/>
          <w:szCs w:val="24"/>
          <w:shd w:val="clear" w:color="auto" w:fill="FFFFFF"/>
        </w:rPr>
        <w:t xml:space="preserve">ста, можно выделить следующее: </w:t>
      </w:r>
      <w:r w:rsidR="00BE309D" w:rsidRPr="00856455">
        <w:rPr>
          <w:rFonts w:ascii="Times New Roman" w:hAnsi="Times New Roman" w:cs="Times New Roman"/>
          <w:sz w:val="24"/>
          <w:szCs w:val="24"/>
          <w:shd w:val="clear" w:color="auto" w:fill="FFFFFF"/>
        </w:rPr>
        <w:t>занимательные дидактические игры и упражнения дают большой заряд положительных эмоций, помогают детям закрепить и расширить знания по математике, материал является хорошим средством воспитания у детей уже в дошкольном возрасте интереса к математике, к логике и доказательности рассуждений, желания проявлять умственное напряжение, сосредоточивать внимание на проблеме.</w:t>
      </w:r>
    </w:p>
    <w:p w:rsidR="00BE309D" w:rsidRPr="00856455" w:rsidRDefault="00BE309D" w:rsidP="00856455">
      <w:pPr>
        <w:spacing w:after="0" w:line="240" w:lineRule="auto"/>
        <w:contextualSpacing/>
        <w:rPr>
          <w:rFonts w:ascii="Times New Roman" w:hAnsi="Times New Roman" w:cs="Times New Roman"/>
          <w:sz w:val="24"/>
          <w:szCs w:val="24"/>
          <w:shd w:val="clear" w:color="auto" w:fill="FFFFFF"/>
        </w:rPr>
      </w:pPr>
    </w:p>
    <w:p w:rsidR="00BE309D" w:rsidRPr="00CE753F" w:rsidRDefault="00BE309D" w:rsidP="00856455">
      <w:pPr>
        <w:shd w:val="clear" w:color="auto" w:fill="FFFFFF"/>
        <w:spacing w:after="0" w:line="240" w:lineRule="auto"/>
        <w:jc w:val="right"/>
        <w:rPr>
          <w:rFonts w:ascii="Times New Roman" w:eastAsia="Times New Roman" w:hAnsi="Times New Roman" w:cs="Times New Roman"/>
          <w:b/>
          <w:i/>
          <w:color w:val="000000"/>
          <w:sz w:val="24"/>
          <w:szCs w:val="24"/>
          <w:lang w:eastAsia="ru-RU"/>
        </w:rPr>
      </w:pPr>
    </w:p>
    <w:p w:rsidR="006D0890" w:rsidRPr="00CE753F" w:rsidRDefault="00CE753F" w:rsidP="00F40BB9">
      <w:pPr>
        <w:shd w:val="clear" w:color="auto" w:fill="FFFFFF"/>
        <w:spacing w:after="0" w:line="240" w:lineRule="auto"/>
        <w:rPr>
          <w:rFonts w:ascii="Times New Roman" w:eastAsiaTheme="minorEastAsia" w:hAnsi="Times New Roman" w:cs="Times New Roman"/>
          <w:b/>
          <w:bCs/>
          <w:i/>
          <w:kern w:val="24"/>
          <w:sz w:val="24"/>
          <w:szCs w:val="24"/>
          <w:lang w:eastAsia="ru-RU"/>
        </w:rPr>
      </w:pPr>
      <w:r w:rsidRPr="00CE753F">
        <w:rPr>
          <w:rFonts w:ascii="Times New Roman" w:eastAsia="Times New Roman" w:hAnsi="Times New Roman" w:cs="Times New Roman"/>
          <w:b/>
          <w:i/>
          <w:iCs/>
          <w:color w:val="000000"/>
          <w:sz w:val="24"/>
          <w:szCs w:val="24"/>
          <w:lang w:eastAsia="ru-RU"/>
        </w:rPr>
        <w:t xml:space="preserve">              Используемая </w:t>
      </w:r>
      <w:r w:rsidR="003642CE" w:rsidRPr="00CE753F">
        <w:rPr>
          <w:rFonts w:ascii="Times New Roman" w:eastAsiaTheme="minorEastAsia" w:hAnsi="Times New Roman" w:cs="Times New Roman"/>
          <w:b/>
          <w:bCs/>
          <w:i/>
          <w:kern w:val="24"/>
          <w:sz w:val="24"/>
          <w:szCs w:val="24"/>
          <w:lang w:eastAsia="ru-RU"/>
        </w:rPr>
        <w:t>литература:</w:t>
      </w:r>
    </w:p>
    <w:p w:rsidR="00F40BB9" w:rsidRDefault="00CB118C" w:rsidP="00F40BB9">
      <w:pPr>
        <w:pStyle w:val="a4"/>
        <w:numPr>
          <w:ilvl w:val="0"/>
          <w:numId w:val="17"/>
        </w:numPr>
        <w:rPr>
          <w:rFonts w:eastAsiaTheme="minorEastAsia"/>
          <w:kern w:val="24"/>
        </w:rPr>
      </w:pPr>
      <w:proofErr w:type="spellStart"/>
      <w:proofErr w:type="gramStart"/>
      <w:r w:rsidRPr="00F40BB9">
        <w:rPr>
          <w:rFonts w:eastAsiaTheme="minorEastAsia"/>
          <w:kern w:val="24"/>
        </w:rPr>
        <w:t>Т.К</w:t>
      </w:r>
      <w:proofErr w:type="gramEnd"/>
      <w:r w:rsidRPr="00F40BB9">
        <w:rPr>
          <w:rFonts w:eastAsiaTheme="minorEastAsia"/>
          <w:kern w:val="24"/>
        </w:rPr>
        <w:t>.Жикалкина</w:t>
      </w:r>
      <w:proofErr w:type="spellEnd"/>
      <w:r w:rsidRPr="00F40BB9">
        <w:rPr>
          <w:rFonts w:eastAsiaTheme="minorEastAsia"/>
          <w:kern w:val="24"/>
        </w:rPr>
        <w:t xml:space="preserve"> «Игровые и занимательные задания по математике» - 1989г.</w:t>
      </w:r>
    </w:p>
    <w:p w:rsidR="00F40BB9" w:rsidRDefault="00F40BB9" w:rsidP="00F40BB9">
      <w:pPr>
        <w:pStyle w:val="a4"/>
        <w:numPr>
          <w:ilvl w:val="0"/>
          <w:numId w:val="17"/>
        </w:numPr>
        <w:rPr>
          <w:rFonts w:eastAsiaTheme="minorEastAsia"/>
          <w:kern w:val="24"/>
        </w:rPr>
      </w:pPr>
      <w:proofErr w:type="spellStart"/>
      <w:r w:rsidRPr="00F40BB9">
        <w:rPr>
          <w:rFonts w:eastAsiaTheme="minorEastAsia"/>
          <w:kern w:val="24"/>
        </w:rPr>
        <w:t>В.Волина</w:t>
      </w:r>
      <w:proofErr w:type="spellEnd"/>
      <w:r w:rsidRPr="00F40BB9">
        <w:rPr>
          <w:rFonts w:eastAsiaTheme="minorEastAsia"/>
          <w:kern w:val="24"/>
        </w:rPr>
        <w:t xml:space="preserve"> «Веселая математика» - Москва,1999г</w:t>
      </w:r>
    </w:p>
    <w:p w:rsidR="00CE753F" w:rsidRDefault="00CB118C" w:rsidP="00CE753F">
      <w:pPr>
        <w:pStyle w:val="a4"/>
        <w:numPr>
          <w:ilvl w:val="0"/>
          <w:numId w:val="17"/>
        </w:numPr>
        <w:rPr>
          <w:rFonts w:eastAsiaTheme="minorEastAsia"/>
          <w:kern w:val="24"/>
        </w:rPr>
      </w:pPr>
      <w:r w:rsidRPr="00F40BB9">
        <w:rPr>
          <w:rFonts w:eastAsiaTheme="minorEastAsia"/>
          <w:kern w:val="24"/>
        </w:rPr>
        <w:t>Михайлова З.А. Игровые занимательные задачи для дошкол</w:t>
      </w:r>
      <w:r w:rsidR="00CE753F">
        <w:rPr>
          <w:rFonts w:eastAsiaTheme="minorEastAsia"/>
          <w:kern w:val="24"/>
        </w:rPr>
        <w:t xml:space="preserve">ьников: Кн. Для воспитателя детского </w:t>
      </w:r>
      <w:r w:rsidRPr="00F40BB9">
        <w:rPr>
          <w:rFonts w:eastAsiaTheme="minorEastAsia"/>
          <w:kern w:val="24"/>
        </w:rPr>
        <w:t>сада. –1990</w:t>
      </w:r>
      <w:r w:rsidR="00620959" w:rsidRPr="00F40BB9">
        <w:rPr>
          <w:rFonts w:eastAsiaTheme="minorEastAsia"/>
          <w:kern w:val="24"/>
        </w:rPr>
        <w:t>г</w:t>
      </w:r>
      <w:r w:rsidRPr="00F40BB9">
        <w:rPr>
          <w:rFonts w:eastAsiaTheme="minorEastAsia"/>
          <w:kern w:val="24"/>
        </w:rPr>
        <w:t>.</w:t>
      </w:r>
    </w:p>
    <w:p w:rsidR="00CE753F" w:rsidRDefault="00CB118C" w:rsidP="00CE753F">
      <w:pPr>
        <w:pStyle w:val="a4"/>
        <w:numPr>
          <w:ilvl w:val="0"/>
          <w:numId w:val="17"/>
        </w:numPr>
        <w:rPr>
          <w:rFonts w:eastAsiaTheme="minorEastAsia"/>
          <w:kern w:val="24"/>
        </w:rPr>
      </w:pPr>
      <w:r w:rsidRPr="00CE753F">
        <w:rPr>
          <w:rFonts w:eastAsiaTheme="minorEastAsia"/>
          <w:kern w:val="24"/>
        </w:rPr>
        <w:t>Новикова В.П. Математика в детском саду. Средняя группа. – М.: Мозаика-Синтез, 2000</w:t>
      </w:r>
      <w:r w:rsidR="00620959" w:rsidRPr="00CE753F">
        <w:rPr>
          <w:rFonts w:eastAsiaTheme="minorEastAsia"/>
          <w:kern w:val="24"/>
        </w:rPr>
        <w:t>г</w:t>
      </w:r>
      <w:r w:rsidRPr="00CE753F">
        <w:rPr>
          <w:rFonts w:eastAsiaTheme="minorEastAsia"/>
          <w:kern w:val="24"/>
        </w:rPr>
        <w:t>.</w:t>
      </w:r>
    </w:p>
    <w:p w:rsidR="00CE753F" w:rsidRDefault="00CB118C" w:rsidP="00CE753F">
      <w:pPr>
        <w:pStyle w:val="a4"/>
        <w:numPr>
          <w:ilvl w:val="0"/>
          <w:numId w:val="17"/>
        </w:numPr>
        <w:rPr>
          <w:rFonts w:eastAsiaTheme="minorEastAsia"/>
          <w:kern w:val="24"/>
        </w:rPr>
      </w:pPr>
      <w:r w:rsidRPr="00CE753F">
        <w:rPr>
          <w:rFonts w:eastAsiaTheme="minorEastAsia"/>
          <w:kern w:val="24"/>
        </w:rPr>
        <w:t xml:space="preserve"> </w:t>
      </w:r>
      <w:proofErr w:type="spellStart"/>
      <w:r w:rsidRPr="00CE753F">
        <w:rPr>
          <w:rFonts w:eastAsiaTheme="minorEastAsia"/>
          <w:kern w:val="24"/>
        </w:rPr>
        <w:t>Арапова</w:t>
      </w:r>
      <w:proofErr w:type="spellEnd"/>
      <w:r w:rsidRPr="00CE753F">
        <w:rPr>
          <w:rFonts w:eastAsiaTheme="minorEastAsia"/>
          <w:kern w:val="24"/>
        </w:rPr>
        <w:t xml:space="preserve"> - Пискарева Н.А. Формирование элементарных математических представлений в детском саду. Программа и методические рекомендации. –2006</w:t>
      </w:r>
      <w:r w:rsidR="00620959" w:rsidRPr="00CE753F">
        <w:rPr>
          <w:rFonts w:eastAsiaTheme="minorEastAsia"/>
          <w:kern w:val="24"/>
        </w:rPr>
        <w:t>г</w:t>
      </w:r>
      <w:r w:rsidRPr="00CE753F">
        <w:rPr>
          <w:rFonts w:eastAsiaTheme="minorEastAsia"/>
          <w:kern w:val="24"/>
        </w:rPr>
        <w:t>.</w:t>
      </w:r>
    </w:p>
    <w:p w:rsidR="00CE753F" w:rsidRDefault="00CB118C" w:rsidP="00CE753F">
      <w:pPr>
        <w:pStyle w:val="a4"/>
        <w:numPr>
          <w:ilvl w:val="0"/>
          <w:numId w:val="17"/>
        </w:numPr>
        <w:rPr>
          <w:rFonts w:eastAsiaTheme="minorEastAsia"/>
          <w:kern w:val="24"/>
        </w:rPr>
      </w:pPr>
      <w:proofErr w:type="spellStart"/>
      <w:r w:rsidRPr="00CE753F">
        <w:rPr>
          <w:rFonts w:eastAsiaTheme="minorEastAsia"/>
          <w:kern w:val="24"/>
        </w:rPr>
        <w:t>Помораева</w:t>
      </w:r>
      <w:proofErr w:type="spellEnd"/>
      <w:r w:rsidRPr="00CE753F">
        <w:rPr>
          <w:rFonts w:eastAsiaTheme="minorEastAsia"/>
          <w:kern w:val="24"/>
        </w:rPr>
        <w:t xml:space="preserve"> И.А., </w:t>
      </w:r>
      <w:proofErr w:type="spellStart"/>
      <w:r w:rsidRPr="00CE753F">
        <w:rPr>
          <w:rFonts w:eastAsiaTheme="minorEastAsia"/>
          <w:kern w:val="24"/>
        </w:rPr>
        <w:t>Позина</w:t>
      </w:r>
      <w:proofErr w:type="spellEnd"/>
      <w:r w:rsidRPr="00CE753F">
        <w:rPr>
          <w:rFonts w:eastAsiaTheme="minorEastAsia"/>
          <w:kern w:val="24"/>
        </w:rPr>
        <w:t xml:space="preserve"> В.А. Занятия по формированию элементарных математических представлений в средней групп</w:t>
      </w:r>
      <w:r w:rsidR="00CE753F">
        <w:rPr>
          <w:rFonts w:eastAsiaTheme="minorEastAsia"/>
          <w:kern w:val="24"/>
        </w:rPr>
        <w:t>е детского сада. Планы занятий.</w:t>
      </w:r>
    </w:p>
    <w:p w:rsidR="00CE753F" w:rsidRDefault="00CB118C" w:rsidP="00CE753F">
      <w:pPr>
        <w:pStyle w:val="a4"/>
        <w:numPr>
          <w:ilvl w:val="0"/>
          <w:numId w:val="17"/>
        </w:numPr>
        <w:rPr>
          <w:rFonts w:eastAsiaTheme="minorEastAsia"/>
          <w:kern w:val="24"/>
        </w:rPr>
      </w:pPr>
      <w:r w:rsidRPr="00CE753F">
        <w:rPr>
          <w:rFonts w:eastAsiaTheme="minorEastAsia"/>
          <w:kern w:val="24"/>
        </w:rPr>
        <w:t>Смоленцева А.А. Сюжетно – дидактические игры с математическим содер</w:t>
      </w:r>
      <w:r w:rsidR="00CE753F">
        <w:rPr>
          <w:rFonts w:eastAsiaTheme="minorEastAsia"/>
          <w:kern w:val="24"/>
        </w:rPr>
        <w:t xml:space="preserve">жанием: Кн. для воспитателя детского </w:t>
      </w:r>
      <w:r w:rsidRPr="00CE753F">
        <w:rPr>
          <w:rFonts w:eastAsiaTheme="minorEastAsia"/>
          <w:kern w:val="24"/>
        </w:rPr>
        <w:t>сада. – М.: Просвещение, 1987</w:t>
      </w:r>
      <w:r w:rsidR="00620959" w:rsidRPr="00CE753F">
        <w:rPr>
          <w:rFonts w:eastAsiaTheme="minorEastAsia"/>
          <w:kern w:val="24"/>
        </w:rPr>
        <w:t>г</w:t>
      </w:r>
      <w:r w:rsidRPr="00CE753F">
        <w:rPr>
          <w:rFonts w:eastAsiaTheme="minorEastAsia"/>
          <w:kern w:val="24"/>
        </w:rPr>
        <w:t>.</w:t>
      </w:r>
    </w:p>
    <w:p w:rsidR="00CE753F" w:rsidRDefault="00CB118C" w:rsidP="00CE753F">
      <w:pPr>
        <w:pStyle w:val="a4"/>
        <w:numPr>
          <w:ilvl w:val="0"/>
          <w:numId w:val="17"/>
        </w:numPr>
        <w:rPr>
          <w:rFonts w:eastAsiaTheme="minorEastAsia"/>
          <w:kern w:val="24"/>
        </w:rPr>
      </w:pPr>
      <w:r w:rsidRPr="00CE753F">
        <w:rPr>
          <w:rFonts w:eastAsiaTheme="minorEastAsia"/>
          <w:kern w:val="24"/>
        </w:rPr>
        <w:lastRenderedPageBreak/>
        <w:t>Давайте поиграем: Мат</w:t>
      </w:r>
      <w:r w:rsidR="00CE753F">
        <w:rPr>
          <w:rFonts w:eastAsiaTheme="minorEastAsia"/>
          <w:kern w:val="24"/>
        </w:rPr>
        <w:t>ематические</w:t>
      </w:r>
      <w:r w:rsidRPr="00CE753F">
        <w:rPr>
          <w:rFonts w:eastAsiaTheme="minorEastAsia"/>
          <w:kern w:val="24"/>
        </w:rPr>
        <w:t xml:space="preserve"> игры для детей 5 – 6 лет: Кн</w:t>
      </w:r>
      <w:r w:rsidR="00CE753F">
        <w:rPr>
          <w:rFonts w:eastAsiaTheme="minorEastAsia"/>
          <w:kern w:val="24"/>
        </w:rPr>
        <w:t>ига</w:t>
      </w:r>
      <w:bookmarkStart w:id="0" w:name="_GoBack"/>
      <w:bookmarkEnd w:id="0"/>
      <w:r w:rsidRPr="00CE753F">
        <w:rPr>
          <w:rFonts w:eastAsiaTheme="minorEastAsia"/>
          <w:kern w:val="24"/>
        </w:rPr>
        <w:t xml:space="preserve"> для воспитателя </w:t>
      </w:r>
      <w:r w:rsidR="00CE753F" w:rsidRPr="00CE753F">
        <w:rPr>
          <w:rFonts w:eastAsiaTheme="minorEastAsia"/>
          <w:kern w:val="24"/>
        </w:rPr>
        <w:t>дет</w:t>
      </w:r>
      <w:r w:rsidR="00CE753F">
        <w:rPr>
          <w:rFonts w:eastAsiaTheme="minorEastAsia"/>
          <w:kern w:val="24"/>
        </w:rPr>
        <w:t xml:space="preserve">ского </w:t>
      </w:r>
      <w:r w:rsidR="00CE753F" w:rsidRPr="00CE753F">
        <w:rPr>
          <w:rFonts w:eastAsiaTheme="minorEastAsia"/>
          <w:kern w:val="24"/>
        </w:rPr>
        <w:t>сада</w:t>
      </w:r>
      <w:r w:rsidRPr="00CE753F">
        <w:rPr>
          <w:rFonts w:eastAsiaTheme="minorEastAsia"/>
          <w:kern w:val="24"/>
        </w:rPr>
        <w:t xml:space="preserve"> и </w:t>
      </w:r>
      <w:r w:rsidR="00620959" w:rsidRPr="00CE753F">
        <w:rPr>
          <w:rFonts w:eastAsiaTheme="minorEastAsia"/>
          <w:kern w:val="24"/>
        </w:rPr>
        <w:t xml:space="preserve">родителей /Н.И. </w:t>
      </w:r>
      <w:proofErr w:type="spellStart"/>
      <w:r w:rsidR="00620959" w:rsidRPr="00CE753F">
        <w:rPr>
          <w:rFonts w:eastAsiaTheme="minorEastAsia"/>
          <w:kern w:val="24"/>
        </w:rPr>
        <w:t>Касабуцкий</w:t>
      </w:r>
      <w:proofErr w:type="spellEnd"/>
      <w:r w:rsidR="00620959" w:rsidRPr="00CE753F">
        <w:rPr>
          <w:rFonts w:eastAsiaTheme="minorEastAsia"/>
          <w:kern w:val="24"/>
        </w:rPr>
        <w:t xml:space="preserve">, Г.Н. Скобелев, А.А. Столяр, Т.М. </w:t>
      </w:r>
      <w:proofErr w:type="spellStart"/>
      <w:proofErr w:type="gramStart"/>
      <w:r w:rsidR="00620959" w:rsidRPr="00CE753F">
        <w:rPr>
          <w:rFonts w:eastAsiaTheme="minorEastAsia"/>
          <w:kern w:val="24"/>
        </w:rPr>
        <w:t>Чеботаревская</w:t>
      </w:r>
      <w:proofErr w:type="spellEnd"/>
      <w:r w:rsidR="00620959" w:rsidRPr="00CE753F">
        <w:rPr>
          <w:rFonts w:eastAsiaTheme="minorEastAsia"/>
          <w:kern w:val="24"/>
        </w:rPr>
        <w:t>;-</w:t>
      </w:r>
      <w:proofErr w:type="gramEnd"/>
      <w:r w:rsidR="00620959" w:rsidRPr="00CE753F">
        <w:rPr>
          <w:rFonts w:eastAsiaTheme="minorEastAsia"/>
          <w:kern w:val="24"/>
        </w:rPr>
        <w:t xml:space="preserve"> 2000г.</w:t>
      </w:r>
    </w:p>
    <w:p w:rsidR="000C3E8A" w:rsidRPr="00CE753F" w:rsidRDefault="00CB118C" w:rsidP="00CE753F">
      <w:pPr>
        <w:pStyle w:val="a4"/>
        <w:numPr>
          <w:ilvl w:val="0"/>
          <w:numId w:val="17"/>
        </w:numPr>
        <w:rPr>
          <w:rFonts w:eastAsiaTheme="minorEastAsia"/>
          <w:kern w:val="24"/>
        </w:rPr>
      </w:pPr>
      <w:r w:rsidRPr="00CE753F">
        <w:rPr>
          <w:rFonts w:eastAsiaTheme="minorEastAsia"/>
          <w:kern w:val="24"/>
        </w:rPr>
        <w:t>Развивающие занятия в детском саду 4 – 5 лет/Под ред. Л. А. Парамоновой. – М.: ОЛМА Медиа Групп, 2011.</w:t>
      </w:r>
      <w:r w:rsidR="0045120E" w:rsidRPr="00CE753F">
        <w:rPr>
          <w:color w:val="000000"/>
        </w:rPr>
        <w:t xml:space="preserve">     </w:t>
      </w:r>
    </w:p>
    <w:p w:rsidR="000C3E8A" w:rsidRPr="000C3E8A" w:rsidRDefault="000C3E8A" w:rsidP="000C3E8A">
      <w:pPr>
        <w:pStyle w:val="a3"/>
        <w:spacing w:after="0"/>
        <w:rPr>
          <w:rFonts w:eastAsia="Times New Roman"/>
          <w:lang w:eastAsia="ru-RU"/>
        </w:rPr>
      </w:pPr>
    </w:p>
    <w:p w:rsidR="000C3E8A" w:rsidRPr="000C3E8A" w:rsidRDefault="000C3E8A" w:rsidP="000C3E8A">
      <w:pPr>
        <w:pStyle w:val="a3"/>
        <w:spacing w:after="0"/>
        <w:rPr>
          <w:rFonts w:eastAsiaTheme="minorEastAsia"/>
          <w:color w:val="000000" w:themeColor="dark1"/>
          <w:kern w:val="24"/>
          <w:sz w:val="26"/>
          <w:szCs w:val="26"/>
          <w:lang w:eastAsia="ru-RU"/>
        </w:rPr>
      </w:pPr>
    </w:p>
    <w:p w:rsidR="000C3E8A" w:rsidRPr="000C3E8A" w:rsidRDefault="000C3E8A" w:rsidP="000C3E8A">
      <w:pPr>
        <w:pStyle w:val="a3"/>
        <w:spacing w:after="0"/>
        <w:rPr>
          <w:rFonts w:eastAsia="Times New Roman"/>
          <w:lang w:eastAsia="ru-RU"/>
        </w:rPr>
      </w:pPr>
    </w:p>
    <w:p w:rsidR="00620959" w:rsidRPr="0041723C" w:rsidRDefault="00620959" w:rsidP="0041723C">
      <w:pPr>
        <w:spacing w:after="0" w:line="240" w:lineRule="auto"/>
        <w:contextualSpacing/>
        <w:rPr>
          <w:rFonts w:ascii="Times New Roman" w:eastAsiaTheme="minorEastAsia" w:hAnsi="Times New Roman" w:cs="Times New Roman"/>
          <w:kern w:val="24"/>
          <w:sz w:val="28"/>
          <w:szCs w:val="28"/>
          <w:lang w:eastAsia="ru-RU"/>
        </w:rPr>
      </w:pPr>
    </w:p>
    <w:p w:rsidR="00620959" w:rsidRPr="00620959" w:rsidRDefault="00620959" w:rsidP="00620959">
      <w:pPr>
        <w:spacing w:after="0" w:line="240" w:lineRule="auto"/>
        <w:ind w:left="792"/>
        <w:contextualSpacing/>
        <w:rPr>
          <w:rFonts w:ascii="Times New Roman" w:eastAsiaTheme="minorEastAsia" w:hAnsi="Times New Roman" w:cs="Times New Roman"/>
          <w:kern w:val="24"/>
          <w:sz w:val="28"/>
          <w:szCs w:val="28"/>
          <w:lang w:eastAsia="ru-RU"/>
        </w:rPr>
      </w:pPr>
    </w:p>
    <w:p w:rsidR="00620959" w:rsidRPr="003642CE" w:rsidRDefault="00620959" w:rsidP="0006300E">
      <w:pPr>
        <w:spacing w:after="0" w:line="240" w:lineRule="auto"/>
        <w:ind w:left="360"/>
        <w:contextualSpacing/>
        <w:rPr>
          <w:rFonts w:ascii="Times New Roman" w:eastAsia="Times New Roman" w:hAnsi="Times New Roman" w:cs="Times New Roman"/>
          <w:color w:val="555555"/>
          <w:sz w:val="28"/>
          <w:szCs w:val="28"/>
          <w:lang w:eastAsia="ru-RU"/>
        </w:rPr>
      </w:pPr>
    </w:p>
    <w:p w:rsidR="001E1F28" w:rsidRPr="002B78A5" w:rsidRDefault="001E1F28" w:rsidP="008824A8">
      <w:pPr>
        <w:spacing w:after="0" w:line="270" w:lineRule="atLeast"/>
        <w:rPr>
          <w:rFonts w:ascii="Times New Roman" w:eastAsia="Calibri" w:hAnsi="Times New Roman" w:cs="Times New Roman"/>
          <w:sz w:val="28"/>
          <w:szCs w:val="28"/>
        </w:rPr>
      </w:pPr>
    </w:p>
    <w:sectPr w:rsidR="001E1F28" w:rsidRPr="002B78A5" w:rsidSect="0045120E">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E2F45"/>
    <w:multiLevelType w:val="hybridMultilevel"/>
    <w:tmpl w:val="AA1A1E4E"/>
    <w:lvl w:ilvl="0" w:tplc="0CD46B6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D8779C"/>
    <w:multiLevelType w:val="multilevel"/>
    <w:tmpl w:val="ECC27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E713AC"/>
    <w:multiLevelType w:val="hybridMultilevel"/>
    <w:tmpl w:val="758040C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72693B"/>
    <w:multiLevelType w:val="hybridMultilevel"/>
    <w:tmpl w:val="B7F82386"/>
    <w:lvl w:ilvl="0" w:tplc="361896BC">
      <w:start w:val="1"/>
      <w:numFmt w:val="bullet"/>
      <w:lvlText w:val=""/>
      <w:lvlJc w:val="left"/>
      <w:pPr>
        <w:tabs>
          <w:tab w:val="num" w:pos="720"/>
        </w:tabs>
        <w:ind w:left="720" w:hanging="360"/>
      </w:pPr>
      <w:rPr>
        <w:rFonts w:ascii="Wingdings" w:hAnsi="Wingdings" w:hint="default"/>
      </w:rPr>
    </w:lvl>
    <w:lvl w:ilvl="1" w:tplc="25DA6274" w:tentative="1">
      <w:start w:val="1"/>
      <w:numFmt w:val="bullet"/>
      <w:lvlText w:val=""/>
      <w:lvlJc w:val="left"/>
      <w:pPr>
        <w:tabs>
          <w:tab w:val="num" w:pos="1440"/>
        </w:tabs>
        <w:ind w:left="1440" w:hanging="360"/>
      </w:pPr>
      <w:rPr>
        <w:rFonts w:ascii="Wingdings" w:hAnsi="Wingdings" w:hint="default"/>
      </w:rPr>
    </w:lvl>
    <w:lvl w:ilvl="2" w:tplc="51021162" w:tentative="1">
      <w:start w:val="1"/>
      <w:numFmt w:val="bullet"/>
      <w:lvlText w:val=""/>
      <w:lvlJc w:val="left"/>
      <w:pPr>
        <w:tabs>
          <w:tab w:val="num" w:pos="2160"/>
        </w:tabs>
        <w:ind w:left="2160" w:hanging="360"/>
      </w:pPr>
      <w:rPr>
        <w:rFonts w:ascii="Wingdings" w:hAnsi="Wingdings" w:hint="default"/>
      </w:rPr>
    </w:lvl>
    <w:lvl w:ilvl="3" w:tplc="56DC9694" w:tentative="1">
      <w:start w:val="1"/>
      <w:numFmt w:val="bullet"/>
      <w:lvlText w:val=""/>
      <w:lvlJc w:val="left"/>
      <w:pPr>
        <w:tabs>
          <w:tab w:val="num" w:pos="2880"/>
        </w:tabs>
        <w:ind w:left="2880" w:hanging="360"/>
      </w:pPr>
      <w:rPr>
        <w:rFonts w:ascii="Wingdings" w:hAnsi="Wingdings" w:hint="default"/>
      </w:rPr>
    </w:lvl>
    <w:lvl w:ilvl="4" w:tplc="20F4B8FE" w:tentative="1">
      <w:start w:val="1"/>
      <w:numFmt w:val="bullet"/>
      <w:lvlText w:val=""/>
      <w:lvlJc w:val="left"/>
      <w:pPr>
        <w:tabs>
          <w:tab w:val="num" w:pos="3600"/>
        </w:tabs>
        <w:ind w:left="3600" w:hanging="360"/>
      </w:pPr>
      <w:rPr>
        <w:rFonts w:ascii="Wingdings" w:hAnsi="Wingdings" w:hint="default"/>
      </w:rPr>
    </w:lvl>
    <w:lvl w:ilvl="5" w:tplc="5F9C65D8" w:tentative="1">
      <w:start w:val="1"/>
      <w:numFmt w:val="bullet"/>
      <w:lvlText w:val=""/>
      <w:lvlJc w:val="left"/>
      <w:pPr>
        <w:tabs>
          <w:tab w:val="num" w:pos="4320"/>
        </w:tabs>
        <w:ind w:left="4320" w:hanging="360"/>
      </w:pPr>
      <w:rPr>
        <w:rFonts w:ascii="Wingdings" w:hAnsi="Wingdings" w:hint="default"/>
      </w:rPr>
    </w:lvl>
    <w:lvl w:ilvl="6" w:tplc="993C42D2" w:tentative="1">
      <w:start w:val="1"/>
      <w:numFmt w:val="bullet"/>
      <w:lvlText w:val=""/>
      <w:lvlJc w:val="left"/>
      <w:pPr>
        <w:tabs>
          <w:tab w:val="num" w:pos="5040"/>
        </w:tabs>
        <w:ind w:left="5040" w:hanging="360"/>
      </w:pPr>
      <w:rPr>
        <w:rFonts w:ascii="Wingdings" w:hAnsi="Wingdings" w:hint="default"/>
      </w:rPr>
    </w:lvl>
    <w:lvl w:ilvl="7" w:tplc="0366ADC2" w:tentative="1">
      <w:start w:val="1"/>
      <w:numFmt w:val="bullet"/>
      <w:lvlText w:val=""/>
      <w:lvlJc w:val="left"/>
      <w:pPr>
        <w:tabs>
          <w:tab w:val="num" w:pos="5760"/>
        </w:tabs>
        <w:ind w:left="5760" w:hanging="360"/>
      </w:pPr>
      <w:rPr>
        <w:rFonts w:ascii="Wingdings" w:hAnsi="Wingdings" w:hint="default"/>
      </w:rPr>
    </w:lvl>
    <w:lvl w:ilvl="8" w:tplc="583C544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294ECA"/>
    <w:multiLevelType w:val="multilevel"/>
    <w:tmpl w:val="BB52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8648A9"/>
    <w:multiLevelType w:val="multilevel"/>
    <w:tmpl w:val="85ACC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B0009"/>
    <w:multiLevelType w:val="hybridMultilevel"/>
    <w:tmpl w:val="0D942B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927BEB"/>
    <w:multiLevelType w:val="multilevel"/>
    <w:tmpl w:val="92BCCB1A"/>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2E3202"/>
    <w:multiLevelType w:val="hybridMultilevel"/>
    <w:tmpl w:val="42C28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5E909A4"/>
    <w:multiLevelType w:val="multilevel"/>
    <w:tmpl w:val="2272F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B72978"/>
    <w:multiLevelType w:val="hybridMultilevel"/>
    <w:tmpl w:val="3F086E60"/>
    <w:lvl w:ilvl="0" w:tplc="D3FE594E">
      <w:start w:val="1"/>
      <w:numFmt w:val="bullet"/>
      <w:lvlText w:val=""/>
      <w:lvlJc w:val="left"/>
      <w:pPr>
        <w:tabs>
          <w:tab w:val="num" w:pos="720"/>
        </w:tabs>
        <w:ind w:left="720" w:hanging="360"/>
      </w:pPr>
      <w:rPr>
        <w:rFonts w:ascii="Wingdings" w:hAnsi="Wingdings" w:hint="default"/>
      </w:rPr>
    </w:lvl>
    <w:lvl w:ilvl="1" w:tplc="579C8672" w:tentative="1">
      <w:start w:val="1"/>
      <w:numFmt w:val="bullet"/>
      <w:lvlText w:val=""/>
      <w:lvlJc w:val="left"/>
      <w:pPr>
        <w:tabs>
          <w:tab w:val="num" w:pos="1440"/>
        </w:tabs>
        <w:ind w:left="1440" w:hanging="360"/>
      </w:pPr>
      <w:rPr>
        <w:rFonts w:ascii="Wingdings" w:hAnsi="Wingdings" w:hint="default"/>
      </w:rPr>
    </w:lvl>
    <w:lvl w:ilvl="2" w:tplc="51465E02" w:tentative="1">
      <w:start w:val="1"/>
      <w:numFmt w:val="bullet"/>
      <w:lvlText w:val=""/>
      <w:lvlJc w:val="left"/>
      <w:pPr>
        <w:tabs>
          <w:tab w:val="num" w:pos="2160"/>
        </w:tabs>
        <w:ind w:left="2160" w:hanging="360"/>
      </w:pPr>
      <w:rPr>
        <w:rFonts w:ascii="Wingdings" w:hAnsi="Wingdings" w:hint="default"/>
      </w:rPr>
    </w:lvl>
    <w:lvl w:ilvl="3" w:tplc="08AE727A" w:tentative="1">
      <w:start w:val="1"/>
      <w:numFmt w:val="bullet"/>
      <w:lvlText w:val=""/>
      <w:lvlJc w:val="left"/>
      <w:pPr>
        <w:tabs>
          <w:tab w:val="num" w:pos="2880"/>
        </w:tabs>
        <w:ind w:left="2880" w:hanging="360"/>
      </w:pPr>
      <w:rPr>
        <w:rFonts w:ascii="Wingdings" w:hAnsi="Wingdings" w:hint="default"/>
      </w:rPr>
    </w:lvl>
    <w:lvl w:ilvl="4" w:tplc="24AC48A0" w:tentative="1">
      <w:start w:val="1"/>
      <w:numFmt w:val="bullet"/>
      <w:lvlText w:val=""/>
      <w:lvlJc w:val="left"/>
      <w:pPr>
        <w:tabs>
          <w:tab w:val="num" w:pos="3600"/>
        </w:tabs>
        <w:ind w:left="3600" w:hanging="360"/>
      </w:pPr>
      <w:rPr>
        <w:rFonts w:ascii="Wingdings" w:hAnsi="Wingdings" w:hint="default"/>
      </w:rPr>
    </w:lvl>
    <w:lvl w:ilvl="5" w:tplc="ACB63D1A" w:tentative="1">
      <w:start w:val="1"/>
      <w:numFmt w:val="bullet"/>
      <w:lvlText w:val=""/>
      <w:lvlJc w:val="left"/>
      <w:pPr>
        <w:tabs>
          <w:tab w:val="num" w:pos="4320"/>
        </w:tabs>
        <w:ind w:left="4320" w:hanging="360"/>
      </w:pPr>
      <w:rPr>
        <w:rFonts w:ascii="Wingdings" w:hAnsi="Wingdings" w:hint="default"/>
      </w:rPr>
    </w:lvl>
    <w:lvl w:ilvl="6" w:tplc="6CD0F288" w:tentative="1">
      <w:start w:val="1"/>
      <w:numFmt w:val="bullet"/>
      <w:lvlText w:val=""/>
      <w:lvlJc w:val="left"/>
      <w:pPr>
        <w:tabs>
          <w:tab w:val="num" w:pos="5040"/>
        </w:tabs>
        <w:ind w:left="5040" w:hanging="360"/>
      </w:pPr>
      <w:rPr>
        <w:rFonts w:ascii="Wingdings" w:hAnsi="Wingdings" w:hint="default"/>
      </w:rPr>
    </w:lvl>
    <w:lvl w:ilvl="7" w:tplc="D1F67898" w:tentative="1">
      <w:start w:val="1"/>
      <w:numFmt w:val="bullet"/>
      <w:lvlText w:val=""/>
      <w:lvlJc w:val="left"/>
      <w:pPr>
        <w:tabs>
          <w:tab w:val="num" w:pos="5760"/>
        </w:tabs>
        <w:ind w:left="5760" w:hanging="360"/>
      </w:pPr>
      <w:rPr>
        <w:rFonts w:ascii="Wingdings" w:hAnsi="Wingdings" w:hint="default"/>
      </w:rPr>
    </w:lvl>
    <w:lvl w:ilvl="8" w:tplc="BA96856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BC4059"/>
    <w:multiLevelType w:val="hybridMultilevel"/>
    <w:tmpl w:val="A4B2E746"/>
    <w:lvl w:ilvl="0" w:tplc="F7508262">
      <w:start w:val="1"/>
      <w:numFmt w:val="bullet"/>
      <w:lvlText w:val=""/>
      <w:lvlJc w:val="left"/>
      <w:pPr>
        <w:tabs>
          <w:tab w:val="num" w:pos="720"/>
        </w:tabs>
        <w:ind w:left="720" w:hanging="360"/>
      </w:pPr>
      <w:rPr>
        <w:rFonts w:ascii="Wingdings" w:hAnsi="Wingdings" w:hint="default"/>
      </w:rPr>
    </w:lvl>
    <w:lvl w:ilvl="1" w:tplc="4B488FC8" w:tentative="1">
      <w:start w:val="1"/>
      <w:numFmt w:val="bullet"/>
      <w:lvlText w:val=""/>
      <w:lvlJc w:val="left"/>
      <w:pPr>
        <w:tabs>
          <w:tab w:val="num" w:pos="1440"/>
        </w:tabs>
        <w:ind w:left="1440" w:hanging="360"/>
      </w:pPr>
      <w:rPr>
        <w:rFonts w:ascii="Wingdings" w:hAnsi="Wingdings" w:hint="default"/>
      </w:rPr>
    </w:lvl>
    <w:lvl w:ilvl="2" w:tplc="576C35CC" w:tentative="1">
      <w:start w:val="1"/>
      <w:numFmt w:val="bullet"/>
      <w:lvlText w:val=""/>
      <w:lvlJc w:val="left"/>
      <w:pPr>
        <w:tabs>
          <w:tab w:val="num" w:pos="2160"/>
        </w:tabs>
        <w:ind w:left="2160" w:hanging="360"/>
      </w:pPr>
      <w:rPr>
        <w:rFonts w:ascii="Wingdings" w:hAnsi="Wingdings" w:hint="default"/>
      </w:rPr>
    </w:lvl>
    <w:lvl w:ilvl="3" w:tplc="46745C7C" w:tentative="1">
      <w:start w:val="1"/>
      <w:numFmt w:val="bullet"/>
      <w:lvlText w:val=""/>
      <w:lvlJc w:val="left"/>
      <w:pPr>
        <w:tabs>
          <w:tab w:val="num" w:pos="2880"/>
        </w:tabs>
        <w:ind w:left="2880" w:hanging="360"/>
      </w:pPr>
      <w:rPr>
        <w:rFonts w:ascii="Wingdings" w:hAnsi="Wingdings" w:hint="default"/>
      </w:rPr>
    </w:lvl>
    <w:lvl w:ilvl="4" w:tplc="64D497D6" w:tentative="1">
      <w:start w:val="1"/>
      <w:numFmt w:val="bullet"/>
      <w:lvlText w:val=""/>
      <w:lvlJc w:val="left"/>
      <w:pPr>
        <w:tabs>
          <w:tab w:val="num" w:pos="3600"/>
        </w:tabs>
        <w:ind w:left="3600" w:hanging="360"/>
      </w:pPr>
      <w:rPr>
        <w:rFonts w:ascii="Wingdings" w:hAnsi="Wingdings" w:hint="default"/>
      </w:rPr>
    </w:lvl>
    <w:lvl w:ilvl="5" w:tplc="62B2C87C" w:tentative="1">
      <w:start w:val="1"/>
      <w:numFmt w:val="bullet"/>
      <w:lvlText w:val=""/>
      <w:lvlJc w:val="left"/>
      <w:pPr>
        <w:tabs>
          <w:tab w:val="num" w:pos="4320"/>
        </w:tabs>
        <w:ind w:left="4320" w:hanging="360"/>
      </w:pPr>
      <w:rPr>
        <w:rFonts w:ascii="Wingdings" w:hAnsi="Wingdings" w:hint="default"/>
      </w:rPr>
    </w:lvl>
    <w:lvl w:ilvl="6" w:tplc="B456C448" w:tentative="1">
      <w:start w:val="1"/>
      <w:numFmt w:val="bullet"/>
      <w:lvlText w:val=""/>
      <w:lvlJc w:val="left"/>
      <w:pPr>
        <w:tabs>
          <w:tab w:val="num" w:pos="5040"/>
        </w:tabs>
        <w:ind w:left="5040" w:hanging="360"/>
      </w:pPr>
      <w:rPr>
        <w:rFonts w:ascii="Wingdings" w:hAnsi="Wingdings" w:hint="default"/>
      </w:rPr>
    </w:lvl>
    <w:lvl w:ilvl="7" w:tplc="AC1884B4" w:tentative="1">
      <w:start w:val="1"/>
      <w:numFmt w:val="bullet"/>
      <w:lvlText w:val=""/>
      <w:lvlJc w:val="left"/>
      <w:pPr>
        <w:tabs>
          <w:tab w:val="num" w:pos="5760"/>
        </w:tabs>
        <w:ind w:left="5760" w:hanging="360"/>
      </w:pPr>
      <w:rPr>
        <w:rFonts w:ascii="Wingdings" w:hAnsi="Wingdings" w:hint="default"/>
      </w:rPr>
    </w:lvl>
    <w:lvl w:ilvl="8" w:tplc="84CE611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52713D"/>
    <w:multiLevelType w:val="hybridMultilevel"/>
    <w:tmpl w:val="1B2E236C"/>
    <w:lvl w:ilvl="0" w:tplc="65E45C3E">
      <w:start w:val="1"/>
      <w:numFmt w:val="bullet"/>
      <w:lvlText w:val=""/>
      <w:lvlJc w:val="left"/>
      <w:pPr>
        <w:tabs>
          <w:tab w:val="num" w:pos="720"/>
        </w:tabs>
        <w:ind w:left="720" w:hanging="360"/>
      </w:pPr>
      <w:rPr>
        <w:rFonts w:ascii="Wingdings 2" w:hAnsi="Wingdings 2" w:hint="default"/>
      </w:rPr>
    </w:lvl>
    <w:lvl w:ilvl="1" w:tplc="2B8C0BCA" w:tentative="1">
      <w:start w:val="1"/>
      <w:numFmt w:val="bullet"/>
      <w:lvlText w:val=""/>
      <w:lvlJc w:val="left"/>
      <w:pPr>
        <w:tabs>
          <w:tab w:val="num" w:pos="1440"/>
        </w:tabs>
        <w:ind w:left="1440" w:hanging="360"/>
      </w:pPr>
      <w:rPr>
        <w:rFonts w:ascii="Wingdings 2" w:hAnsi="Wingdings 2" w:hint="default"/>
      </w:rPr>
    </w:lvl>
    <w:lvl w:ilvl="2" w:tplc="C554BE0C" w:tentative="1">
      <w:start w:val="1"/>
      <w:numFmt w:val="bullet"/>
      <w:lvlText w:val=""/>
      <w:lvlJc w:val="left"/>
      <w:pPr>
        <w:tabs>
          <w:tab w:val="num" w:pos="2160"/>
        </w:tabs>
        <w:ind w:left="2160" w:hanging="360"/>
      </w:pPr>
      <w:rPr>
        <w:rFonts w:ascii="Wingdings 2" w:hAnsi="Wingdings 2" w:hint="default"/>
      </w:rPr>
    </w:lvl>
    <w:lvl w:ilvl="3" w:tplc="57BE79A0" w:tentative="1">
      <w:start w:val="1"/>
      <w:numFmt w:val="bullet"/>
      <w:lvlText w:val=""/>
      <w:lvlJc w:val="left"/>
      <w:pPr>
        <w:tabs>
          <w:tab w:val="num" w:pos="2880"/>
        </w:tabs>
        <w:ind w:left="2880" w:hanging="360"/>
      </w:pPr>
      <w:rPr>
        <w:rFonts w:ascii="Wingdings 2" w:hAnsi="Wingdings 2" w:hint="default"/>
      </w:rPr>
    </w:lvl>
    <w:lvl w:ilvl="4" w:tplc="4D066EBC" w:tentative="1">
      <w:start w:val="1"/>
      <w:numFmt w:val="bullet"/>
      <w:lvlText w:val=""/>
      <w:lvlJc w:val="left"/>
      <w:pPr>
        <w:tabs>
          <w:tab w:val="num" w:pos="3600"/>
        </w:tabs>
        <w:ind w:left="3600" w:hanging="360"/>
      </w:pPr>
      <w:rPr>
        <w:rFonts w:ascii="Wingdings 2" w:hAnsi="Wingdings 2" w:hint="default"/>
      </w:rPr>
    </w:lvl>
    <w:lvl w:ilvl="5" w:tplc="7F2A0B7E" w:tentative="1">
      <w:start w:val="1"/>
      <w:numFmt w:val="bullet"/>
      <w:lvlText w:val=""/>
      <w:lvlJc w:val="left"/>
      <w:pPr>
        <w:tabs>
          <w:tab w:val="num" w:pos="4320"/>
        </w:tabs>
        <w:ind w:left="4320" w:hanging="360"/>
      </w:pPr>
      <w:rPr>
        <w:rFonts w:ascii="Wingdings 2" w:hAnsi="Wingdings 2" w:hint="default"/>
      </w:rPr>
    </w:lvl>
    <w:lvl w:ilvl="6" w:tplc="52A4B2AE" w:tentative="1">
      <w:start w:val="1"/>
      <w:numFmt w:val="bullet"/>
      <w:lvlText w:val=""/>
      <w:lvlJc w:val="left"/>
      <w:pPr>
        <w:tabs>
          <w:tab w:val="num" w:pos="5040"/>
        </w:tabs>
        <w:ind w:left="5040" w:hanging="360"/>
      </w:pPr>
      <w:rPr>
        <w:rFonts w:ascii="Wingdings 2" w:hAnsi="Wingdings 2" w:hint="default"/>
      </w:rPr>
    </w:lvl>
    <w:lvl w:ilvl="7" w:tplc="73E8F8A8" w:tentative="1">
      <w:start w:val="1"/>
      <w:numFmt w:val="bullet"/>
      <w:lvlText w:val=""/>
      <w:lvlJc w:val="left"/>
      <w:pPr>
        <w:tabs>
          <w:tab w:val="num" w:pos="5760"/>
        </w:tabs>
        <w:ind w:left="5760" w:hanging="360"/>
      </w:pPr>
      <w:rPr>
        <w:rFonts w:ascii="Wingdings 2" w:hAnsi="Wingdings 2" w:hint="default"/>
      </w:rPr>
    </w:lvl>
    <w:lvl w:ilvl="8" w:tplc="09F09760"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6DCD1B2C"/>
    <w:multiLevelType w:val="hybridMultilevel"/>
    <w:tmpl w:val="3FEC97DE"/>
    <w:lvl w:ilvl="0" w:tplc="CA525D32">
      <w:start w:val="1"/>
      <w:numFmt w:val="bullet"/>
      <w:lvlText w:val=""/>
      <w:lvlJc w:val="left"/>
      <w:pPr>
        <w:tabs>
          <w:tab w:val="num" w:pos="720"/>
        </w:tabs>
        <w:ind w:left="720" w:hanging="360"/>
      </w:pPr>
      <w:rPr>
        <w:rFonts w:ascii="Wingdings 2" w:hAnsi="Wingdings 2" w:hint="default"/>
      </w:rPr>
    </w:lvl>
    <w:lvl w:ilvl="1" w:tplc="A49C8842" w:tentative="1">
      <w:start w:val="1"/>
      <w:numFmt w:val="bullet"/>
      <w:lvlText w:val=""/>
      <w:lvlJc w:val="left"/>
      <w:pPr>
        <w:tabs>
          <w:tab w:val="num" w:pos="1440"/>
        </w:tabs>
        <w:ind w:left="1440" w:hanging="360"/>
      </w:pPr>
      <w:rPr>
        <w:rFonts w:ascii="Wingdings 2" w:hAnsi="Wingdings 2" w:hint="default"/>
      </w:rPr>
    </w:lvl>
    <w:lvl w:ilvl="2" w:tplc="ED4644B4" w:tentative="1">
      <w:start w:val="1"/>
      <w:numFmt w:val="bullet"/>
      <w:lvlText w:val=""/>
      <w:lvlJc w:val="left"/>
      <w:pPr>
        <w:tabs>
          <w:tab w:val="num" w:pos="2160"/>
        </w:tabs>
        <w:ind w:left="2160" w:hanging="360"/>
      </w:pPr>
      <w:rPr>
        <w:rFonts w:ascii="Wingdings 2" w:hAnsi="Wingdings 2" w:hint="default"/>
      </w:rPr>
    </w:lvl>
    <w:lvl w:ilvl="3" w:tplc="F8CC3FFE" w:tentative="1">
      <w:start w:val="1"/>
      <w:numFmt w:val="bullet"/>
      <w:lvlText w:val=""/>
      <w:lvlJc w:val="left"/>
      <w:pPr>
        <w:tabs>
          <w:tab w:val="num" w:pos="2880"/>
        </w:tabs>
        <w:ind w:left="2880" w:hanging="360"/>
      </w:pPr>
      <w:rPr>
        <w:rFonts w:ascii="Wingdings 2" w:hAnsi="Wingdings 2" w:hint="default"/>
      </w:rPr>
    </w:lvl>
    <w:lvl w:ilvl="4" w:tplc="830CE798" w:tentative="1">
      <w:start w:val="1"/>
      <w:numFmt w:val="bullet"/>
      <w:lvlText w:val=""/>
      <w:lvlJc w:val="left"/>
      <w:pPr>
        <w:tabs>
          <w:tab w:val="num" w:pos="3600"/>
        </w:tabs>
        <w:ind w:left="3600" w:hanging="360"/>
      </w:pPr>
      <w:rPr>
        <w:rFonts w:ascii="Wingdings 2" w:hAnsi="Wingdings 2" w:hint="default"/>
      </w:rPr>
    </w:lvl>
    <w:lvl w:ilvl="5" w:tplc="789C937C" w:tentative="1">
      <w:start w:val="1"/>
      <w:numFmt w:val="bullet"/>
      <w:lvlText w:val=""/>
      <w:lvlJc w:val="left"/>
      <w:pPr>
        <w:tabs>
          <w:tab w:val="num" w:pos="4320"/>
        </w:tabs>
        <w:ind w:left="4320" w:hanging="360"/>
      </w:pPr>
      <w:rPr>
        <w:rFonts w:ascii="Wingdings 2" w:hAnsi="Wingdings 2" w:hint="default"/>
      </w:rPr>
    </w:lvl>
    <w:lvl w:ilvl="6" w:tplc="67162F8E" w:tentative="1">
      <w:start w:val="1"/>
      <w:numFmt w:val="bullet"/>
      <w:lvlText w:val=""/>
      <w:lvlJc w:val="left"/>
      <w:pPr>
        <w:tabs>
          <w:tab w:val="num" w:pos="5040"/>
        </w:tabs>
        <w:ind w:left="5040" w:hanging="360"/>
      </w:pPr>
      <w:rPr>
        <w:rFonts w:ascii="Wingdings 2" w:hAnsi="Wingdings 2" w:hint="default"/>
      </w:rPr>
    </w:lvl>
    <w:lvl w:ilvl="7" w:tplc="C26E9B6C" w:tentative="1">
      <w:start w:val="1"/>
      <w:numFmt w:val="bullet"/>
      <w:lvlText w:val=""/>
      <w:lvlJc w:val="left"/>
      <w:pPr>
        <w:tabs>
          <w:tab w:val="num" w:pos="5760"/>
        </w:tabs>
        <w:ind w:left="5760" w:hanging="360"/>
      </w:pPr>
      <w:rPr>
        <w:rFonts w:ascii="Wingdings 2" w:hAnsi="Wingdings 2" w:hint="default"/>
      </w:rPr>
    </w:lvl>
    <w:lvl w:ilvl="8" w:tplc="19A417F6"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6FE61847"/>
    <w:multiLevelType w:val="hybridMultilevel"/>
    <w:tmpl w:val="087E4E72"/>
    <w:lvl w:ilvl="0" w:tplc="C472FB92">
      <w:start w:val="1"/>
      <w:numFmt w:val="bullet"/>
      <w:lvlText w:val=""/>
      <w:lvlJc w:val="left"/>
      <w:pPr>
        <w:tabs>
          <w:tab w:val="num" w:pos="720"/>
        </w:tabs>
        <w:ind w:left="720" w:hanging="360"/>
      </w:pPr>
      <w:rPr>
        <w:rFonts w:ascii="Wingdings" w:hAnsi="Wingdings" w:hint="default"/>
      </w:rPr>
    </w:lvl>
    <w:lvl w:ilvl="1" w:tplc="9E222210" w:tentative="1">
      <w:start w:val="1"/>
      <w:numFmt w:val="bullet"/>
      <w:lvlText w:val=""/>
      <w:lvlJc w:val="left"/>
      <w:pPr>
        <w:tabs>
          <w:tab w:val="num" w:pos="1440"/>
        </w:tabs>
        <w:ind w:left="1440" w:hanging="360"/>
      </w:pPr>
      <w:rPr>
        <w:rFonts w:ascii="Wingdings" w:hAnsi="Wingdings" w:hint="default"/>
      </w:rPr>
    </w:lvl>
    <w:lvl w:ilvl="2" w:tplc="0A0606DE" w:tentative="1">
      <w:start w:val="1"/>
      <w:numFmt w:val="bullet"/>
      <w:lvlText w:val=""/>
      <w:lvlJc w:val="left"/>
      <w:pPr>
        <w:tabs>
          <w:tab w:val="num" w:pos="2160"/>
        </w:tabs>
        <w:ind w:left="2160" w:hanging="360"/>
      </w:pPr>
      <w:rPr>
        <w:rFonts w:ascii="Wingdings" w:hAnsi="Wingdings" w:hint="default"/>
      </w:rPr>
    </w:lvl>
    <w:lvl w:ilvl="3" w:tplc="C6E6E576" w:tentative="1">
      <w:start w:val="1"/>
      <w:numFmt w:val="bullet"/>
      <w:lvlText w:val=""/>
      <w:lvlJc w:val="left"/>
      <w:pPr>
        <w:tabs>
          <w:tab w:val="num" w:pos="2880"/>
        </w:tabs>
        <w:ind w:left="2880" w:hanging="360"/>
      </w:pPr>
      <w:rPr>
        <w:rFonts w:ascii="Wingdings" w:hAnsi="Wingdings" w:hint="default"/>
      </w:rPr>
    </w:lvl>
    <w:lvl w:ilvl="4" w:tplc="72EA0138" w:tentative="1">
      <w:start w:val="1"/>
      <w:numFmt w:val="bullet"/>
      <w:lvlText w:val=""/>
      <w:lvlJc w:val="left"/>
      <w:pPr>
        <w:tabs>
          <w:tab w:val="num" w:pos="3600"/>
        </w:tabs>
        <w:ind w:left="3600" w:hanging="360"/>
      </w:pPr>
      <w:rPr>
        <w:rFonts w:ascii="Wingdings" w:hAnsi="Wingdings" w:hint="default"/>
      </w:rPr>
    </w:lvl>
    <w:lvl w:ilvl="5" w:tplc="0C2AF3A8" w:tentative="1">
      <w:start w:val="1"/>
      <w:numFmt w:val="bullet"/>
      <w:lvlText w:val=""/>
      <w:lvlJc w:val="left"/>
      <w:pPr>
        <w:tabs>
          <w:tab w:val="num" w:pos="4320"/>
        </w:tabs>
        <w:ind w:left="4320" w:hanging="360"/>
      </w:pPr>
      <w:rPr>
        <w:rFonts w:ascii="Wingdings" w:hAnsi="Wingdings" w:hint="default"/>
      </w:rPr>
    </w:lvl>
    <w:lvl w:ilvl="6" w:tplc="3BA21D5C" w:tentative="1">
      <w:start w:val="1"/>
      <w:numFmt w:val="bullet"/>
      <w:lvlText w:val=""/>
      <w:lvlJc w:val="left"/>
      <w:pPr>
        <w:tabs>
          <w:tab w:val="num" w:pos="5040"/>
        </w:tabs>
        <w:ind w:left="5040" w:hanging="360"/>
      </w:pPr>
      <w:rPr>
        <w:rFonts w:ascii="Wingdings" w:hAnsi="Wingdings" w:hint="default"/>
      </w:rPr>
    </w:lvl>
    <w:lvl w:ilvl="7" w:tplc="B470E3B4" w:tentative="1">
      <w:start w:val="1"/>
      <w:numFmt w:val="bullet"/>
      <w:lvlText w:val=""/>
      <w:lvlJc w:val="left"/>
      <w:pPr>
        <w:tabs>
          <w:tab w:val="num" w:pos="5760"/>
        </w:tabs>
        <w:ind w:left="5760" w:hanging="360"/>
      </w:pPr>
      <w:rPr>
        <w:rFonts w:ascii="Wingdings" w:hAnsi="Wingdings" w:hint="default"/>
      </w:rPr>
    </w:lvl>
    <w:lvl w:ilvl="8" w:tplc="2E224A7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601475"/>
    <w:multiLevelType w:val="hybridMultilevel"/>
    <w:tmpl w:val="114CE4FC"/>
    <w:lvl w:ilvl="0" w:tplc="315620EA">
      <w:start w:val="1"/>
      <w:numFmt w:val="bullet"/>
      <w:lvlText w:val=""/>
      <w:lvlJc w:val="left"/>
      <w:pPr>
        <w:tabs>
          <w:tab w:val="num" w:pos="720"/>
        </w:tabs>
        <w:ind w:left="720" w:hanging="360"/>
      </w:pPr>
      <w:rPr>
        <w:rFonts w:ascii="Wingdings" w:hAnsi="Wingdings" w:hint="default"/>
      </w:rPr>
    </w:lvl>
    <w:lvl w:ilvl="1" w:tplc="019ACBDE" w:tentative="1">
      <w:start w:val="1"/>
      <w:numFmt w:val="bullet"/>
      <w:lvlText w:val=""/>
      <w:lvlJc w:val="left"/>
      <w:pPr>
        <w:tabs>
          <w:tab w:val="num" w:pos="1440"/>
        </w:tabs>
        <w:ind w:left="1440" w:hanging="360"/>
      </w:pPr>
      <w:rPr>
        <w:rFonts w:ascii="Wingdings" w:hAnsi="Wingdings" w:hint="default"/>
      </w:rPr>
    </w:lvl>
    <w:lvl w:ilvl="2" w:tplc="77D8FD9A" w:tentative="1">
      <w:start w:val="1"/>
      <w:numFmt w:val="bullet"/>
      <w:lvlText w:val=""/>
      <w:lvlJc w:val="left"/>
      <w:pPr>
        <w:tabs>
          <w:tab w:val="num" w:pos="2160"/>
        </w:tabs>
        <w:ind w:left="2160" w:hanging="360"/>
      </w:pPr>
      <w:rPr>
        <w:rFonts w:ascii="Wingdings" w:hAnsi="Wingdings" w:hint="default"/>
      </w:rPr>
    </w:lvl>
    <w:lvl w:ilvl="3" w:tplc="828CAEDA" w:tentative="1">
      <w:start w:val="1"/>
      <w:numFmt w:val="bullet"/>
      <w:lvlText w:val=""/>
      <w:lvlJc w:val="left"/>
      <w:pPr>
        <w:tabs>
          <w:tab w:val="num" w:pos="2880"/>
        </w:tabs>
        <w:ind w:left="2880" w:hanging="360"/>
      </w:pPr>
      <w:rPr>
        <w:rFonts w:ascii="Wingdings" w:hAnsi="Wingdings" w:hint="default"/>
      </w:rPr>
    </w:lvl>
    <w:lvl w:ilvl="4" w:tplc="6C42A6CC" w:tentative="1">
      <w:start w:val="1"/>
      <w:numFmt w:val="bullet"/>
      <w:lvlText w:val=""/>
      <w:lvlJc w:val="left"/>
      <w:pPr>
        <w:tabs>
          <w:tab w:val="num" w:pos="3600"/>
        </w:tabs>
        <w:ind w:left="3600" w:hanging="360"/>
      </w:pPr>
      <w:rPr>
        <w:rFonts w:ascii="Wingdings" w:hAnsi="Wingdings" w:hint="default"/>
      </w:rPr>
    </w:lvl>
    <w:lvl w:ilvl="5" w:tplc="87345F68" w:tentative="1">
      <w:start w:val="1"/>
      <w:numFmt w:val="bullet"/>
      <w:lvlText w:val=""/>
      <w:lvlJc w:val="left"/>
      <w:pPr>
        <w:tabs>
          <w:tab w:val="num" w:pos="4320"/>
        </w:tabs>
        <w:ind w:left="4320" w:hanging="360"/>
      </w:pPr>
      <w:rPr>
        <w:rFonts w:ascii="Wingdings" w:hAnsi="Wingdings" w:hint="default"/>
      </w:rPr>
    </w:lvl>
    <w:lvl w:ilvl="6" w:tplc="B1EC61F0" w:tentative="1">
      <w:start w:val="1"/>
      <w:numFmt w:val="bullet"/>
      <w:lvlText w:val=""/>
      <w:lvlJc w:val="left"/>
      <w:pPr>
        <w:tabs>
          <w:tab w:val="num" w:pos="5040"/>
        </w:tabs>
        <w:ind w:left="5040" w:hanging="360"/>
      </w:pPr>
      <w:rPr>
        <w:rFonts w:ascii="Wingdings" w:hAnsi="Wingdings" w:hint="default"/>
      </w:rPr>
    </w:lvl>
    <w:lvl w:ilvl="7" w:tplc="9B767BA0" w:tentative="1">
      <w:start w:val="1"/>
      <w:numFmt w:val="bullet"/>
      <w:lvlText w:val=""/>
      <w:lvlJc w:val="left"/>
      <w:pPr>
        <w:tabs>
          <w:tab w:val="num" w:pos="5760"/>
        </w:tabs>
        <w:ind w:left="5760" w:hanging="360"/>
      </w:pPr>
      <w:rPr>
        <w:rFonts w:ascii="Wingdings" w:hAnsi="Wingdings" w:hint="default"/>
      </w:rPr>
    </w:lvl>
    <w:lvl w:ilvl="8" w:tplc="15CCA70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F65129"/>
    <w:multiLevelType w:val="hybridMultilevel"/>
    <w:tmpl w:val="A778594E"/>
    <w:lvl w:ilvl="0" w:tplc="95AA23EE">
      <w:start w:val="1"/>
      <w:numFmt w:val="bullet"/>
      <w:lvlText w:val=""/>
      <w:lvlJc w:val="left"/>
      <w:pPr>
        <w:tabs>
          <w:tab w:val="num" w:pos="720"/>
        </w:tabs>
        <w:ind w:left="720" w:hanging="360"/>
      </w:pPr>
      <w:rPr>
        <w:rFonts w:ascii="Wingdings" w:hAnsi="Wingdings" w:hint="default"/>
      </w:rPr>
    </w:lvl>
    <w:lvl w:ilvl="1" w:tplc="BBF07560" w:tentative="1">
      <w:start w:val="1"/>
      <w:numFmt w:val="bullet"/>
      <w:lvlText w:val=""/>
      <w:lvlJc w:val="left"/>
      <w:pPr>
        <w:tabs>
          <w:tab w:val="num" w:pos="1440"/>
        </w:tabs>
        <w:ind w:left="1440" w:hanging="360"/>
      </w:pPr>
      <w:rPr>
        <w:rFonts w:ascii="Wingdings" w:hAnsi="Wingdings" w:hint="default"/>
      </w:rPr>
    </w:lvl>
    <w:lvl w:ilvl="2" w:tplc="836C6338" w:tentative="1">
      <w:start w:val="1"/>
      <w:numFmt w:val="bullet"/>
      <w:lvlText w:val=""/>
      <w:lvlJc w:val="left"/>
      <w:pPr>
        <w:tabs>
          <w:tab w:val="num" w:pos="2160"/>
        </w:tabs>
        <w:ind w:left="2160" w:hanging="360"/>
      </w:pPr>
      <w:rPr>
        <w:rFonts w:ascii="Wingdings" w:hAnsi="Wingdings" w:hint="default"/>
      </w:rPr>
    </w:lvl>
    <w:lvl w:ilvl="3" w:tplc="F46093AA" w:tentative="1">
      <w:start w:val="1"/>
      <w:numFmt w:val="bullet"/>
      <w:lvlText w:val=""/>
      <w:lvlJc w:val="left"/>
      <w:pPr>
        <w:tabs>
          <w:tab w:val="num" w:pos="2880"/>
        </w:tabs>
        <w:ind w:left="2880" w:hanging="360"/>
      </w:pPr>
      <w:rPr>
        <w:rFonts w:ascii="Wingdings" w:hAnsi="Wingdings" w:hint="default"/>
      </w:rPr>
    </w:lvl>
    <w:lvl w:ilvl="4" w:tplc="5AAE26F2" w:tentative="1">
      <w:start w:val="1"/>
      <w:numFmt w:val="bullet"/>
      <w:lvlText w:val=""/>
      <w:lvlJc w:val="left"/>
      <w:pPr>
        <w:tabs>
          <w:tab w:val="num" w:pos="3600"/>
        </w:tabs>
        <w:ind w:left="3600" w:hanging="360"/>
      </w:pPr>
      <w:rPr>
        <w:rFonts w:ascii="Wingdings" w:hAnsi="Wingdings" w:hint="default"/>
      </w:rPr>
    </w:lvl>
    <w:lvl w:ilvl="5" w:tplc="5C6AD89E" w:tentative="1">
      <w:start w:val="1"/>
      <w:numFmt w:val="bullet"/>
      <w:lvlText w:val=""/>
      <w:lvlJc w:val="left"/>
      <w:pPr>
        <w:tabs>
          <w:tab w:val="num" w:pos="4320"/>
        </w:tabs>
        <w:ind w:left="4320" w:hanging="360"/>
      </w:pPr>
      <w:rPr>
        <w:rFonts w:ascii="Wingdings" w:hAnsi="Wingdings" w:hint="default"/>
      </w:rPr>
    </w:lvl>
    <w:lvl w:ilvl="6" w:tplc="A07C292A" w:tentative="1">
      <w:start w:val="1"/>
      <w:numFmt w:val="bullet"/>
      <w:lvlText w:val=""/>
      <w:lvlJc w:val="left"/>
      <w:pPr>
        <w:tabs>
          <w:tab w:val="num" w:pos="5040"/>
        </w:tabs>
        <w:ind w:left="5040" w:hanging="360"/>
      </w:pPr>
      <w:rPr>
        <w:rFonts w:ascii="Wingdings" w:hAnsi="Wingdings" w:hint="default"/>
      </w:rPr>
    </w:lvl>
    <w:lvl w:ilvl="7" w:tplc="741E40C2" w:tentative="1">
      <w:start w:val="1"/>
      <w:numFmt w:val="bullet"/>
      <w:lvlText w:val=""/>
      <w:lvlJc w:val="left"/>
      <w:pPr>
        <w:tabs>
          <w:tab w:val="num" w:pos="5760"/>
        </w:tabs>
        <w:ind w:left="5760" w:hanging="360"/>
      </w:pPr>
      <w:rPr>
        <w:rFonts w:ascii="Wingdings" w:hAnsi="Wingdings" w:hint="default"/>
      </w:rPr>
    </w:lvl>
    <w:lvl w:ilvl="8" w:tplc="A942B38A"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3"/>
  </w:num>
  <w:num w:numId="3">
    <w:abstractNumId w:val="12"/>
  </w:num>
  <w:num w:numId="4">
    <w:abstractNumId w:val="2"/>
  </w:num>
  <w:num w:numId="5">
    <w:abstractNumId w:val="0"/>
  </w:num>
  <w:num w:numId="6">
    <w:abstractNumId w:val="10"/>
  </w:num>
  <w:num w:numId="7">
    <w:abstractNumId w:val="15"/>
  </w:num>
  <w:num w:numId="8">
    <w:abstractNumId w:val="11"/>
  </w:num>
  <w:num w:numId="9">
    <w:abstractNumId w:val="16"/>
  </w:num>
  <w:num w:numId="10">
    <w:abstractNumId w:val="4"/>
  </w:num>
  <w:num w:numId="11">
    <w:abstractNumId w:val="9"/>
  </w:num>
  <w:num w:numId="12">
    <w:abstractNumId w:val="7"/>
  </w:num>
  <w:num w:numId="13">
    <w:abstractNumId w:val="1"/>
  </w:num>
  <w:num w:numId="14">
    <w:abstractNumId w:val="5"/>
  </w:num>
  <w:num w:numId="15">
    <w:abstractNumId w:val="14"/>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F28"/>
    <w:rsid w:val="0006300E"/>
    <w:rsid w:val="00092523"/>
    <w:rsid w:val="000C3E8A"/>
    <w:rsid w:val="000E385F"/>
    <w:rsid w:val="001E1F28"/>
    <w:rsid w:val="00225105"/>
    <w:rsid w:val="0028746A"/>
    <w:rsid w:val="002B7672"/>
    <w:rsid w:val="002B78A5"/>
    <w:rsid w:val="003642CE"/>
    <w:rsid w:val="003A1123"/>
    <w:rsid w:val="0041723C"/>
    <w:rsid w:val="0045120E"/>
    <w:rsid w:val="0049591F"/>
    <w:rsid w:val="00533754"/>
    <w:rsid w:val="005F6233"/>
    <w:rsid w:val="00620959"/>
    <w:rsid w:val="006D0890"/>
    <w:rsid w:val="0083646C"/>
    <w:rsid w:val="00837401"/>
    <w:rsid w:val="00856455"/>
    <w:rsid w:val="008809D9"/>
    <w:rsid w:val="008824A8"/>
    <w:rsid w:val="00891FCA"/>
    <w:rsid w:val="009201E6"/>
    <w:rsid w:val="00992972"/>
    <w:rsid w:val="009C3BC7"/>
    <w:rsid w:val="009E737E"/>
    <w:rsid w:val="00A46A49"/>
    <w:rsid w:val="00A705B6"/>
    <w:rsid w:val="00BE309D"/>
    <w:rsid w:val="00C20C67"/>
    <w:rsid w:val="00C8721F"/>
    <w:rsid w:val="00CB118C"/>
    <w:rsid w:val="00CE753F"/>
    <w:rsid w:val="00D13A4C"/>
    <w:rsid w:val="00EF28DE"/>
    <w:rsid w:val="00F40B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2E83C"/>
  <w15:docId w15:val="{39C90DC3-1608-4177-BD7F-E0EA98897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13A4C"/>
    <w:rPr>
      <w:rFonts w:ascii="Times New Roman" w:hAnsi="Times New Roman" w:cs="Times New Roman"/>
      <w:sz w:val="24"/>
      <w:szCs w:val="24"/>
    </w:rPr>
  </w:style>
  <w:style w:type="paragraph" w:styleId="a4">
    <w:name w:val="List Paragraph"/>
    <w:basedOn w:val="a"/>
    <w:uiPriority w:val="34"/>
    <w:qFormat/>
    <w:rsid w:val="003642CE"/>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F28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F28DE"/>
    <w:rPr>
      <w:rFonts w:ascii="Tahoma" w:hAnsi="Tahoma" w:cs="Tahoma"/>
      <w:sz w:val="16"/>
      <w:szCs w:val="16"/>
    </w:rPr>
  </w:style>
  <w:style w:type="paragraph" w:customStyle="1" w:styleId="1">
    <w:name w:val="Название объекта1"/>
    <w:basedOn w:val="a"/>
    <w:next w:val="a"/>
    <w:rsid w:val="00EF28DE"/>
    <w:pPr>
      <w:suppressAutoHyphens/>
      <w:spacing w:after="0" w:line="240" w:lineRule="auto"/>
      <w:jc w:val="center"/>
    </w:pPr>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2353">
      <w:bodyDiv w:val="1"/>
      <w:marLeft w:val="0"/>
      <w:marRight w:val="0"/>
      <w:marTop w:val="0"/>
      <w:marBottom w:val="0"/>
      <w:divBdr>
        <w:top w:val="none" w:sz="0" w:space="0" w:color="auto"/>
        <w:left w:val="none" w:sz="0" w:space="0" w:color="auto"/>
        <w:bottom w:val="none" w:sz="0" w:space="0" w:color="auto"/>
        <w:right w:val="none" w:sz="0" w:space="0" w:color="auto"/>
      </w:divBdr>
      <w:divsChild>
        <w:div w:id="412511209">
          <w:marLeft w:val="0"/>
          <w:marRight w:val="0"/>
          <w:marTop w:val="300"/>
          <w:marBottom w:val="300"/>
          <w:divBdr>
            <w:top w:val="none" w:sz="0" w:space="0" w:color="auto"/>
            <w:left w:val="none" w:sz="0" w:space="0" w:color="auto"/>
            <w:bottom w:val="none" w:sz="0" w:space="0" w:color="auto"/>
            <w:right w:val="none" w:sz="0" w:space="0" w:color="auto"/>
          </w:divBdr>
        </w:div>
      </w:divsChild>
    </w:div>
    <w:div w:id="49424184">
      <w:bodyDiv w:val="1"/>
      <w:marLeft w:val="0"/>
      <w:marRight w:val="0"/>
      <w:marTop w:val="0"/>
      <w:marBottom w:val="0"/>
      <w:divBdr>
        <w:top w:val="none" w:sz="0" w:space="0" w:color="auto"/>
        <w:left w:val="none" w:sz="0" w:space="0" w:color="auto"/>
        <w:bottom w:val="none" w:sz="0" w:space="0" w:color="auto"/>
        <w:right w:val="none" w:sz="0" w:space="0" w:color="auto"/>
      </w:divBdr>
    </w:div>
    <w:div w:id="55396364">
      <w:bodyDiv w:val="1"/>
      <w:marLeft w:val="0"/>
      <w:marRight w:val="0"/>
      <w:marTop w:val="0"/>
      <w:marBottom w:val="0"/>
      <w:divBdr>
        <w:top w:val="none" w:sz="0" w:space="0" w:color="auto"/>
        <w:left w:val="none" w:sz="0" w:space="0" w:color="auto"/>
        <w:bottom w:val="none" w:sz="0" w:space="0" w:color="auto"/>
        <w:right w:val="none" w:sz="0" w:space="0" w:color="auto"/>
      </w:divBdr>
    </w:div>
    <w:div w:id="122893198">
      <w:bodyDiv w:val="1"/>
      <w:marLeft w:val="0"/>
      <w:marRight w:val="0"/>
      <w:marTop w:val="0"/>
      <w:marBottom w:val="0"/>
      <w:divBdr>
        <w:top w:val="none" w:sz="0" w:space="0" w:color="auto"/>
        <w:left w:val="none" w:sz="0" w:space="0" w:color="auto"/>
        <w:bottom w:val="none" w:sz="0" w:space="0" w:color="auto"/>
        <w:right w:val="none" w:sz="0" w:space="0" w:color="auto"/>
      </w:divBdr>
    </w:div>
    <w:div w:id="125319417">
      <w:bodyDiv w:val="1"/>
      <w:marLeft w:val="0"/>
      <w:marRight w:val="0"/>
      <w:marTop w:val="0"/>
      <w:marBottom w:val="0"/>
      <w:divBdr>
        <w:top w:val="none" w:sz="0" w:space="0" w:color="auto"/>
        <w:left w:val="none" w:sz="0" w:space="0" w:color="auto"/>
        <w:bottom w:val="none" w:sz="0" w:space="0" w:color="auto"/>
        <w:right w:val="none" w:sz="0" w:space="0" w:color="auto"/>
      </w:divBdr>
    </w:div>
    <w:div w:id="151141512">
      <w:bodyDiv w:val="1"/>
      <w:marLeft w:val="0"/>
      <w:marRight w:val="0"/>
      <w:marTop w:val="0"/>
      <w:marBottom w:val="0"/>
      <w:divBdr>
        <w:top w:val="none" w:sz="0" w:space="0" w:color="auto"/>
        <w:left w:val="none" w:sz="0" w:space="0" w:color="auto"/>
        <w:bottom w:val="none" w:sz="0" w:space="0" w:color="auto"/>
        <w:right w:val="none" w:sz="0" w:space="0" w:color="auto"/>
      </w:divBdr>
    </w:div>
    <w:div w:id="171577951">
      <w:bodyDiv w:val="1"/>
      <w:marLeft w:val="0"/>
      <w:marRight w:val="0"/>
      <w:marTop w:val="0"/>
      <w:marBottom w:val="0"/>
      <w:divBdr>
        <w:top w:val="none" w:sz="0" w:space="0" w:color="auto"/>
        <w:left w:val="none" w:sz="0" w:space="0" w:color="auto"/>
        <w:bottom w:val="none" w:sz="0" w:space="0" w:color="auto"/>
        <w:right w:val="none" w:sz="0" w:space="0" w:color="auto"/>
      </w:divBdr>
    </w:div>
    <w:div w:id="206919342">
      <w:bodyDiv w:val="1"/>
      <w:marLeft w:val="0"/>
      <w:marRight w:val="0"/>
      <w:marTop w:val="0"/>
      <w:marBottom w:val="0"/>
      <w:divBdr>
        <w:top w:val="none" w:sz="0" w:space="0" w:color="auto"/>
        <w:left w:val="none" w:sz="0" w:space="0" w:color="auto"/>
        <w:bottom w:val="none" w:sz="0" w:space="0" w:color="auto"/>
        <w:right w:val="none" w:sz="0" w:space="0" w:color="auto"/>
      </w:divBdr>
    </w:div>
    <w:div w:id="274989809">
      <w:bodyDiv w:val="1"/>
      <w:marLeft w:val="0"/>
      <w:marRight w:val="0"/>
      <w:marTop w:val="0"/>
      <w:marBottom w:val="0"/>
      <w:divBdr>
        <w:top w:val="none" w:sz="0" w:space="0" w:color="auto"/>
        <w:left w:val="none" w:sz="0" w:space="0" w:color="auto"/>
        <w:bottom w:val="none" w:sz="0" w:space="0" w:color="auto"/>
        <w:right w:val="none" w:sz="0" w:space="0" w:color="auto"/>
      </w:divBdr>
    </w:div>
    <w:div w:id="295528867">
      <w:bodyDiv w:val="1"/>
      <w:marLeft w:val="0"/>
      <w:marRight w:val="0"/>
      <w:marTop w:val="0"/>
      <w:marBottom w:val="0"/>
      <w:divBdr>
        <w:top w:val="none" w:sz="0" w:space="0" w:color="auto"/>
        <w:left w:val="none" w:sz="0" w:space="0" w:color="auto"/>
        <w:bottom w:val="none" w:sz="0" w:space="0" w:color="auto"/>
        <w:right w:val="none" w:sz="0" w:space="0" w:color="auto"/>
      </w:divBdr>
    </w:div>
    <w:div w:id="334723764">
      <w:bodyDiv w:val="1"/>
      <w:marLeft w:val="0"/>
      <w:marRight w:val="0"/>
      <w:marTop w:val="0"/>
      <w:marBottom w:val="0"/>
      <w:divBdr>
        <w:top w:val="none" w:sz="0" w:space="0" w:color="auto"/>
        <w:left w:val="none" w:sz="0" w:space="0" w:color="auto"/>
        <w:bottom w:val="none" w:sz="0" w:space="0" w:color="auto"/>
        <w:right w:val="none" w:sz="0" w:space="0" w:color="auto"/>
      </w:divBdr>
    </w:div>
    <w:div w:id="345403465">
      <w:bodyDiv w:val="1"/>
      <w:marLeft w:val="0"/>
      <w:marRight w:val="0"/>
      <w:marTop w:val="0"/>
      <w:marBottom w:val="0"/>
      <w:divBdr>
        <w:top w:val="none" w:sz="0" w:space="0" w:color="auto"/>
        <w:left w:val="none" w:sz="0" w:space="0" w:color="auto"/>
        <w:bottom w:val="none" w:sz="0" w:space="0" w:color="auto"/>
        <w:right w:val="none" w:sz="0" w:space="0" w:color="auto"/>
      </w:divBdr>
      <w:divsChild>
        <w:div w:id="1665353079">
          <w:marLeft w:val="432"/>
          <w:marRight w:val="0"/>
          <w:marTop w:val="77"/>
          <w:marBottom w:val="0"/>
          <w:divBdr>
            <w:top w:val="none" w:sz="0" w:space="0" w:color="auto"/>
            <w:left w:val="none" w:sz="0" w:space="0" w:color="auto"/>
            <w:bottom w:val="none" w:sz="0" w:space="0" w:color="auto"/>
            <w:right w:val="none" w:sz="0" w:space="0" w:color="auto"/>
          </w:divBdr>
        </w:div>
        <w:div w:id="1176505066">
          <w:marLeft w:val="432"/>
          <w:marRight w:val="0"/>
          <w:marTop w:val="77"/>
          <w:marBottom w:val="0"/>
          <w:divBdr>
            <w:top w:val="none" w:sz="0" w:space="0" w:color="auto"/>
            <w:left w:val="none" w:sz="0" w:space="0" w:color="auto"/>
            <w:bottom w:val="none" w:sz="0" w:space="0" w:color="auto"/>
            <w:right w:val="none" w:sz="0" w:space="0" w:color="auto"/>
          </w:divBdr>
        </w:div>
        <w:div w:id="1163548744">
          <w:marLeft w:val="432"/>
          <w:marRight w:val="0"/>
          <w:marTop w:val="77"/>
          <w:marBottom w:val="0"/>
          <w:divBdr>
            <w:top w:val="none" w:sz="0" w:space="0" w:color="auto"/>
            <w:left w:val="none" w:sz="0" w:space="0" w:color="auto"/>
            <w:bottom w:val="none" w:sz="0" w:space="0" w:color="auto"/>
            <w:right w:val="none" w:sz="0" w:space="0" w:color="auto"/>
          </w:divBdr>
        </w:div>
        <w:div w:id="380903528">
          <w:marLeft w:val="432"/>
          <w:marRight w:val="0"/>
          <w:marTop w:val="77"/>
          <w:marBottom w:val="0"/>
          <w:divBdr>
            <w:top w:val="none" w:sz="0" w:space="0" w:color="auto"/>
            <w:left w:val="none" w:sz="0" w:space="0" w:color="auto"/>
            <w:bottom w:val="none" w:sz="0" w:space="0" w:color="auto"/>
            <w:right w:val="none" w:sz="0" w:space="0" w:color="auto"/>
          </w:divBdr>
        </w:div>
        <w:div w:id="756898575">
          <w:marLeft w:val="432"/>
          <w:marRight w:val="0"/>
          <w:marTop w:val="77"/>
          <w:marBottom w:val="0"/>
          <w:divBdr>
            <w:top w:val="none" w:sz="0" w:space="0" w:color="auto"/>
            <w:left w:val="none" w:sz="0" w:space="0" w:color="auto"/>
            <w:bottom w:val="none" w:sz="0" w:space="0" w:color="auto"/>
            <w:right w:val="none" w:sz="0" w:space="0" w:color="auto"/>
          </w:divBdr>
        </w:div>
        <w:div w:id="166941900">
          <w:marLeft w:val="432"/>
          <w:marRight w:val="0"/>
          <w:marTop w:val="77"/>
          <w:marBottom w:val="0"/>
          <w:divBdr>
            <w:top w:val="none" w:sz="0" w:space="0" w:color="auto"/>
            <w:left w:val="none" w:sz="0" w:space="0" w:color="auto"/>
            <w:bottom w:val="none" w:sz="0" w:space="0" w:color="auto"/>
            <w:right w:val="none" w:sz="0" w:space="0" w:color="auto"/>
          </w:divBdr>
        </w:div>
        <w:div w:id="567885929">
          <w:marLeft w:val="432"/>
          <w:marRight w:val="0"/>
          <w:marTop w:val="77"/>
          <w:marBottom w:val="0"/>
          <w:divBdr>
            <w:top w:val="none" w:sz="0" w:space="0" w:color="auto"/>
            <w:left w:val="none" w:sz="0" w:space="0" w:color="auto"/>
            <w:bottom w:val="none" w:sz="0" w:space="0" w:color="auto"/>
            <w:right w:val="none" w:sz="0" w:space="0" w:color="auto"/>
          </w:divBdr>
        </w:div>
        <w:div w:id="992758860">
          <w:marLeft w:val="432"/>
          <w:marRight w:val="0"/>
          <w:marTop w:val="77"/>
          <w:marBottom w:val="0"/>
          <w:divBdr>
            <w:top w:val="none" w:sz="0" w:space="0" w:color="auto"/>
            <w:left w:val="none" w:sz="0" w:space="0" w:color="auto"/>
            <w:bottom w:val="none" w:sz="0" w:space="0" w:color="auto"/>
            <w:right w:val="none" w:sz="0" w:space="0" w:color="auto"/>
          </w:divBdr>
        </w:div>
        <w:div w:id="1880782106">
          <w:marLeft w:val="432"/>
          <w:marRight w:val="0"/>
          <w:marTop w:val="77"/>
          <w:marBottom w:val="0"/>
          <w:divBdr>
            <w:top w:val="none" w:sz="0" w:space="0" w:color="auto"/>
            <w:left w:val="none" w:sz="0" w:space="0" w:color="auto"/>
            <w:bottom w:val="none" w:sz="0" w:space="0" w:color="auto"/>
            <w:right w:val="none" w:sz="0" w:space="0" w:color="auto"/>
          </w:divBdr>
        </w:div>
        <w:div w:id="1159347311">
          <w:marLeft w:val="432"/>
          <w:marRight w:val="0"/>
          <w:marTop w:val="77"/>
          <w:marBottom w:val="0"/>
          <w:divBdr>
            <w:top w:val="none" w:sz="0" w:space="0" w:color="auto"/>
            <w:left w:val="none" w:sz="0" w:space="0" w:color="auto"/>
            <w:bottom w:val="none" w:sz="0" w:space="0" w:color="auto"/>
            <w:right w:val="none" w:sz="0" w:space="0" w:color="auto"/>
          </w:divBdr>
        </w:div>
      </w:divsChild>
    </w:div>
    <w:div w:id="485630424">
      <w:bodyDiv w:val="1"/>
      <w:marLeft w:val="0"/>
      <w:marRight w:val="0"/>
      <w:marTop w:val="0"/>
      <w:marBottom w:val="0"/>
      <w:divBdr>
        <w:top w:val="none" w:sz="0" w:space="0" w:color="auto"/>
        <w:left w:val="none" w:sz="0" w:space="0" w:color="auto"/>
        <w:bottom w:val="none" w:sz="0" w:space="0" w:color="auto"/>
        <w:right w:val="none" w:sz="0" w:space="0" w:color="auto"/>
      </w:divBdr>
    </w:div>
    <w:div w:id="497312157">
      <w:bodyDiv w:val="1"/>
      <w:marLeft w:val="0"/>
      <w:marRight w:val="0"/>
      <w:marTop w:val="0"/>
      <w:marBottom w:val="0"/>
      <w:divBdr>
        <w:top w:val="none" w:sz="0" w:space="0" w:color="auto"/>
        <w:left w:val="none" w:sz="0" w:space="0" w:color="auto"/>
        <w:bottom w:val="none" w:sz="0" w:space="0" w:color="auto"/>
        <w:right w:val="none" w:sz="0" w:space="0" w:color="auto"/>
      </w:divBdr>
    </w:div>
    <w:div w:id="541140190">
      <w:bodyDiv w:val="1"/>
      <w:marLeft w:val="0"/>
      <w:marRight w:val="0"/>
      <w:marTop w:val="0"/>
      <w:marBottom w:val="0"/>
      <w:divBdr>
        <w:top w:val="none" w:sz="0" w:space="0" w:color="auto"/>
        <w:left w:val="none" w:sz="0" w:space="0" w:color="auto"/>
        <w:bottom w:val="none" w:sz="0" w:space="0" w:color="auto"/>
        <w:right w:val="none" w:sz="0" w:space="0" w:color="auto"/>
      </w:divBdr>
    </w:div>
    <w:div w:id="852183518">
      <w:bodyDiv w:val="1"/>
      <w:marLeft w:val="0"/>
      <w:marRight w:val="0"/>
      <w:marTop w:val="0"/>
      <w:marBottom w:val="0"/>
      <w:divBdr>
        <w:top w:val="none" w:sz="0" w:space="0" w:color="auto"/>
        <w:left w:val="none" w:sz="0" w:space="0" w:color="auto"/>
        <w:bottom w:val="none" w:sz="0" w:space="0" w:color="auto"/>
        <w:right w:val="none" w:sz="0" w:space="0" w:color="auto"/>
      </w:divBdr>
    </w:div>
    <w:div w:id="866025439">
      <w:bodyDiv w:val="1"/>
      <w:marLeft w:val="0"/>
      <w:marRight w:val="0"/>
      <w:marTop w:val="0"/>
      <w:marBottom w:val="0"/>
      <w:divBdr>
        <w:top w:val="none" w:sz="0" w:space="0" w:color="auto"/>
        <w:left w:val="none" w:sz="0" w:space="0" w:color="auto"/>
        <w:bottom w:val="none" w:sz="0" w:space="0" w:color="auto"/>
        <w:right w:val="none" w:sz="0" w:space="0" w:color="auto"/>
      </w:divBdr>
    </w:div>
    <w:div w:id="990059538">
      <w:bodyDiv w:val="1"/>
      <w:marLeft w:val="0"/>
      <w:marRight w:val="0"/>
      <w:marTop w:val="0"/>
      <w:marBottom w:val="0"/>
      <w:divBdr>
        <w:top w:val="none" w:sz="0" w:space="0" w:color="auto"/>
        <w:left w:val="none" w:sz="0" w:space="0" w:color="auto"/>
        <w:bottom w:val="none" w:sz="0" w:space="0" w:color="auto"/>
        <w:right w:val="none" w:sz="0" w:space="0" w:color="auto"/>
      </w:divBdr>
    </w:div>
    <w:div w:id="1059792900">
      <w:bodyDiv w:val="1"/>
      <w:marLeft w:val="0"/>
      <w:marRight w:val="0"/>
      <w:marTop w:val="0"/>
      <w:marBottom w:val="0"/>
      <w:divBdr>
        <w:top w:val="none" w:sz="0" w:space="0" w:color="auto"/>
        <w:left w:val="none" w:sz="0" w:space="0" w:color="auto"/>
        <w:bottom w:val="none" w:sz="0" w:space="0" w:color="auto"/>
        <w:right w:val="none" w:sz="0" w:space="0" w:color="auto"/>
      </w:divBdr>
      <w:divsChild>
        <w:div w:id="1134712463">
          <w:marLeft w:val="432"/>
          <w:marRight w:val="0"/>
          <w:marTop w:val="173"/>
          <w:marBottom w:val="0"/>
          <w:divBdr>
            <w:top w:val="none" w:sz="0" w:space="0" w:color="auto"/>
            <w:left w:val="none" w:sz="0" w:space="0" w:color="auto"/>
            <w:bottom w:val="none" w:sz="0" w:space="0" w:color="auto"/>
            <w:right w:val="none" w:sz="0" w:space="0" w:color="auto"/>
          </w:divBdr>
        </w:div>
        <w:div w:id="1576548710">
          <w:marLeft w:val="432"/>
          <w:marRight w:val="0"/>
          <w:marTop w:val="173"/>
          <w:marBottom w:val="0"/>
          <w:divBdr>
            <w:top w:val="none" w:sz="0" w:space="0" w:color="auto"/>
            <w:left w:val="none" w:sz="0" w:space="0" w:color="auto"/>
            <w:bottom w:val="none" w:sz="0" w:space="0" w:color="auto"/>
            <w:right w:val="none" w:sz="0" w:space="0" w:color="auto"/>
          </w:divBdr>
        </w:div>
        <w:div w:id="1350646085">
          <w:marLeft w:val="432"/>
          <w:marRight w:val="0"/>
          <w:marTop w:val="173"/>
          <w:marBottom w:val="0"/>
          <w:divBdr>
            <w:top w:val="none" w:sz="0" w:space="0" w:color="auto"/>
            <w:left w:val="none" w:sz="0" w:space="0" w:color="auto"/>
            <w:bottom w:val="none" w:sz="0" w:space="0" w:color="auto"/>
            <w:right w:val="none" w:sz="0" w:space="0" w:color="auto"/>
          </w:divBdr>
        </w:div>
        <w:div w:id="1506169307">
          <w:marLeft w:val="432"/>
          <w:marRight w:val="0"/>
          <w:marTop w:val="173"/>
          <w:marBottom w:val="0"/>
          <w:divBdr>
            <w:top w:val="none" w:sz="0" w:space="0" w:color="auto"/>
            <w:left w:val="none" w:sz="0" w:space="0" w:color="auto"/>
            <w:bottom w:val="none" w:sz="0" w:space="0" w:color="auto"/>
            <w:right w:val="none" w:sz="0" w:space="0" w:color="auto"/>
          </w:divBdr>
        </w:div>
        <w:div w:id="1279990210">
          <w:marLeft w:val="432"/>
          <w:marRight w:val="0"/>
          <w:marTop w:val="173"/>
          <w:marBottom w:val="0"/>
          <w:divBdr>
            <w:top w:val="none" w:sz="0" w:space="0" w:color="auto"/>
            <w:left w:val="none" w:sz="0" w:space="0" w:color="auto"/>
            <w:bottom w:val="none" w:sz="0" w:space="0" w:color="auto"/>
            <w:right w:val="none" w:sz="0" w:space="0" w:color="auto"/>
          </w:divBdr>
        </w:div>
      </w:divsChild>
    </w:div>
    <w:div w:id="1081147498">
      <w:bodyDiv w:val="1"/>
      <w:marLeft w:val="0"/>
      <w:marRight w:val="0"/>
      <w:marTop w:val="0"/>
      <w:marBottom w:val="0"/>
      <w:divBdr>
        <w:top w:val="none" w:sz="0" w:space="0" w:color="auto"/>
        <w:left w:val="none" w:sz="0" w:space="0" w:color="auto"/>
        <w:bottom w:val="none" w:sz="0" w:space="0" w:color="auto"/>
        <w:right w:val="none" w:sz="0" w:space="0" w:color="auto"/>
      </w:divBdr>
    </w:div>
    <w:div w:id="1188102957">
      <w:bodyDiv w:val="1"/>
      <w:marLeft w:val="0"/>
      <w:marRight w:val="0"/>
      <w:marTop w:val="0"/>
      <w:marBottom w:val="0"/>
      <w:divBdr>
        <w:top w:val="none" w:sz="0" w:space="0" w:color="auto"/>
        <w:left w:val="none" w:sz="0" w:space="0" w:color="auto"/>
        <w:bottom w:val="none" w:sz="0" w:space="0" w:color="auto"/>
        <w:right w:val="none" w:sz="0" w:space="0" w:color="auto"/>
      </w:divBdr>
    </w:div>
    <w:div w:id="1240679579">
      <w:bodyDiv w:val="1"/>
      <w:marLeft w:val="0"/>
      <w:marRight w:val="0"/>
      <w:marTop w:val="0"/>
      <w:marBottom w:val="0"/>
      <w:divBdr>
        <w:top w:val="none" w:sz="0" w:space="0" w:color="auto"/>
        <w:left w:val="none" w:sz="0" w:space="0" w:color="auto"/>
        <w:bottom w:val="none" w:sz="0" w:space="0" w:color="auto"/>
        <w:right w:val="none" w:sz="0" w:space="0" w:color="auto"/>
      </w:divBdr>
    </w:div>
    <w:div w:id="1311669362">
      <w:bodyDiv w:val="1"/>
      <w:marLeft w:val="0"/>
      <w:marRight w:val="0"/>
      <w:marTop w:val="0"/>
      <w:marBottom w:val="0"/>
      <w:divBdr>
        <w:top w:val="none" w:sz="0" w:space="0" w:color="auto"/>
        <w:left w:val="none" w:sz="0" w:space="0" w:color="auto"/>
        <w:bottom w:val="none" w:sz="0" w:space="0" w:color="auto"/>
        <w:right w:val="none" w:sz="0" w:space="0" w:color="auto"/>
      </w:divBdr>
    </w:div>
    <w:div w:id="1460032530">
      <w:bodyDiv w:val="1"/>
      <w:marLeft w:val="0"/>
      <w:marRight w:val="0"/>
      <w:marTop w:val="0"/>
      <w:marBottom w:val="0"/>
      <w:divBdr>
        <w:top w:val="none" w:sz="0" w:space="0" w:color="auto"/>
        <w:left w:val="none" w:sz="0" w:space="0" w:color="auto"/>
        <w:bottom w:val="none" w:sz="0" w:space="0" w:color="auto"/>
        <w:right w:val="none" w:sz="0" w:space="0" w:color="auto"/>
      </w:divBdr>
    </w:div>
    <w:div w:id="1692534611">
      <w:bodyDiv w:val="1"/>
      <w:marLeft w:val="0"/>
      <w:marRight w:val="0"/>
      <w:marTop w:val="0"/>
      <w:marBottom w:val="0"/>
      <w:divBdr>
        <w:top w:val="none" w:sz="0" w:space="0" w:color="auto"/>
        <w:left w:val="none" w:sz="0" w:space="0" w:color="auto"/>
        <w:bottom w:val="none" w:sz="0" w:space="0" w:color="auto"/>
        <w:right w:val="none" w:sz="0" w:space="0" w:color="auto"/>
      </w:divBdr>
    </w:div>
    <w:div w:id="1729180557">
      <w:bodyDiv w:val="1"/>
      <w:marLeft w:val="0"/>
      <w:marRight w:val="0"/>
      <w:marTop w:val="0"/>
      <w:marBottom w:val="0"/>
      <w:divBdr>
        <w:top w:val="none" w:sz="0" w:space="0" w:color="auto"/>
        <w:left w:val="none" w:sz="0" w:space="0" w:color="auto"/>
        <w:bottom w:val="none" w:sz="0" w:space="0" w:color="auto"/>
        <w:right w:val="none" w:sz="0" w:space="0" w:color="auto"/>
      </w:divBdr>
    </w:div>
    <w:div w:id="1766996265">
      <w:bodyDiv w:val="1"/>
      <w:marLeft w:val="0"/>
      <w:marRight w:val="0"/>
      <w:marTop w:val="0"/>
      <w:marBottom w:val="0"/>
      <w:divBdr>
        <w:top w:val="none" w:sz="0" w:space="0" w:color="auto"/>
        <w:left w:val="none" w:sz="0" w:space="0" w:color="auto"/>
        <w:bottom w:val="none" w:sz="0" w:space="0" w:color="auto"/>
        <w:right w:val="none" w:sz="0" w:space="0" w:color="auto"/>
      </w:divBdr>
    </w:div>
    <w:div w:id="1789622813">
      <w:bodyDiv w:val="1"/>
      <w:marLeft w:val="0"/>
      <w:marRight w:val="0"/>
      <w:marTop w:val="0"/>
      <w:marBottom w:val="0"/>
      <w:divBdr>
        <w:top w:val="none" w:sz="0" w:space="0" w:color="auto"/>
        <w:left w:val="none" w:sz="0" w:space="0" w:color="auto"/>
        <w:bottom w:val="none" w:sz="0" w:space="0" w:color="auto"/>
        <w:right w:val="none" w:sz="0" w:space="0" w:color="auto"/>
      </w:divBdr>
    </w:div>
    <w:div w:id="1828862139">
      <w:bodyDiv w:val="1"/>
      <w:marLeft w:val="0"/>
      <w:marRight w:val="0"/>
      <w:marTop w:val="0"/>
      <w:marBottom w:val="0"/>
      <w:divBdr>
        <w:top w:val="none" w:sz="0" w:space="0" w:color="auto"/>
        <w:left w:val="none" w:sz="0" w:space="0" w:color="auto"/>
        <w:bottom w:val="none" w:sz="0" w:space="0" w:color="auto"/>
        <w:right w:val="none" w:sz="0" w:space="0" w:color="auto"/>
      </w:divBdr>
      <w:divsChild>
        <w:div w:id="2127188961">
          <w:marLeft w:val="0"/>
          <w:marRight w:val="0"/>
          <w:marTop w:val="300"/>
          <w:marBottom w:val="300"/>
          <w:divBdr>
            <w:top w:val="none" w:sz="0" w:space="0" w:color="auto"/>
            <w:left w:val="none" w:sz="0" w:space="0" w:color="auto"/>
            <w:bottom w:val="none" w:sz="0" w:space="0" w:color="auto"/>
            <w:right w:val="none" w:sz="0" w:space="0" w:color="auto"/>
          </w:divBdr>
        </w:div>
      </w:divsChild>
    </w:div>
    <w:div w:id="1840651902">
      <w:bodyDiv w:val="1"/>
      <w:marLeft w:val="0"/>
      <w:marRight w:val="0"/>
      <w:marTop w:val="0"/>
      <w:marBottom w:val="0"/>
      <w:divBdr>
        <w:top w:val="none" w:sz="0" w:space="0" w:color="auto"/>
        <w:left w:val="none" w:sz="0" w:space="0" w:color="auto"/>
        <w:bottom w:val="none" w:sz="0" w:space="0" w:color="auto"/>
        <w:right w:val="none" w:sz="0" w:space="0" w:color="auto"/>
      </w:divBdr>
    </w:div>
    <w:div w:id="1891532402">
      <w:bodyDiv w:val="1"/>
      <w:marLeft w:val="0"/>
      <w:marRight w:val="0"/>
      <w:marTop w:val="0"/>
      <w:marBottom w:val="0"/>
      <w:divBdr>
        <w:top w:val="none" w:sz="0" w:space="0" w:color="auto"/>
        <w:left w:val="none" w:sz="0" w:space="0" w:color="auto"/>
        <w:bottom w:val="none" w:sz="0" w:space="0" w:color="auto"/>
        <w:right w:val="none" w:sz="0" w:space="0" w:color="auto"/>
      </w:divBdr>
    </w:div>
    <w:div w:id="1910191100">
      <w:bodyDiv w:val="1"/>
      <w:marLeft w:val="0"/>
      <w:marRight w:val="0"/>
      <w:marTop w:val="0"/>
      <w:marBottom w:val="0"/>
      <w:divBdr>
        <w:top w:val="none" w:sz="0" w:space="0" w:color="auto"/>
        <w:left w:val="none" w:sz="0" w:space="0" w:color="auto"/>
        <w:bottom w:val="none" w:sz="0" w:space="0" w:color="auto"/>
        <w:right w:val="none" w:sz="0" w:space="0" w:color="auto"/>
      </w:divBdr>
    </w:div>
    <w:div w:id="1921135589">
      <w:bodyDiv w:val="1"/>
      <w:marLeft w:val="0"/>
      <w:marRight w:val="0"/>
      <w:marTop w:val="0"/>
      <w:marBottom w:val="0"/>
      <w:divBdr>
        <w:top w:val="none" w:sz="0" w:space="0" w:color="auto"/>
        <w:left w:val="none" w:sz="0" w:space="0" w:color="auto"/>
        <w:bottom w:val="none" w:sz="0" w:space="0" w:color="auto"/>
        <w:right w:val="none" w:sz="0" w:space="0" w:color="auto"/>
      </w:divBdr>
    </w:div>
    <w:div w:id="1961112105">
      <w:bodyDiv w:val="1"/>
      <w:marLeft w:val="0"/>
      <w:marRight w:val="0"/>
      <w:marTop w:val="0"/>
      <w:marBottom w:val="0"/>
      <w:divBdr>
        <w:top w:val="none" w:sz="0" w:space="0" w:color="auto"/>
        <w:left w:val="none" w:sz="0" w:space="0" w:color="auto"/>
        <w:bottom w:val="none" w:sz="0" w:space="0" w:color="auto"/>
        <w:right w:val="none" w:sz="0" w:space="0" w:color="auto"/>
      </w:divBdr>
    </w:div>
    <w:div w:id="1998026895">
      <w:bodyDiv w:val="1"/>
      <w:marLeft w:val="0"/>
      <w:marRight w:val="0"/>
      <w:marTop w:val="0"/>
      <w:marBottom w:val="0"/>
      <w:divBdr>
        <w:top w:val="none" w:sz="0" w:space="0" w:color="auto"/>
        <w:left w:val="none" w:sz="0" w:space="0" w:color="auto"/>
        <w:bottom w:val="none" w:sz="0" w:space="0" w:color="auto"/>
        <w:right w:val="none" w:sz="0" w:space="0" w:color="auto"/>
      </w:divBdr>
    </w:div>
    <w:div w:id="2037999900">
      <w:bodyDiv w:val="1"/>
      <w:marLeft w:val="0"/>
      <w:marRight w:val="0"/>
      <w:marTop w:val="0"/>
      <w:marBottom w:val="0"/>
      <w:divBdr>
        <w:top w:val="none" w:sz="0" w:space="0" w:color="auto"/>
        <w:left w:val="none" w:sz="0" w:space="0" w:color="auto"/>
        <w:bottom w:val="none" w:sz="0" w:space="0" w:color="auto"/>
        <w:right w:val="none" w:sz="0" w:space="0" w:color="auto"/>
      </w:divBdr>
      <w:divsChild>
        <w:div w:id="156501222">
          <w:marLeft w:val="432"/>
          <w:marRight w:val="0"/>
          <w:marTop w:val="77"/>
          <w:marBottom w:val="0"/>
          <w:divBdr>
            <w:top w:val="none" w:sz="0" w:space="0" w:color="auto"/>
            <w:left w:val="none" w:sz="0" w:space="0" w:color="auto"/>
            <w:bottom w:val="none" w:sz="0" w:space="0" w:color="auto"/>
            <w:right w:val="none" w:sz="0" w:space="0" w:color="auto"/>
          </w:divBdr>
        </w:div>
        <w:div w:id="1668286715">
          <w:marLeft w:val="432"/>
          <w:marRight w:val="0"/>
          <w:marTop w:val="77"/>
          <w:marBottom w:val="0"/>
          <w:divBdr>
            <w:top w:val="none" w:sz="0" w:space="0" w:color="auto"/>
            <w:left w:val="none" w:sz="0" w:space="0" w:color="auto"/>
            <w:bottom w:val="none" w:sz="0" w:space="0" w:color="auto"/>
            <w:right w:val="none" w:sz="0" w:space="0" w:color="auto"/>
          </w:divBdr>
        </w:div>
        <w:div w:id="4065432">
          <w:marLeft w:val="432"/>
          <w:marRight w:val="0"/>
          <w:marTop w:val="77"/>
          <w:marBottom w:val="0"/>
          <w:divBdr>
            <w:top w:val="none" w:sz="0" w:space="0" w:color="auto"/>
            <w:left w:val="none" w:sz="0" w:space="0" w:color="auto"/>
            <w:bottom w:val="none" w:sz="0" w:space="0" w:color="auto"/>
            <w:right w:val="none" w:sz="0" w:space="0" w:color="auto"/>
          </w:divBdr>
        </w:div>
        <w:div w:id="1852646408">
          <w:marLeft w:val="432"/>
          <w:marRight w:val="0"/>
          <w:marTop w:val="77"/>
          <w:marBottom w:val="0"/>
          <w:divBdr>
            <w:top w:val="none" w:sz="0" w:space="0" w:color="auto"/>
            <w:left w:val="none" w:sz="0" w:space="0" w:color="auto"/>
            <w:bottom w:val="none" w:sz="0" w:space="0" w:color="auto"/>
            <w:right w:val="none" w:sz="0" w:space="0" w:color="auto"/>
          </w:divBdr>
        </w:div>
        <w:div w:id="990983812">
          <w:marLeft w:val="432"/>
          <w:marRight w:val="0"/>
          <w:marTop w:val="77"/>
          <w:marBottom w:val="0"/>
          <w:divBdr>
            <w:top w:val="none" w:sz="0" w:space="0" w:color="auto"/>
            <w:left w:val="none" w:sz="0" w:space="0" w:color="auto"/>
            <w:bottom w:val="none" w:sz="0" w:space="0" w:color="auto"/>
            <w:right w:val="none" w:sz="0" w:space="0" w:color="auto"/>
          </w:divBdr>
        </w:div>
        <w:div w:id="1642685489">
          <w:marLeft w:val="432"/>
          <w:marRight w:val="0"/>
          <w:marTop w:val="77"/>
          <w:marBottom w:val="0"/>
          <w:divBdr>
            <w:top w:val="none" w:sz="0" w:space="0" w:color="auto"/>
            <w:left w:val="none" w:sz="0" w:space="0" w:color="auto"/>
            <w:bottom w:val="none" w:sz="0" w:space="0" w:color="auto"/>
            <w:right w:val="none" w:sz="0" w:space="0" w:color="auto"/>
          </w:divBdr>
        </w:div>
        <w:div w:id="1631352150">
          <w:marLeft w:val="432"/>
          <w:marRight w:val="0"/>
          <w:marTop w:val="77"/>
          <w:marBottom w:val="0"/>
          <w:divBdr>
            <w:top w:val="none" w:sz="0" w:space="0" w:color="auto"/>
            <w:left w:val="none" w:sz="0" w:space="0" w:color="auto"/>
            <w:bottom w:val="none" w:sz="0" w:space="0" w:color="auto"/>
            <w:right w:val="none" w:sz="0" w:space="0" w:color="auto"/>
          </w:divBdr>
        </w:div>
        <w:div w:id="691298442">
          <w:marLeft w:val="432"/>
          <w:marRight w:val="0"/>
          <w:marTop w:val="77"/>
          <w:marBottom w:val="0"/>
          <w:divBdr>
            <w:top w:val="none" w:sz="0" w:space="0" w:color="auto"/>
            <w:left w:val="none" w:sz="0" w:space="0" w:color="auto"/>
            <w:bottom w:val="none" w:sz="0" w:space="0" w:color="auto"/>
            <w:right w:val="none" w:sz="0" w:space="0" w:color="auto"/>
          </w:divBdr>
        </w:div>
        <w:div w:id="854149995">
          <w:marLeft w:val="432"/>
          <w:marRight w:val="0"/>
          <w:marTop w:val="77"/>
          <w:marBottom w:val="0"/>
          <w:divBdr>
            <w:top w:val="none" w:sz="0" w:space="0" w:color="auto"/>
            <w:left w:val="none" w:sz="0" w:space="0" w:color="auto"/>
            <w:bottom w:val="none" w:sz="0" w:space="0" w:color="auto"/>
            <w:right w:val="none" w:sz="0" w:space="0" w:color="auto"/>
          </w:divBdr>
        </w:div>
        <w:div w:id="683165174">
          <w:marLeft w:val="432"/>
          <w:marRight w:val="0"/>
          <w:marTop w:val="77"/>
          <w:marBottom w:val="0"/>
          <w:divBdr>
            <w:top w:val="none" w:sz="0" w:space="0" w:color="auto"/>
            <w:left w:val="none" w:sz="0" w:space="0" w:color="auto"/>
            <w:bottom w:val="none" w:sz="0" w:space="0" w:color="auto"/>
            <w:right w:val="none" w:sz="0" w:space="0" w:color="auto"/>
          </w:divBdr>
        </w:div>
      </w:divsChild>
    </w:div>
    <w:div w:id="214284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Pages>
  <Words>1233</Words>
  <Characters>7029</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Алёнка</dc:creator>
  <cp:lastModifiedBy>User</cp:lastModifiedBy>
  <cp:revision>3</cp:revision>
  <dcterms:created xsi:type="dcterms:W3CDTF">2021-02-08T06:20:00Z</dcterms:created>
  <dcterms:modified xsi:type="dcterms:W3CDTF">2021-02-08T06:38:00Z</dcterms:modified>
</cp:coreProperties>
</file>