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4B" w:rsidRPr="00972A4B" w:rsidRDefault="00972A4B" w:rsidP="00972A4B">
      <w:pPr>
        <w:ind w:firstLine="284"/>
        <w:jc w:val="center"/>
      </w:pPr>
      <w:r>
        <w:t>ИЗ ОПЫТА ИСПОЛЬЗОВАНИЯ ЗДОРОВЬЕСБЕРЕГАЮЩИХ ТЕХНОЛОГИЙ</w:t>
      </w:r>
    </w:p>
    <w:p w:rsidR="00972A4B" w:rsidRPr="009E5000" w:rsidRDefault="00972A4B" w:rsidP="00972A4B">
      <w:pPr>
        <w:ind w:firstLine="284"/>
        <w:jc w:val="right"/>
        <w:rPr>
          <w:i/>
        </w:rPr>
      </w:pPr>
      <w:r w:rsidRPr="009E5000">
        <w:rPr>
          <w:i/>
        </w:rPr>
        <w:t>Алексеева Ю.А.,</w:t>
      </w:r>
    </w:p>
    <w:p w:rsidR="00972A4B" w:rsidRPr="009E5000" w:rsidRDefault="00972A4B" w:rsidP="00972A4B">
      <w:pPr>
        <w:ind w:firstLine="284"/>
        <w:jc w:val="right"/>
        <w:rPr>
          <w:i/>
        </w:rPr>
      </w:pPr>
      <w:r w:rsidRPr="009E5000">
        <w:rPr>
          <w:i/>
        </w:rPr>
        <w:t xml:space="preserve">МКОУ «Средняя школа №3» </w:t>
      </w:r>
    </w:p>
    <w:p w:rsidR="00972A4B" w:rsidRPr="009E5000" w:rsidRDefault="00972A4B" w:rsidP="00972A4B">
      <w:pPr>
        <w:ind w:firstLine="284"/>
        <w:jc w:val="right"/>
        <w:rPr>
          <w:i/>
        </w:rPr>
      </w:pPr>
      <w:r w:rsidRPr="009E5000">
        <w:rPr>
          <w:i/>
        </w:rPr>
        <w:t xml:space="preserve">городского округа город Фролово </w:t>
      </w:r>
    </w:p>
    <w:p w:rsidR="00972A4B" w:rsidRPr="009E5000" w:rsidRDefault="00972A4B" w:rsidP="00972A4B">
      <w:pPr>
        <w:ind w:firstLine="284"/>
        <w:jc w:val="right"/>
        <w:rPr>
          <w:i/>
        </w:rPr>
      </w:pPr>
      <w:r w:rsidRPr="009E5000">
        <w:rPr>
          <w:i/>
        </w:rPr>
        <w:t>Волгоградской области,</w:t>
      </w:r>
    </w:p>
    <w:p w:rsidR="00972A4B" w:rsidRPr="009E5000" w:rsidRDefault="00972A4B" w:rsidP="00972A4B">
      <w:pPr>
        <w:ind w:firstLine="284"/>
        <w:jc w:val="right"/>
        <w:rPr>
          <w:sz w:val="28"/>
          <w:szCs w:val="28"/>
        </w:rPr>
      </w:pPr>
      <w:r w:rsidRPr="009E5000">
        <w:rPr>
          <w:i/>
        </w:rPr>
        <w:t>учитель обществознания</w:t>
      </w:r>
    </w:p>
    <w:p w:rsidR="00972A4B" w:rsidRDefault="00972A4B" w:rsidP="00972A4B">
      <w:pPr>
        <w:ind w:firstLine="567"/>
        <w:jc w:val="both"/>
      </w:pPr>
      <w:r w:rsidRPr="00972A4B">
        <w:t xml:space="preserve">Неоспоримым требованием при реализации вводимого Федерального государственного образовательного стандарта основного общего образования  является обеспечение безопасности собственно образовательного процесса и формирование представлений учащихся о здоровом образе жизни (ЗОЖ). </w:t>
      </w:r>
    </w:p>
    <w:p w:rsidR="00972A4B" w:rsidRPr="00526336" w:rsidRDefault="00972A4B" w:rsidP="00972A4B">
      <w:pPr>
        <w:ind w:firstLine="567"/>
        <w:jc w:val="both"/>
      </w:pPr>
      <w:bookmarkStart w:id="0" w:name="_GoBack"/>
      <w:bookmarkEnd w:id="0"/>
      <w:r w:rsidRPr="00526336">
        <w:t>При организации учебного процесса соблюдаю гигиенические нормы. Образовательный проце</w:t>
      </w:r>
      <w:proofErr w:type="gramStart"/>
      <w:r w:rsidRPr="00526336">
        <w:t>сс стр</w:t>
      </w:r>
      <w:proofErr w:type="gramEnd"/>
      <w:r w:rsidRPr="00526336">
        <w:t>ою с учетом психофизиологии, особенностей внимания и динамики работоспособности детей. Уделяю внимание гигиенически рациональному построению урока. В зависимости от дня недели и номера урока в расписании использую различное количество видов деятельности.</w:t>
      </w:r>
    </w:p>
    <w:p w:rsidR="00972A4B" w:rsidRPr="00526336" w:rsidRDefault="00972A4B" w:rsidP="00972A4B">
      <w:pPr>
        <w:ind w:firstLine="567"/>
        <w:jc w:val="both"/>
      </w:pPr>
      <w:r w:rsidRPr="00526336">
        <w:t>Индивидуальное дозирование объема учебной нагрузки и рациональное распределение ее во времени достигается благодаря применению гибких вариативных форм построения системы учебного процесса.</w:t>
      </w:r>
    </w:p>
    <w:p w:rsidR="00972A4B" w:rsidRPr="00526336" w:rsidRDefault="00972A4B" w:rsidP="00972A4B">
      <w:pPr>
        <w:ind w:firstLine="567"/>
        <w:jc w:val="both"/>
      </w:pPr>
      <w:r w:rsidRPr="00526336">
        <w:t>Разнообразные задания позволяют избежать монотонности на уроке. Чтобы не было перегрузки учащихся, учитываю время для каждого задания, чередую виды работы.</w:t>
      </w:r>
    </w:p>
    <w:p w:rsidR="00972A4B" w:rsidRPr="00526336" w:rsidRDefault="00972A4B" w:rsidP="00972A4B">
      <w:pPr>
        <w:ind w:firstLine="567"/>
        <w:jc w:val="both"/>
      </w:pPr>
      <w:r w:rsidRPr="00526336">
        <w:t>Методики обучения, используемые в работе, выбираю адекватно возрастным возможностям и особенностям (игровые методики, развивающие уроки, проектная деятельность, уроки, использующие возможности ТСО).</w:t>
      </w:r>
    </w:p>
    <w:p w:rsidR="00972A4B" w:rsidRDefault="00972A4B" w:rsidP="00972A4B">
      <w:pPr>
        <w:ind w:firstLine="567"/>
        <w:jc w:val="both"/>
      </w:pPr>
      <w:r w:rsidRPr="00526336">
        <w:t>Ежедневно стремлюсь исключить факторы, негативно влияющие на здоровье (неподвижная поза на уроке, преобладание словесно-информативного принципа учебного процесса, отсутствие эмоционального фона на уроке) На уроках провожу физкультминутки, игровые паузы, зрительную гимнастику, эмоциональную разгрузку. Все это создает условия для снятия перегрузки, нормального чередования труда и отдыха, увеличивает эффективность учебного процесса, снимая при этом чрезмерное функциональное напряжение и утомление</w:t>
      </w:r>
      <w:r>
        <w:t>.</w:t>
      </w:r>
    </w:p>
    <w:p w:rsidR="00972A4B" w:rsidRPr="00526336" w:rsidRDefault="00972A4B" w:rsidP="00972A4B">
      <w:pPr>
        <w:ind w:firstLine="567"/>
        <w:jc w:val="both"/>
      </w:pPr>
      <w:r w:rsidRPr="00526336">
        <w:t>При работе с мультимедийными презентациями на уроках я, прежде всего, учитываю психофизиологические закономерности восприятия информации с экрана компьютера, телевизора, проекционного экрана. Работа с визуальной информацией, подаваемой с экрана, имеет свои особенности, т. к. при длительной работе вызывает утомление, снижение остроты зрения. Особенно трудоемкой для человеческого зрения является работа с текстами.</w:t>
      </w:r>
    </w:p>
    <w:p w:rsidR="00972A4B" w:rsidRPr="00526336" w:rsidRDefault="00972A4B" w:rsidP="00972A4B">
      <w:pPr>
        <w:ind w:firstLine="567"/>
        <w:jc w:val="both"/>
      </w:pPr>
      <w:r w:rsidRPr="00526336">
        <w:t>При создании слайдов я учитываю ряд основных требований:</w:t>
      </w:r>
    </w:p>
    <w:p w:rsidR="00972A4B" w:rsidRPr="00526336" w:rsidRDefault="00972A4B" w:rsidP="00972A4B">
      <w:pPr>
        <w:ind w:firstLine="567"/>
        <w:jc w:val="both"/>
      </w:pPr>
      <w:r>
        <w:t xml:space="preserve">-- </w:t>
      </w:r>
      <w:r w:rsidRPr="00526336">
        <w:t>Слайд должен содержать минимально возможное количество слов.</w:t>
      </w:r>
    </w:p>
    <w:p w:rsidR="00972A4B" w:rsidRPr="00526336" w:rsidRDefault="00972A4B" w:rsidP="00972A4B">
      <w:pPr>
        <w:ind w:firstLine="567"/>
        <w:jc w:val="both"/>
      </w:pPr>
      <w:r>
        <w:t xml:space="preserve">-- </w:t>
      </w:r>
      <w:r w:rsidRPr="00526336">
        <w:t>Для надписей и заголовков следует употреблять четкий крупный шрифт, ограничить использование просто текста. Лаконичность — одно из исходных требований при разработке учебных программ</w:t>
      </w:r>
      <w:proofErr w:type="gramStart"/>
      <w:r w:rsidRPr="00526336">
        <w:t>.</w:t>
      </w:r>
      <w:proofErr w:type="gramEnd"/>
    </w:p>
    <w:p w:rsidR="00972A4B" w:rsidRPr="00526336" w:rsidRDefault="00972A4B" w:rsidP="00972A4B">
      <w:pPr>
        <w:ind w:firstLine="567"/>
        <w:jc w:val="both"/>
      </w:pPr>
      <w:r>
        <w:t xml:space="preserve">-- </w:t>
      </w:r>
      <w:r w:rsidRPr="00526336">
        <w:t>Предпочтительнее выносить на слайд предложения, определения, модели, алгоритмы, слова, термины, которые учащиеся будут записывать в тетради, прочитывать их вслух во время демонстрации презентации.</w:t>
      </w:r>
    </w:p>
    <w:p w:rsidR="00972A4B" w:rsidRPr="00526336" w:rsidRDefault="00972A4B" w:rsidP="00972A4B">
      <w:pPr>
        <w:ind w:firstLine="567"/>
        <w:jc w:val="both"/>
      </w:pPr>
      <w:r>
        <w:t xml:space="preserve">-- </w:t>
      </w:r>
      <w:r w:rsidRPr="00526336">
        <w:t>Размер букв, цифр, знаков, их контрастность определяется необходимостью их четкого рассмотрения с последнего ряда парт.</w:t>
      </w:r>
    </w:p>
    <w:p w:rsidR="00972A4B" w:rsidRPr="00526336" w:rsidRDefault="00972A4B" w:rsidP="00972A4B">
      <w:pPr>
        <w:ind w:firstLine="567"/>
        <w:jc w:val="both"/>
      </w:pPr>
      <w:r>
        <w:t xml:space="preserve">-- </w:t>
      </w:r>
      <w:r w:rsidRPr="00526336">
        <w:t>Заливка фона, букв, линий предпочтительна спокойного, «неядовитого» цвета, не вызывающая раздражение и утомление глаз.</w:t>
      </w:r>
    </w:p>
    <w:p w:rsidR="00972A4B" w:rsidRPr="00526336" w:rsidRDefault="00972A4B" w:rsidP="00972A4B">
      <w:pPr>
        <w:ind w:firstLine="567"/>
        <w:jc w:val="both"/>
      </w:pPr>
      <w:r>
        <w:t xml:space="preserve">-- </w:t>
      </w:r>
      <w:r w:rsidRPr="00526336">
        <w:t>Чертежи, рисунки, фотографии и другие иллюстрационные материалы должны по возможности, иметь максимальный объем и равномерно заполнять все экранное поле.</w:t>
      </w:r>
    </w:p>
    <w:p w:rsidR="00972A4B" w:rsidRPr="00526336" w:rsidRDefault="00972A4B" w:rsidP="00972A4B">
      <w:pPr>
        <w:ind w:firstLine="567"/>
        <w:jc w:val="both"/>
      </w:pPr>
      <w:r>
        <w:t xml:space="preserve">-- </w:t>
      </w:r>
      <w:r w:rsidRPr="00526336">
        <w:t>Нельзя перегружать слайды зрительной информацией.</w:t>
      </w:r>
    </w:p>
    <w:p w:rsidR="00972A4B" w:rsidRPr="00526336" w:rsidRDefault="00972A4B" w:rsidP="00972A4B">
      <w:pPr>
        <w:ind w:firstLine="567"/>
        <w:jc w:val="both"/>
      </w:pPr>
      <w:r>
        <w:lastRenderedPageBreak/>
        <w:t xml:space="preserve">-- </w:t>
      </w:r>
      <w:r w:rsidRPr="00526336">
        <w:t>На просмотр одного слайда следует отводить достаточное время (не менее 2-3 мин.), чтобы учащиеся могли сконцентрировать внимание на экранном изображении, проследить последовательность действий, рассмотреть все элементы слайда, зафиксировать конечный результат, сделать записи в рабочие тетради.</w:t>
      </w:r>
    </w:p>
    <w:p w:rsidR="00972A4B" w:rsidRDefault="00972A4B" w:rsidP="00972A4B">
      <w:pPr>
        <w:ind w:firstLine="567"/>
        <w:jc w:val="both"/>
      </w:pPr>
      <w:r>
        <w:t xml:space="preserve">-- </w:t>
      </w:r>
      <w:r w:rsidRPr="00526336">
        <w:t>Звуковое сопровождение слайдов не должно носить резкий, отвлекающий, раздражающий характер.</w:t>
      </w:r>
    </w:p>
    <w:p w:rsidR="00972A4B" w:rsidRPr="00526336" w:rsidRDefault="00972A4B" w:rsidP="00972A4B">
      <w:pPr>
        <w:ind w:firstLine="567"/>
        <w:jc w:val="both"/>
      </w:pPr>
      <w:r>
        <w:t>После установленной длительности работы с ПЭВМ (5 класс – 15 минут, 6-7 классы – 20 минут, 8-9 классы – 25 минут, 10-11 классы – 30 минут) провожу комплекс упражнений для глаз.</w:t>
      </w:r>
    </w:p>
    <w:p w:rsidR="00972A4B" w:rsidRDefault="00972A4B" w:rsidP="00972A4B">
      <w:pPr>
        <w:ind w:firstLine="284"/>
        <w:jc w:val="both"/>
      </w:pPr>
    </w:p>
    <w:p w:rsidR="002213F8" w:rsidRDefault="002213F8"/>
    <w:sectPr w:rsidR="002213F8" w:rsidSect="00972A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24"/>
    <w:rsid w:val="002213F8"/>
    <w:rsid w:val="00972A4B"/>
    <w:rsid w:val="00F6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2018-04-27T19:49:00Z</dcterms:created>
  <dcterms:modified xsi:type="dcterms:W3CDTF">2018-04-27T19:55:00Z</dcterms:modified>
</cp:coreProperties>
</file>