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E5" w:rsidRPr="00722B2F" w:rsidRDefault="00FB01B5" w:rsidP="00E115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E5">
        <w:rPr>
          <w:rFonts w:ascii="Times New Roman" w:hAnsi="Times New Roman" w:cs="Times New Roman"/>
          <w:b/>
          <w:sz w:val="28"/>
          <w:szCs w:val="28"/>
        </w:rPr>
        <w:t>«</w:t>
      </w:r>
      <w:r w:rsidR="00E115E5" w:rsidRPr="00722B2F">
        <w:rPr>
          <w:rFonts w:ascii="Times New Roman" w:hAnsi="Times New Roman" w:cs="Times New Roman"/>
          <w:b/>
          <w:sz w:val="28"/>
          <w:szCs w:val="28"/>
        </w:rPr>
        <w:t>Фольклор – один из нетрадиционных подходов к работе с дошкольниками по самостоятельной художественно-речевой деятельности</w:t>
      </w:r>
      <w:r w:rsidR="00E115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2290" w:rsidRDefault="00E115E5" w:rsidP="00702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Безвинная Ксения Геннадьевна</w:t>
      </w:r>
    </w:p>
    <w:p w:rsidR="00702290" w:rsidRPr="0055135E" w:rsidRDefault="00702290" w:rsidP="00702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D46722" w:rsidRPr="00D46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6722" w:rsidRPr="00D46722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D46722" w:rsidRPr="00D46722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35E">
        <w:rPr>
          <w:rFonts w:ascii="Times New Roman" w:hAnsi="Times New Roman" w:cs="Times New Roman"/>
          <w:b/>
          <w:sz w:val="28"/>
          <w:szCs w:val="28"/>
        </w:rPr>
        <w:t xml:space="preserve">№28  «Рябинка»  </w:t>
      </w:r>
    </w:p>
    <w:p w:rsidR="00702290" w:rsidRDefault="00702290" w:rsidP="00702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район, село </w:t>
      </w:r>
      <w:r w:rsidRPr="0055135E">
        <w:rPr>
          <w:rFonts w:ascii="Times New Roman" w:hAnsi="Times New Roman" w:cs="Times New Roman"/>
          <w:b/>
          <w:sz w:val="28"/>
          <w:szCs w:val="28"/>
        </w:rPr>
        <w:t>Большие Ключи</w:t>
      </w:r>
    </w:p>
    <w:p w:rsidR="00702290" w:rsidRDefault="00702290" w:rsidP="00702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Воспитатель первой категории 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наше время повсеместно наблюдается процесс упрощения, оскудения русского языка, исчезают его красота, образность. Исключительно мал и примитивен словарный запас большинства взрослых и детей.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Чтобы помочь дошкольникам осваивать богатство родного языка, а также для успешного развития их эмоционально-мыслительной сферы, центральное место должно быть отведено самостоятельной художественно-речевой деятельности, которой в настоящее время уделяется недостаточно внимания педагогами дошкольных учреждений.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Несомненно, эту работу необходимо осуществлять на всех возрастных этапах при условии чёткой, грамотной организации педагогического процесса и комплексного подхода, который предполагает взаимосвязь традиционных и нетрадиционных способов действий.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одной из самых актуальных задач является показ красоты русского языка через устное народное творчество, выраженное в песнях, припевках,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колядках, обрядах; формирование у детей интереса к детскому фольклору, обогащение словарного запаса детей.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Прежде чем знакомить детей с русским фольклором, самой пришлось многое узнать, прочесть, изучить, постичь сердцем.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на первом этапе работы мною был накоплен необходимый для дальнейшей деятельности методический материал. И самое главное, что меня толкнуло на это - “русская изба”, которая есть у нас в детском саду. Было бы преступлением с моей стороны не взяться за это дело. 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занятия по ознакомлению с народным творчеством я провожу в русской избе, созданной руками наших воспитателей за долгие годы. От каждой новой встречи здесь дети получают радость и удовольствие. Им интересно было увидеть в действии прялку, покачать в зыбке куклу Дашу, самим поставить ухватом чугунок в печь. А сколько радости доставляет, когда они залезают на печь, укладываются поспать на сундук, а я пою им колыбельные песни. Ведь никому не секрет, что современные родители (мамы, бабушки) не поют своим детям колыбельных песен. А жаль...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своей работе я широко применяю малые формы фольклора с дошкольниками. Известно, что ребёнок младшего возраста чутко откликается на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приговорки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роль трудно переоценить в жизни малыша: вслушиваясь в слова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их ритм, музыкальность, он делает ладушки, притопывает, приплясывает, двигается в такт произносимому тексту. Это забавляет, радует его, организует его поведение.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приговорки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давних времён создавались в народе на потеху детям. Это первые художественные произведения, которые слышит маленький ребёнок. Они разнообразны по содержанию: колыбельные - успокаивают, весёлые радуют, в них звучит любовь к ребёнку и забота о нём. 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кругозор детей, обогащает их чувства и речь, формирует отношение к окружающему миру.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Особую значимость фольклор представляет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устанавливать первоначальный контакт воспитателя с малышами. Правильно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подобранная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погасить в малыше отрицательные эмоции, пробудить чувство симпатии к пока ещё чужому для него человеку. В общем, отвлечься и успокоиться. Перебираю пальчиками Дениса и приговариваю: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дедка,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- бабка,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- папенька,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- маменька,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этот - наш малыш,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его Денис!</w:t>
      </w:r>
      <w:proofErr w:type="gramEnd"/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посматривает то на меня, то на свои пальчики. Прислушивается к словам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веселеет.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маленькие фольклорные шедевры, полные мелодичности и лиризма, помогают наладить эмоциональный контакт между ребёнком и взрослым.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выполнения этих задач подобрала серию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пестушек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прибауток. При подборе обращала внимание на то, чтобы они были просты, коротки, с чётким ритмом, побуждали к действию, движениям. Сколько в этих, казалось бы, незамысловатых стишках нежности, такта, рациональности. Они удовлетворяют рано возникающую у ребёнка потребность в художественном слове, в ритмических движениях. 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Известно, что словарный запас детей этого возраста ещё невелик, реальный мир воспринимается ими своеобразно, поэтому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уровню развития детей.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тексты я заучиваю наизусть и, конечно, ищу соответствующие интонации: колыбельную произношу нараспев, ласково, негромко, весёлую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задорно, с юмором, с улыбкой.</w:t>
      </w:r>
      <w:proofErr w:type="gramEnd"/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Ребята реагируют на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неодинаково. Я пробую привлекать их к играм в сопровождении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Сажаю Ваню на лошадку и приговариваю: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Еду, еду к бабе, к деду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лошадке в красной шапке.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приходится учитывать индивидуальные особенности детей, чтобы создать у каждого из них радостное настроение. Помогают в этом и игрушки. Та же всем известная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“Ладушки” звучит свежо, когда её приговаривают от имени куклы, умеющей двигать руками. А сколько веселья вызывает у детей зайка, скачущий по комнате под слова народной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маленький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завалинки.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скачет зайка,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его поймай-ка.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Ритмичный текст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побуждает ребят к движению, создавая весёлое настроение.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Каждый знает, что проведение некоторых режимных процессов вызывает у малышей отрицательное отношение. И вот, для того чтобы дети умывались, ели, раздевались, готовясь ко сну, с удовольствием, я решила прибегнуть к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во время умывания говорю Даше, Маше: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лады, лады, лады,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воды,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 умываемся,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улыбаемся.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Ритмичные слова вызывают у ребят радость, они с удовольствием подставляют руки под струю воды. А некоторые самостоятельно пытаются подтянуть рукавчики.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корректировать поведение детей, создавать у них хорошее настроение. Вот почему я стараюсь, чтобы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сопутствовала всей жизни малышей, настраивала их на мажорный лад. Помогает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процессе кормления. Чтобы вызвать у детей желание есть, я произношу: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Умница Катенька,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Ешь кашку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сладеньку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Вкусную, душистую.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все дети охотно ложились в постель, некоторые испытывали чувство тревоги, тоски по дому, по маме. Такое поведение не редкость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ребёнка в детском саду. Таким детям я ласково,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убаюкивающе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и люди спят,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Вот и звери спят,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Птицы спят на веточках,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Лисы спят на горочках,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Зайцы спят на травушке,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муравушке,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Детки все по люлечкам...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Спят - поспят,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Всему миру спать велят.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Одевание - сложный режимный процесс. Малыши не умеют и не любят одеваться сами, отвлекаются. И вот, для того чтобы дети быстрее осваивали навыки, необходимые для одевания, я проговариваем: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они - сапожки,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Этот - с левой ножки,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Этот с правой ножки,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Если дождичек пойдёт,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Наденем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Использую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Благодаря простоте и мелодичности звучания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играя, легко запоминают их, вводят в свою речь. 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 у детей уважение к старшим, дружелюбие. Так, ласковость и доброжелательность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у малышей чувство сопереживания сверстникам. 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Показывая детям новые игрушки, приговариваю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Малыши играют, пытаются, подражая мне, сочетать свои действия со словами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я взяла знакомую детям куклу – мальчика Ваню. Произносила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смотрели, подговаривали, подпевали: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Ой, ты, сынок,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Медовый сахарок,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Румяный пирожок,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Берёзовый душок.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(Подбрасывала Ваню вверх, опускала его на колени.)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Ой, дубок, дубок, дубок,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Скоро Ванечке годок!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(Кормила куклу, укладывала спать.)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Спи-ка, усни,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Дитя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Ванюшенька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Все ласточки спят,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 касаточки спят,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 куницы спят,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Нашему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Ванюшеньке</w:t>
      </w:r>
      <w:proofErr w:type="spellEnd"/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велят.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напеваю колыбельную, а дети подпевают, делают имитационные движения: баюкают, сложив руки на груди. Малыши не только слушают песенки, которые я пою, но и сами поют куклам - и про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кота-воркота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гулей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серого волка, приучая ухо к интонационному строю родной речи.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Известно, что созданию положительного эмоционального настроя в детском коллективе, а также развитию речи, расширению кругозора способствуют и развлечения. Когда у детей накопился опыт слушания и осмысленного восприятия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стала подбирать более сложный материал для развлечения ребят. Любимое развлечение малышей - “Дочка моя - куколка”. Дети укладывали кукол спать под русскую колыбельную “Катенька, баю, бай”, учили их ходить и ритмично приговаривали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ходушку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любуясь куколкой, дети ласково произносили: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какая ты у меня красавица!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Глазки - бусинки,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Носик - пуговка,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Ротик -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клюковка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Дочка моя куколка! (Нежно прижимали её к себе, целовали).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всегда рады приходу ряженых взрослых. Когда я появляюсь в роли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бабушки-забавушки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русском сарафане, они с интересом рассматривают мой костюм, корзиночку, которую я держу в руках. С восторгом встречают игру “Коза рогатая” и уже знакомую “Ладушки”. Приподнятое настроение детей вызывает желание общаться с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бабушкой-забавушкой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рассказывать ей о козе.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Опыт работы подсказал мне, что любимые развлечения детей следует время от времени повторять. Так обычно и поступаю. Малыши проявляют высокую активность, встречаясь с уже знакомыми им текстами, игрушками.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Известно, что наибольший эмоциональный отклик у ребёнка вызывает общение с родными, близкими людьми. Поэтому я рассказывала родителям о значении эмоционального общения с ребёнком. Провела консультацию, как использовать произведения русского народного творчества дома. Тексты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приговорок</w:t>
      </w:r>
      <w:proofErr w:type="gramEnd"/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к их применению поместила в папку-передвижку. Оформила тематическую выставку, на которой особой популярностью пользуется раздел “Детский фольклор”.</w:t>
      </w:r>
    </w:p>
    <w:p w:rsidR="00E115E5" w:rsidRPr="00F614E8" w:rsidRDefault="00E115E5" w:rsidP="00E115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Однако в перспективе мне предстоит ещё работа с младшими дошкольниками по формированию их речи, навыков культурного поведения и умения правильно оценивать происходящее.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B7C" w:rsidRPr="00DF631F" w:rsidRDefault="00CB1B7C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1B7C" w:rsidRPr="00DF631F" w:rsidSect="00DF63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31F"/>
    <w:rsid w:val="001B2F82"/>
    <w:rsid w:val="001F4805"/>
    <w:rsid w:val="002A61C4"/>
    <w:rsid w:val="00324DA2"/>
    <w:rsid w:val="00464004"/>
    <w:rsid w:val="004D216E"/>
    <w:rsid w:val="0053519D"/>
    <w:rsid w:val="00633A33"/>
    <w:rsid w:val="00702290"/>
    <w:rsid w:val="008E60AB"/>
    <w:rsid w:val="00A7107E"/>
    <w:rsid w:val="00AA6A85"/>
    <w:rsid w:val="00CB1B7C"/>
    <w:rsid w:val="00D46722"/>
    <w:rsid w:val="00DF631F"/>
    <w:rsid w:val="00E115E5"/>
    <w:rsid w:val="00F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AB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02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Windows User</cp:lastModifiedBy>
  <cp:revision>14</cp:revision>
  <dcterms:created xsi:type="dcterms:W3CDTF">2018-01-29T10:15:00Z</dcterms:created>
  <dcterms:modified xsi:type="dcterms:W3CDTF">2020-06-19T06:15:00Z</dcterms:modified>
</cp:coreProperties>
</file>