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FF" w:rsidRDefault="006460FF" w:rsidP="006460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конкурс «Ученик года -2019 »</w:t>
      </w:r>
    </w:p>
    <w:p w:rsidR="006460FF" w:rsidRDefault="006460FF" w:rsidP="006460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(начальная школа)</w:t>
      </w:r>
    </w:p>
    <w:p w:rsidR="006460FF" w:rsidRDefault="006460FF" w:rsidP="006460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I. Задачи конкурса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воспитанников познавательную активность и творческие способности;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выявление лидеров, одаренных и разносторонне развитых воспитанников;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повышение качества знаний воспитанников по общеобразовательным предметам;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позитивного образа ученика современной школы.</w:t>
      </w:r>
    </w:p>
    <w:p w:rsidR="006460FF" w:rsidRDefault="006460FF" w:rsidP="006460FF">
      <w:pPr>
        <w:jc w:val="both"/>
        <w:rPr>
          <w:rFonts w:ascii="Times New Roman" w:hAnsi="Times New Roman"/>
          <w:sz w:val="24"/>
          <w:szCs w:val="24"/>
        </w:rPr>
      </w:pPr>
    </w:p>
    <w:p w:rsidR="006460FF" w:rsidRDefault="006460FF" w:rsidP="006460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II. Участники конкурса</w:t>
      </w:r>
    </w:p>
    <w:p w:rsidR="006460FF" w:rsidRDefault="006460FF" w:rsidP="006460F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конкурсе могут принять участие учащиеся 1–4 классов (два участника от класса). </w:t>
      </w:r>
      <w:proofErr w:type="gramStart"/>
      <w:r>
        <w:rPr>
          <w:rFonts w:ascii="Times New Roman" w:hAnsi="Times New Roman"/>
          <w:sz w:val="24"/>
          <w:szCs w:val="24"/>
        </w:rPr>
        <w:t xml:space="preserve">Кандидатом на звание “Ученик года” может стать ученик, имеющий: положительные оценки по всем общеобразовательным и музыкальным предметам и являющийся участником творческих конкурсов, в том числе музыкальных, предметных олимпиад, спортивных соревнований. </w:t>
      </w:r>
      <w:proofErr w:type="gramEnd"/>
    </w:p>
    <w:p w:rsidR="006460FF" w:rsidRDefault="006460FF" w:rsidP="006460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Состав жюри и оценка конкурсных заданий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жюри конкурса входят: 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 ученика старших классов школы;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Заместитель директора по воспитательной работе 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Учитель музыки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Учитель физической культуры</w:t>
      </w:r>
    </w:p>
    <w:p w:rsidR="006460FF" w:rsidRDefault="006460FF" w:rsidP="00646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0FF" w:rsidRDefault="006460FF" w:rsidP="006460F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жюри проводит путем выставления баллов за каждый конкурс. Балл каждому участнику за данный конкурс определяется как средний балл выставленных оценок всех членов жюри. Итоговый ба</w:t>
      </w:r>
      <w:proofErr w:type="gramStart"/>
      <w:r>
        <w:rPr>
          <w:rFonts w:ascii="Times New Roman" w:hAnsi="Times New Roman"/>
          <w:sz w:val="24"/>
          <w:szCs w:val="24"/>
        </w:rPr>
        <w:t>лл скл</w:t>
      </w:r>
      <w:proofErr w:type="gramEnd"/>
      <w:r>
        <w:rPr>
          <w:rFonts w:ascii="Times New Roman" w:hAnsi="Times New Roman"/>
          <w:sz w:val="24"/>
          <w:szCs w:val="24"/>
        </w:rPr>
        <w:t>адывается из суммы всех средних баллов за каждый конкурс. Члены жюри могут задавать дополнительные вопросы участникам для подтверждения полученной ими информации.</w:t>
      </w:r>
    </w:p>
    <w:p w:rsidR="006460FF" w:rsidRDefault="006460FF" w:rsidP="006460FF">
      <w:pPr>
        <w:jc w:val="both"/>
        <w:rPr>
          <w:rFonts w:ascii="Times New Roman" w:hAnsi="Times New Roman"/>
          <w:b/>
          <w:sz w:val="24"/>
          <w:szCs w:val="24"/>
        </w:rPr>
      </w:pPr>
      <w:r w:rsidRPr="006460FF">
        <w:rPr>
          <w:rFonts w:ascii="Times New Roman" w:hAnsi="Times New Roman"/>
          <w:b/>
          <w:sz w:val="24"/>
          <w:szCs w:val="24"/>
        </w:rPr>
        <w:t xml:space="preserve"> </w:t>
      </w:r>
      <w:r w:rsidRPr="006460F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460F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 Организация и сроки проведения конкурса.</w:t>
      </w:r>
    </w:p>
    <w:p w:rsidR="006460FF" w:rsidRDefault="006460FF" w:rsidP="00952EE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(заочный)–  с 1 апреля по  20 апреля  2019 года. Классный этап.  Выдвижение двух  кандидатов от классного коллектива. Организационную сторону выдвижения воспитанников на конкурс осуществляет классный руководитель.</w:t>
      </w:r>
    </w:p>
    <w:p w:rsidR="006460FF" w:rsidRDefault="00952EE8" w:rsidP="006460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(очный)- с 18  по 26 </w:t>
      </w:r>
      <w:r w:rsidR="006460FF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я  2019</w:t>
      </w:r>
      <w:r w:rsidR="006460FF">
        <w:rPr>
          <w:rFonts w:ascii="Times New Roman" w:hAnsi="Times New Roman"/>
          <w:sz w:val="24"/>
          <w:szCs w:val="24"/>
        </w:rPr>
        <w:t>года (дата и время будут уточнены). Этап состоит из нескольких конкурсных испытаний:</w:t>
      </w:r>
    </w:p>
    <w:p w:rsidR="006460FF" w:rsidRPr="00952EE8" w:rsidRDefault="00952EE8" w:rsidP="006460F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952EE8">
        <w:rPr>
          <w:rFonts w:asciiTheme="majorHAnsi" w:hAnsiTheme="majorHAnsi"/>
          <w:sz w:val="24"/>
          <w:szCs w:val="24"/>
        </w:rPr>
        <w:t>1.</w:t>
      </w:r>
      <w:r w:rsidR="006460FF" w:rsidRPr="00952EE8">
        <w:rPr>
          <w:rFonts w:asciiTheme="majorHAnsi" w:hAnsiTheme="majorHAnsi"/>
          <w:i/>
          <w:sz w:val="24"/>
          <w:szCs w:val="24"/>
        </w:rPr>
        <w:t xml:space="preserve"> «Визитная карточка»; </w:t>
      </w:r>
    </w:p>
    <w:p w:rsidR="00952EE8" w:rsidRPr="00952EE8" w:rsidRDefault="00952EE8" w:rsidP="006460F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952EE8">
        <w:rPr>
          <w:rFonts w:asciiTheme="majorHAnsi" w:hAnsiTheme="majorHAnsi"/>
          <w:i/>
          <w:sz w:val="24"/>
          <w:szCs w:val="24"/>
        </w:rPr>
        <w:t>2</w:t>
      </w:r>
      <w:r>
        <w:rPr>
          <w:rFonts w:asciiTheme="majorHAnsi" w:hAnsiTheme="majorHAnsi"/>
          <w:i/>
          <w:sz w:val="24"/>
          <w:szCs w:val="24"/>
        </w:rPr>
        <w:t>. И</w:t>
      </w:r>
      <w:r w:rsidR="006460FF" w:rsidRPr="00952EE8">
        <w:rPr>
          <w:rFonts w:asciiTheme="majorHAnsi" w:hAnsiTheme="majorHAnsi"/>
          <w:i/>
          <w:sz w:val="24"/>
          <w:szCs w:val="24"/>
        </w:rPr>
        <w:t>нтеллектуальный конкурс;</w:t>
      </w:r>
    </w:p>
    <w:p w:rsidR="006460FF" w:rsidRPr="00952EE8" w:rsidRDefault="00952EE8" w:rsidP="006460F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952EE8">
        <w:rPr>
          <w:rFonts w:asciiTheme="majorHAnsi" w:hAnsiTheme="majorHAnsi"/>
          <w:i/>
          <w:sz w:val="24"/>
          <w:szCs w:val="24"/>
        </w:rPr>
        <w:t>3.</w:t>
      </w:r>
      <w:r>
        <w:rPr>
          <w:rFonts w:asciiTheme="majorHAnsi" w:hAnsiTheme="majorHAnsi"/>
          <w:i/>
          <w:sz w:val="24"/>
          <w:szCs w:val="24"/>
        </w:rPr>
        <w:t xml:space="preserve"> С</w:t>
      </w:r>
      <w:r w:rsidRPr="00952EE8">
        <w:rPr>
          <w:rFonts w:asciiTheme="majorHAnsi" w:hAnsiTheme="majorHAnsi"/>
          <w:i/>
          <w:sz w:val="24"/>
          <w:szCs w:val="24"/>
        </w:rPr>
        <w:t>портивный конкурс</w:t>
      </w:r>
      <w:r w:rsidR="006460FF" w:rsidRPr="00952EE8">
        <w:rPr>
          <w:rFonts w:asciiTheme="majorHAnsi" w:hAnsiTheme="majorHAnsi"/>
          <w:i/>
          <w:sz w:val="24"/>
          <w:szCs w:val="24"/>
        </w:rPr>
        <w:t xml:space="preserve"> </w:t>
      </w:r>
    </w:p>
    <w:p w:rsidR="006460FF" w:rsidRDefault="00952EE8" w:rsidP="00646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4.) К</w:t>
      </w:r>
      <w:r w:rsidR="006460FF" w:rsidRPr="00952EE8">
        <w:rPr>
          <w:rFonts w:asciiTheme="majorHAnsi" w:hAnsiTheme="majorHAnsi"/>
          <w:i/>
          <w:sz w:val="24"/>
          <w:szCs w:val="24"/>
        </w:rPr>
        <w:t>онкурс группы поддержки</w:t>
      </w:r>
      <w:r w:rsidR="006460FF">
        <w:rPr>
          <w:rFonts w:ascii="Times New Roman" w:hAnsi="Times New Roman"/>
          <w:i/>
          <w:sz w:val="24"/>
          <w:szCs w:val="24"/>
        </w:rPr>
        <w:t>.</w:t>
      </w:r>
    </w:p>
    <w:p w:rsidR="006460FF" w:rsidRDefault="006460FF" w:rsidP="006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0FF" w:rsidRDefault="006460FF" w:rsidP="006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0FF" w:rsidRDefault="00952EE8" w:rsidP="006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1.«Визитная карточка»</w:t>
      </w:r>
      <w:r w:rsidR="006460FF">
        <w:rPr>
          <w:rFonts w:ascii="Times New Roman" w:hAnsi="Times New Roman"/>
          <w:sz w:val="24"/>
          <w:szCs w:val="24"/>
        </w:rPr>
        <w:t xml:space="preserve"> участника. Воспитанник за определенное время  должен представить себя и самостоятельно подготовленное творческое задание в разнообразных </w:t>
      </w:r>
      <w:r w:rsidR="006460FF">
        <w:rPr>
          <w:rFonts w:ascii="Times New Roman" w:hAnsi="Times New Roman"/>
          <w:sz w:val="24"/>
          <w:szCs w:val="24"/>
        </w:rPr>
        <w:lastRenderedPageBreak/>
        <w:t xml:space="preserve">жанрах. Разрешается использование мультимедийных презентаций, помощь группы поддержки.  Регламент не более 5 минут. </w:t>
      </w:r>
    </w:p>
    <w:p w:rsidR="006460FF" w:rsidRDefault="006460FF" w:rsidP="006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EE8" w:rsidRDefault="00952EE8" w:rsidP="006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460FF">
        <w:rPr>
          <w:rFonts w:ascii="Times New Roman" w:hAnsi="Times New Roman"/>
          <w:sz w:val="24"/>
          <w:szCs w:val="24"/>
        </w:rPr>
        <w:t xml:space="preserve"> Интеллектуальный конкурс.</w:t>
      </w:r>
    </w:p>
    <w:p w:rsidR="006460FF" w:rsidRDefault="006460FF" w:rsidP="006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 будут предложены задания из различных учебных предметов, задания на смекалку соответственно  возрасту конкурсанта. При проведении конкурса не допускается помощь группы поддержки, болельщиков.</w:t>
      </w:r>
      <w:bookmarkStart w:id="0" w:name="_GoBack"/>
      <w:bookmarkEnd w:id="0"/>
    </w:p>
    <w:p w:rsidR="006460FF" w:rsidRDefault="006460FF" w:rsidP="006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0FF" w:rsidRDefault="006460FF" w:rsidP="00646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Конкурс группы поддержки.  Группа поддержки представляет подготовленный заранее творческий номер  (один для обоих конкурсантов от класса).  Регламент не более 5 минут.</w:t>
      </w:r>
    </w:p>
    <w:p w:rsidR="006460FF" w:rsidRDefault="006460FF" w:rsidP="006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0FF" w:rsidRDefault="006460FF" w:rsidP="006460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Подведение итогов конкурса и награждение победителей. </w:t>
      </w:r>
    </w:p>
    <w:p w:rsidR="006460FF" w:rsidRDefault="006460FF" w:rsidP="00646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проходит в день завершения 2 этапа конкурса. Победителем гимназического конкурса «Ученик года» признаётся воспитанник, набравший максимальное количество баллов. Победителю Конкурса присваивается почётное звание «Ученик года - 2015».</w:t>
      </w:r>
    </w:p>
    <w:p w:rsidR="006460FF" w:rsidRDefault="006460FF" w:rsidP="00646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Победитель награждается Дипломом абсолютного победителя и ценным призом.</w:t>
      </w:r>
    </w:p>
    <w:p w:rsidR="006460FF" w:rsidRDefault="006460FF" w:rsidP="006460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участникам и их педагогам  вручаются дипломы по номинациям. Сертификаты и благодарственные письма. </w:t>
      </w:r>
    </w:p>
    <w:p w:rsidR="006460FF" w:rsidRDefault="006460FF" w:rsidP="006460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Сценарий школьного конкурса «Ученик года -2015»</w:t>
      </w:r>
    </w:p>
    <w:p w:rsidR="006460FF" w:rsidRDefault="006460FF" w:rsidP="006460F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Звучит музыка «учат в школе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 xml:space="preserve">..  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Выходят ведущие мальчик и девочка в руках папки.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Соня. - Добрый день, дорогие друзья, уважаемые педагоги и гости нашего конкурса! Мы  рады приветствовать   вас на конкурсе  «Ученик года 2015»!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Петя. - Сегодня день удивительно хороший,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другой мартовский непохожий,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сейчас приветствовать рад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Самых умных, замечательных ребят.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Соня. - В начальных классах </w:t>
      </w:r>
      <w:proofErr w:type="gramStart"/>
      <w:r>
        <w:rPr>
          <w:rFonts w:ascii="Times New Roman" w:hAnsi="Times New Roman"/>
          <w:sz w:val="28"/>
          <w:szCs w:val="28"/>
        </w:rPr>
        <w:t>нет их умней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Словом, перед нами </w:t>
      </w:r>
      <w:proofErr w:type="gramStart"/>
      <w:r>
        <w:rPr>
          <w:rFonts w:ascii="Times New Roman" w:hAnsi="Times New Roman"/>
          <w:sz w:val="28"/>
          <w:szCs w:val="28"/>
        </w:rPr>
        <w:t>самые</w:t>
      </w:r>
      <w:proofErr w:type="gramEnd"/>
      <w:r>
        <w:rPr>
          <w:rFonts w:ascii="Times New Roman" w:hAnsi="Times New Roman"/>
          <w:sz w:val="28"/>
          <w:szCs w:val="28"/>
        </w:rPr>
        <w:t xml:space="preserve"> – самые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Веселые, достойные, задорные, упрямые,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всегда дисциплинированы,…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Петя. - Но зато талантливы и эрудированны.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достоин похвал и награды,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вас приветствовать рады.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Соня</w:t>
      </w:r>
      <w:proofErr w:type="gramStart"/>
      <w:r>
        <w:rPr>
          <w:rFonts w:ascii="Times New Roman" w:hAnsi="Times New Roman"/>
          <w:sz w:val="28"/>
          <w:szCs w:val="28"/>
        </w:rPr>
        <w:t xml:space="preserve">.. - </w:t>
      </w:r>
      <w:proofErr w:type="gramEnd"/>
      <w:r>
        <w:rPr>
          <w:rFonts w:ascii="Times New Roman" w:hAnsi="Times New Roman"/>
          <w:sz w:val="28"/>
          <w:szCs w:val="28"/>
        </w:rPr>
        <w:t>Минута торжественная наступает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 мы начинать.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конкурса вам представляем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просим тепло их встречать.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Петя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 Сегодня за звание «Ученик года» будут бороться 6 претендентов.  На сцену приглашаются: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Звучат фоном фанфары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Соня. -  </w:t>
      </w:r>
      <w:r>
        <w:rPr>
          <w:color w:val="000000" w:themeColor="text1"/>
          <w:sz w:val="28"/>
          <w:szCs w:val="28"/>
        </w:rPr>
        <w:t>Мы рады приветствовать вас, умники и умницы. На этой сцене вы оказались не случайно. Всех вас объединяет упорный труд, стремление к знаниям, творчество, любовь к музыке.</w:t>
      </w: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Петя - участников будет оценивать компетентное жюри в составе:</w:t>
      </w:r>
    </w:p>
    <w:p w:rsidR="006460FF" w:rsidRDefault="006460FF" w:rsidP="006460FF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(фоном звучит  музыка.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Жюри привстает с места, здоровается с аудиторией)</w:t>
      </w:r>
      <w:proofErr w:type="gramEnd"/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Заместитель директора по воспитательной работе Новоселова Наталья Леонидовна</w:t>
      </w: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Заместитель директора по музыкальной школе  - </w:t>
      </w:r>
      <w:proofErr w:type="spellStart"/>
      <w:r>
        <w:rPr>
          <w:rFonts w:ascii="Times New Roman" w:hAnsi="Times New Roman"/>
          <w:bCs/>
          <w:sz w:val="28"/>
          <w:szCs w:val="28"/>
        </w:rPr>
        <w:t>Ревунец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Валентина Михайловна.</w:t>
      </w: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Классный  руководитель 1 класса Артеева Екатерина Яковлевна</w:t>
      </w: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Воспитатель интерната - </w:t>
      </w: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Воспитанник старших классов – 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Соня. – А поддерживать конкурсантов сегодня пришли педагоги, воспитатели, родители и одноклассники. Поприветствуем друг друга аплодисментами.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Петя. - Уважаемые конкурсанты мы предлагаем вам  вытянуть ленточку, на которой будет указан номер, каким по счету вы будете выступать.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(подают участникам ленты)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Соня. </w:t>
      </w:r>
      <w:proofErr w:type="gramStart"/>
      <w:r>
        <w:rPr>
          <w:color w:val="333333"/>
          <w:sz w:val="28"/>
          <w:szCs w:val="28"/>
        </w:rPr>
        <w:t>-П</w:t>
      </w:r>
      <w:proofErr w:type="gramEnd"/>
      <w:r>
        <w:rPr>
          <w:color w:val="333333"/>
          <w:sz w:val="28"/>
          <w:szCs w:val="28"/>
        </w:rPr>
        <w:t>окажите зрителям и членам жюри, под каким номером вам предстоит выступать.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Жеребьёвка участников.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Участникам прикрепляется на руку лента с номером.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Петя.- Приглашаем всех конкурсантов занять свои места.</w:t>
      </w:r>
    </w:p>
    <w:p w:rsidR="006460FF" w:rsidRDefault="006460FF" w:rsidP="006460FF">
      <w:pPr>
        <w:pStyle w:val="a3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shd w:val="clear" w:color="auto" w:fill="EFF8FA"/>
        </w:rPr>
        <w:t>Звучит музыка, участники рассаживаются на свои места.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Соня. - Послушайте порядок проведения конкурса: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Первый конкурс – </w:t>
      </w:r>
      <w:r>
        <w:rPr>
          <w:b/>
          <w:color w:val="333333"/>
          <w:sz w:val="28"/>
          <w:szCs w:val="28"/>
        </w:rPr>
        <w:t>«Визитная карточка»,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Второй конкурс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>Турнир интеллектуальных игр,</w:t>
      </w:r>
      <w:r>
        <w:rPr>
          <w:color w:val="333333"/>
          <w:sz w:val="28"/>
          <w:szCs w:val="28"/>
        </w:rPr>
        <w:t xml:space="preserve">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rStyle w:val="a5"/>
        </w:rPr>
      </w:pPr>
      <w:r>
        <w:rPr>
          <w:color w:val="333333"/>
          <w:sz w:val="28"/>
          <w:szCs w:val="28"/>
        </w:rPr>
        <w:t>И заключительный этап –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>Конкурс  группы поддержки.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</w:pP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Петя</w:t>
      </w:r>
      <w:proofErr w:type="gramStart"/>
      <w:r>
        <w:rPr>
          <w:rStyle w:val="a5"/>
          <w:b w:val="0"/>
          <w:color w:val="333333"/>
          <w:sz w:val="28"/>
          <w:szCs w:val="28"/>
        </w:rPr>
        <w:t xml:space="preserve"> .</w:t>
      </w:r>
      <w:proofErr w:type="gramEnd"/>
      <w:r>
        <w:rPr>
          <w:rStyle w:val="a5"/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>Соревнуясь между собой,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Оставайтесь вы друзьями.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Пусть борьба кипит сильней,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ваша дружба крепнет с ней.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b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Соня </w:t>
      </w:r>
      <w:r>
        <w:rPr>
          <w:rStyle w:val="a5"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Итак, мы начинаем наш конкурс «Ученик года - 2015».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Петя   - </w:t>
      </w:r>
      <w:r>
        <w:rPr>
          <w:b/>
          <w:sz w:val="28"/>
          <w:szCs w:val="28"/>
        </w:rPr>
        <w:t>1 конкурс: «Визитная карточка»</w:t>
      </w:r>
      <w:r>
        <w:rPr>
          <w:sz w:val="28"/>
          <w:szCs w:val="28"/>
        </w:rPr>
        <w:t xml:space="preserve">  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Соня, а ты знала, что в нашей гимназии учатся  404 воспитанника? А в начальных классах 80 воспитанников? </w:t>
      </w:r>
      <w:r>
        <w:rPr>
          <w:i/>
          <w:sz w:val="28"/>
          <w:szCs w:val="28"/>
        </w:rPr>
        <w:t>(Соня разводит руками, удивление)</w:t>
      </w:r>
      <w:r>
        <w:rPr>
          <w:sz w:val="28"/>
          <w:szCs w:val="28"/>
        </w:rPr>
        <w:t xml:space="preserve"> А скольких из этих ребят ты знаешь?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Соня. – Наверно лишь свой класс, а это  - 19 человек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Петя – Сонечка, так у тебя и у зрителей сегодня есть удивительный шанс  узнать еще 6 учеников начальных классов. Потому что в 1 конкурсе каждый участник в течение 5 минут расскажет нам о себе, о своих талантах и увлечениях.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Соня  - И первый конкурсант по жеребьёвке 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Второй конкурсант –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Третий конкурсант –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Четвертый конкурсант –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Пятый конкурсант –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Шестой конкурсант - </w:t>
      </w:r>
    </w:p>
    <w:p w:rsidR="006460FF" w:rsidRDefault="006460FF" w:rsidP="006460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Петя.  - Пока участники готовятся к следующему конкурсу, а жюри подводит итоги, вас приветствуют ученики 1 –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 класса, и представляют вашему вниманию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Музыкальный  номер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. -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Конкурс «Интеллектуальный»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  (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нтеллектуальный марафон).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Соня. – Дорогие конкурсанты  </w:t>
      </w:r>
    </w:p>
    <w:p w:rsidR="006460FF" w:rsidRDefault="006460FF" w:rsidP="00646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Настал ответственный момент</w:t>
      </w:r>
    </w:p>
    <w:p w:rsidR="006460FF" w:rsidRDefault="006460FF" w:rsidP="00646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на смекалку.</w:t>
      </w:r>
    </w:p>
    <w:p w:rsidR="006460FF" w:rsidRDefault="006460FF" w:rsidP="00646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Блеснуть эрудицией и остротой ума</w:t>
      </w:r>
    </w:p>
    <w:p w:rsidR="006460FF" w:rsidRDefault="006460FF" w:rsidP="006460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предстоит сейчас сполна.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Петя - Условия конкурса: Каждый участник выберет 5  вопросов из семи  и даст на них ответ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минут.</w:t>
      </w:r>
      <w:r>
        <w:rPr>
          <w:color w:val="333333"/>
          <w:sz w:val="28"/>
          <w:szCs w:val="28"/>
        </w:rPr>
        <w:t xml:space="preserve">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Соня  - Мы приглашаем на сцену  первого  конкурсанта  по жеребьёвке 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Второй конкурсант –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Третий конкурсант –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Четвертый конкурсант –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Пятый конкурсант –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Шестой конкурсант -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 (считает один член жюри</w:t>
      </w:r>
      <w:r>
        <w:rPr>
          <w:rFonts w:ascii="Times New Roman" w:hAnsi="Times New Roman"/>
          <w:sz w:val="28"/>
          <w:szCs w:val="28"/>
        </w:rPr>
        <w:t>) А теперь, пока жюри подводит итоги, мы проведем интеллектуальный марафон с нашими зрителями.</w:t>
      </w:r>
    </w:p>
    <w:p w:rsidR="006460FF" w:rsidRDefault="006460FF" w:rsidP="006460FF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Вопросы для конкурса: (презентация.)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1.Что вырастает весной, а опадает осенью? (листья)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2.Продолжи пословицу: «Под лежачий камень …(вода не течет)».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чистят дважды в день? (зубы)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4.Какое из перечисленных слов не является синонимом слова большой? (огромный, </w:t>
      </w:r>
      <w:r>
        <w:rPr>
          <w:rFonts w:ascii="Times New Roman" w:hAnsi="Times New Roman"/>
          <w:b/>
          <w:bCs/>
          <w:sz w:val="28"/>
          <w:szCs w:val="28"/>
        </w:rPr>
        <w:t>маленький</w:t>
      </w:r>
      <w:r>
        <w:rPr>
          <w:rFonts w:ascii="Times New Roman" w:hAnsi="Times New Roman"/>
          <w:sz w:val="28"/>
          <w:szCs w:val="28"/>
        </w:rPr>
        <w:t>, громадный, великий) 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5.Какое число делится на все числа без остатка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>(0)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Во что превращается вода, когда замерзнет? (в лед)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Сколько яиц можно съесть натощак? (одно)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Как называется геометрическая фигура без углов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круг, овал)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Назовите шестую букву алфавита. (Е)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из чего состоит наша речь? (из звуков)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Соня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- Предоставляем слово жюри…… 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 «…..Друг в беде не бросит, лишнего не спросит…» </w:t>
      </w:r>
      <w:r>
        <w:rPr>
          <w:rFonts w:ascii="Times New Roman" w:hAnsi="Times New Roman"/>
          <w:bCs/>
          <w:i/>
          <w:sz w:val="28"/>
          <w:szCs w:val="28"/>
        </w:rPr>
        <w:t>(напевает )</w:t>
      </w: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Соня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Петя, какую песню ты поешь?</w:t>
      </w: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Петя  – «Дружба» называется, она сейчас как </w:t>
      </w:r>
      <w:proofErr w:type="gramStart"/>
      <w:r>
        <w:rPr>
          <w:rFonts w:ascii="Times New Roman" w:hAnsi="Times New Roman"/>
          <w:bCs/>
          <w:sz w:val="28"/>
          <w:szCs w:val="28"/>
        </w:rPr>
        <w:t>раз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кстати, потому что следующий наш конкурс для группы поддержки. Одноклассники выступают в поддержку обеих конкурсантов класса. На выступление дается не более 5 минут</w:t>
      </w:r>
    </w:p>
    <w:p w:rsidR="006460FF" w:rsidRDefault="006460FF" w:rsidP="006460F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Соня. -</w:t>
      </w:r>
      <w:r>
        <w:rPr>
          <w:rFonts w:ascii="Times New Roman" w:hAnsi="Times New Roman"/>
          <w:b/>
          <w:bCs/>
          <w:sz w:val="28"/>
          <w:szCs w:val="28"/>
        </w:rPr>
        <w:t xml:space="preserve"> 3 конкурс. Группы поддержки.</w:t>
      </w:r>
    </w:p>
    <w:p w:rsidR="006460FF" w:rsidRDefault="006460FF" w:rsidP="006460F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Петя. - А сейчас одноклассники конкурсантов 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покажут мастер - класс,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талантами блеснут,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друзей  не подведут.</w:t>
      </w:r>
    </w:p>
    <w:p w:rsidR="006460FF" w:rsidRDefault="006460FF" w:rsidP="006460FF">
      <w:pPr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Соня  - Группа поддержки второго класса- </w:t>
      </w:r>
    </w:p>
    <w:p w:rsidR="006460FF" w:rsidRDefault="006460FF" w:rsidP="006460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поддержки третьего класса-</w:t>
      </w:r>
    </w:p>
    <w:p w:rsidR="006460FF" w:rsidRDefault="006460FF" w:rsidP="006460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поддержки четвертого класса- </w:t>
      </w:r>
    </w:p>
    <w:p w:rsidR="006460FF" w:rsidRDefault="006460FF" w:rsidP="006460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 - Вот и подошел к концу наш конкурс, осталось несколько волнительных минут, пока жюри подводит итоги конкурса.</w:t>
      </w:r>
    </w:p>
    <w:p w:rsidR="006460FF" w:rsidRDefault="006460FF" w:rsidP="006460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Соня  – Жюри считает баллы по своим критериям, а в зале столько зрителей, Петя, давай </w:t>
      </w:r>
      <w:proofErr w:type="gramStart"/>
      <w:r>
        <w:rPr>
          <w:rFonts w:ascii="Times New Roman" w:hAnsi="Times New Roman"/>
          <w:sz w:val="28"/>
          <w:szCs w:val="28"/>
        </w:rPr>
        <w:t>спросим чье выступление понравилось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им больше всех?</w:t>
      </w:r>
    </w:p>
    <w:p w:rsidR="006460FF" w:rsidRDefault="006460FF" w:rsidP="006460F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– Давай! Уважаемые зрители нашего конкурса, просим вас проголосовать за понравившегося вам конкурсанта, положив свой листок в тот конверт, какой конкурсант вам показался лучше всех. </w:t>
      </w:r>
    </w:p>
    <w:p w:rsidR="006460FF" w:rsidRDefault="006460FF" w:rsidP="006460F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фоном музыка.</w:t>
      </w:r>
    </w:p>
    <w:p w:rsidR="006460FF" w:rsidRDefault="006460FF" w:rsidP="006460F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Проносят плакат с конвертами, гости голосуют. Отдают на обработку членам жюри.</w:t>
      </w:r>
    </w:p>
    <w:p w:rsidR="006460FF" w:rsidRDefault="006460FF" w:rsidP="006460FF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Соня - Спасибо дорогие гости, А сейчас вашему вниманию представляем музыкальный номер от 1 –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>.___________________________________________________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Петя  - Просим всех участников подняться на сцену для подведения итогов конкурса.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Звучат фанфары.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u w:val="single"/>
        </w:rPr>
        <w:t>Участники выходят на сцену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Соня - Для поведения итогов конкурса  «Ученик года - 2015» приглашаем  на сцену председателя жюри __________________________________________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НАГРАЖДЕНИЕ</w:t>
      </w:r>
      <w:r>
        <w:rPr>
          <w:rStyle w:val="a4"/>
          <w:i w:val="0"/>
          <w:color w:val="333333"/>
          <w:sz w:val="28"/>
          <w:szCs w:val="28"/>
        </w:rPr>
        <w:t xml:space="preserve"> грамоты, медальки</w:t>
      </w:r>
      <w:proofErr w:type="gramStart"/>
      <w:r>
        <w:rPr>
          <w:rStyle w:val="a4"/>
          <w:i w:val="0"/>
          <w:color w:val="333333"/>
          <w:sz w:val="28"/>
          <w:szCs w:val="28"/>
        </w:rPr>
        <w:t xml:space="preserve"> ,</w:t>
      </w:r>
      <w:proofErr w:type="gramEnd"/>
      <w:r>
        <w:rPr>
          <w:rStyle w:val="a4"/>
          <w:i w:val="0"/>
          <w:color w:val="333333"/>
          <w:sz w:val="28"/>
          <w:szCs w:val="28"/>
        </w:rPr>
        <w:t xml:space="preserve"> фото на память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Победеителем</w:t>
      </w:r>
      <w:proofErr w:type="spellEnd"/>
      <w:r>
        <w:rPr>
          <w:color w:val="333333"/>
          <w:sz w:val="28"/>
          <w:szCs w:val="28"/>
        </w:rPr>
        <w:t xml:space="preserve"> в конкурсе «Ученик года 2015» в номинации «</w:t>
      </w:r>
      <w:proofErr w:type="spellStart"/>
      <w:r>
        <w:rPr>
          <w:color w:val="333333"/>
          <w:sz w:val="28"/>
          <w:szCs w:val="28"/>
        </w:rPr>
        <w:t>Знайка</w:t>
      </w:r>
      <w:proofErr w:type="spellEnd"/>
      <w:r>
        <w:rPr>
          <w:color w:val="333333"/>
          <w:sz w:val="28"/>
          <w:szCs w:val="28"/>
        </w:rPr>
        <w:t>»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Ста</w:t>
      </w:r>
      <w:proofErr w:type="gramStart"/>
      <w:r>
        <w:rPr>
          <w:color w:val="333333"/>
          <w:sz w:val="28"/>
          <w:szCs w:val="28"/>
        </w:rPr>
        <w:t>л(</w:t>
      </w:r>
      <w:proofErr w:type="gramEnd"/>
      <w:r>
        <w:rPr>
          <w:color w:val="333333"/>
          <w:sz w:val="28"/>
          <w:szCs w:val="28"/>
        </w:rPr>
        <w:t>а)_______________________________________________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аплодисменты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Победеителем</w:t>
      </w:r>
      <w:proofErr w:type="spellEnd"/>
      <w:r>
        <w:rPr>
          <w:color w:val="333333"/>
          <w:sz w:val="28"/>
          <w:szCs w:val="28"/>
        </w:rPr>
        <w:t xml:space="preserve"> в конкурсе «Ученик года 2015» в номинации «Весенний соловей»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</w:t>
      </w:r>
      <w:proofErr w:type="gramStart"/>
      <w:r>
        <w:rPr>
          <w:color w:val="333333"/>
          <w:sz w:val="28"/>
          <w:szCs w:val="28"/>
        </w:rPr>
        <w:t>л(</w:t>
      </w:r>
      <w:proofErr w:type="gramEnd"/>
      <w:r>
        <w:rPr>
          <w:color w:val="333333"/>
          <w:sz w:val="28"/>
          <w:szCs w:val="28"/>
        </w:rPr>
        <w:t>а)_________________________________________________________________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аплодисменты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Победеителем</w:t>
      </w:r>
      <w:proofErr w:type="spellEnd"/>
      <w:r>
        <w:rPr>
          <w:color w:val="333333"/>
          <w:sz w:val="28"/>
          <w:szCs w:val="28"/>
        </w:rPr>
        <w:t xml:space="preserve"> в конкурсе «Ученик года 2015» в номинации «Юный эрудит»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</w:t>
      </w:r>
      <w:proofErr w:type="gramStart"/>
      <w:r>
        <w:rPr>
          <w:color w:val="333333"/>
          <w:sz w:val="28"/>
          <w:szCs w:val="28"/>
        </w:rPr>
        <w:t>л(</w:t>
      </w:r>
      <w:proofErr w:type="gramEnd"/>
      <w:r>
        <w:rPr>
          <w:color w:val="333333"/>
          <w:sz w:val="28"/>
          <w:szCs w:val="28"/>
        </w:rPr>
        <w:t>а)_________________________________________________________________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аплодисменты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Победеителем</w:t>
      </w:r>
      <w:proofErr w:type="spellEnd"/>
      <w:r>
        <w:rPr>
          <w:color w:val="333333"/>
          <w:sz w:val="28"/>
          <w:szCs w:val="28"/>
        </w:rPr>
        <w:t xml:space="preserve"> в конкурсе «Ученик года 2015» в номинации «Творческое дарование»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</w:t>
      </w:r>
      <w:proofErr w:type="gramStart"/>
      <w:r>
        <w:rPr>
          <w:color w:val="333333"/>
          <w:sz w:val="28"/>
          <w:szCs w:val="28"/>
        </w:rPr>
        <w:t>л(</w:t>
      </w:r>
      <w:proofErr w:type="gramEnd"/>
      <w:r>
        <w:rPr>
          <w:color w:val="333333"/>
          <w:sz w:val="28"/>
          <w:szCs w:val="28"/>
        </w:rPr>
        <w:t>а)_________________________________________________________________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Аплодисменты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Приз зрительских симпатий в конкурсе «Ученик года 2015» получает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Аплодисменты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Абсолютным победителем конкурса «Ученик года 2015» становится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Аплодисменты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Соня  - Просим выйти на сцену классного руководителя, воспитателя, музыкального куратора нашего победителя  для вручения диплома. 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Петя. - Слово для поздравления предоставляется директору гимназии искусств </w:t>
      </w:r>
      <w:proofErr w:type="spellStart"/>
      <w:r>
        <w:rPr>
          <w:bCs/>
          <w:sz w:val="28"/>
          <w:szCs w:val="28"/>
        </w:rPr>
        <w:t>Кузьбожевой</w:t>
      </w:r>
      <w:proofErr w:type="spellEnd"/>
      <w:r>
        <w:rPr>
          <w:bCs/>
          <w:sz w:val="28"/>
          <w:szCs w:val="28"/>
        </w:rPr>
        <w:t xml:space="preserve"> Марии Вячеславовне.</w:t>
      </w:r>
      <w:r>
        <w:rPr>
          <w:color w:val="333333"/>
          <w:sz w:val="28"/>
          <w:szCs w:val="28"/>
        </w:rPr>
        <w:t> 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Звучат ФАНФАРЫ</w:t>
      </w:r>
    </w:p>
    <w:p w:rsidR="006460FF" w:rsidRDefault="006460FF" w:rsidP="006460F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Соня - </w:t>
      </w:r>
      <w:r>
        <w:rPr>
          <w:color w:val="333333"/>
          <w:sz w:val="28"/>
          <w:szCs w:val="28"/>
        </w:rPr>
        <w:t>Как замечательно, что в школе есть ребята,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Чьи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ум и знания приносят славу ей,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Ведь именно о них произнесут когда-то: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- гордость и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надежда наших дней.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Петя - Школьный  конкурс « Ученик года 2015» подошёл к концу!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Соня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- Спасибо, что были с нами!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Петя - Светлых вам дорог и исполнения мечты!</w:t>
      </w:r>
    </w:p>
    <w:p w:rsidR="006460FF" w:rsidRDefault="006460FF" w:rsidP="006460FF">
      <w:pPr>
        <w:pStyle w:val="a3"/>
        <w:shd w:val="clear" w:color="auto" w:fill="FFFFFF" w:themeFill="background1"/>
        <w:spacing w:before="150" w:beforeAutospacing="0" w:after="225" w:afterAutospacing="0" w:line="283" w:lineRule="atLeast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6460FF" w:rsidRDefault="006460FF" w:rsidP="006460FF">
      <w:pPr>
        <w:rPr>
          <w:rFonts w:asciiTheme="minorHAnsi" w:hAnsiTheme="minorHAnsi" w:cstheme="minorBidi"/>
        </w:rPr>
      </w:pPr>
    </w:p>
    <w:p w:rsidR="006460FF" w:rsidRDefault="006460FF" w:rsidP="006460FF"/>
    <w:p w:rsidR="006460FF" w:rsidRDefault="006460FF" w:rsidP="006460FF"/>
    <w:p w:rsidR="006460FF" w:rsidRDefault="006460FF" w:rsidP="006460FF"/>
    <w:p w:rsidR="005507B7" w:rsidRDefault="005507B7"/>
    <w:sectPr w:rsidR="0055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FF"/>
    <w:rsid w:val="005507B7"/>
    <w:rsid w:val="006460FF"/>
    <w:rsid w:val="00952EE8"/>
    <w:rsid w:val="00A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0FF"/>
  </w:style>
  <w:style w:type="character" w:styleId="a4">
    <w:name w:val="Emphasis"/>
    <w:basedOn w:val="a0"/>
    <w:uiPriority w:val="20"/>
    <w:qFormat/>
    <w:rsid w:val="006460FF"/>
    <w:rPr>
      <w:i/>
      <w:iCs/>
    </w:rPr>
  </w:style>
  <w:style w:type="character" w:styleId="a5">
    <w:name w:val="Strong"/>
    <w:basedOn w:val="a0"/>
    <w:uiPriority w:val="22"/>
    <w:qFormat/>
    <w:rsid w:val="00646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0FF"/>
  </w:style>
  <w:style w:type="character" w:styleId="a4">
    <w:name w:val="Emphasis"/>
    <w:basedOn w:val="a0"/>
    <w:uiPriority w:val="20"/>
    <w:qFormat/>
    <w:rsid w:val="006460FF"/>
    <w:rPr>
      <w:i/>
      <w:iCs/>
    </w:rPr>
  </w:style>
  <w:style w:type="character" w:styleId="a5">
    <w:name w:val="Strong"/>
    <w:basedOn w:val="a0"/>
    <w:uiPriority w:val="22"/>
    <w:qFormat/>
    <w:rsid w:val="0064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2019-05-26T13:56:00Z</dcterms:created>
  <dcterms:modified xsi:type="dcterms:W3CDTF">2019-05-26T14:22:00Z</dcterms:modified>
</cp:coreProperties>
</file>