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DF" w:rsidRPr="00A84865" w:rsidRDefault="007239DF" w:rsidP="007239D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Технологическая карта у</w:t>
      </w:r>
      <w:r w:rsidRPr="00A84865">
        <w:rPr>
          <w:rFonts w:ascii="Times New Roman" w:hAnsi="Times New Roman" w:cs="Times New Roman"/>
          <w:b/>
          <w:sz w:val="24"/>
          <w:szCs w:val="24"/>
        </w:rPr>
        <w:t xml:space="preserve">рока ОРКСЭ </w:t>
      </w:r>
    </w:p>
    <w:p w:rsidR="007239DF" w:rsidRDefault="007239DF" w:rsidP="007239D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65">
        <w:rPr>
          <w:rFonts w:ascii="Times New Roman" w:hAnsi="Times New Roman" w:cs="Times New Roman"/>
          <w:b/>
          <w:sz w:val="24"/>
          <w:szCs w:val="24"/>
        </w:rPr>
        <w:t>«</w:t>
      </w:r>
      <w:r w:rsidRPr="00A84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Золотое правило нравственности</w:t>
      </w:r>
      <w:r w:rsidRPr="00A84865">
        <w:rPr>
          <w:rFonts w:ascii="Times New Roman" w:hAnsi="Times New Roman" w:cs="Times New Roman"/>
          <w:b/>
          <w:sz w:val="24"/>
          <w:szCs w:val="24"/>
        </w:rPr>
        <w:t>»</w:t>
      </w:r>
    </w:p>
    <w:p w:rsidR="00A84865" w:rsidRDefault="00A84865" w:rsidP="00A84865">
      <w:pPr>
        <w:pStyle w:val="a3"/>
        <w:spacing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851E84">
        <w:rPr>
          <w:rFonts w:ascii="Times New Roman" w:eastAsia="Times New Roman" w:hAnsi="Times New Roman"/>
          <w:color w:val="auto"/>
          <w:sz w:val="24"/>
          <w:szCs w:val="24"/>
        </w:rPr>
        <w:t>Нижурина</w:t>
      </w:r>
      <w:proofErr w:type="spellEnd"/>
      <w:r w:rsidRPr="00851E84">
        <w:rPr>
          <w:rFonts w:ascii="Times New Roman" w:eastAsia="Times New Roman" w:hAnsi="Times New Roman"/>
          <w:color w:val="auto"/>
          <w:sz w:val="24"/>
          <w:szCs w:val="24"/>
        </w:rPr>
        <w:t xml:space="preserve"> Марина Анатольевна</w:t>
      </w:r>
    </w:p>
    <w:p w:rsidR="00A84865" w:rsidRPr="007239DF" w:rsidRDefault="00A84865" w:rsidP="00A84865">
      <w:pPr>
        <w:pStyle w:val="a3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(у</w:t>
      </w:r>
      <w:r w:rsidRPr="007239DF">
        <w:rPr>
          <w:rFonts w:ascii="Times New Roman" w:hAnsi="Times New Roman"/>
          <w:color w:val="auto"/>
          <w:sz w:val="24"/>
          <w:szCs w:val="24"/>
        </w:rPr>
        <w:t>читель музыки первой квалификационной категории</w:t>
      </w:r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7239DF" w:rsidRPr="00516F55" w:rsidRDefault="007239DF" w:rsidP="007239DF">
      <w:pPr>
        <w:pStyle w:val="a3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16F55">
        <w:rPr>
          <w:rFonts w:ascii="Times New Roman" w:hAnsi="Times New Roman"/>
          <w:color w:val="auto"/>
          <w:sz w:val="22"/>
          <w:szCs w:val="22"/>
        </w:rPr>
        <w:t>МУНИЦИПАЛЬНОЕ БЮДЖЕТНОЕ ОБЩЕОБРАЗОВАТЕЛЬНОЕ УЧРЕЖДЕНИЕ</w:t>
      </w:r>
    </w:p>
    <w:p w:rsidR="007239DF" w:rsidRPr="00516F55" w:rsidRDefault="007239DF" w:rsidP="007239DF">
      <w:pPr>
        <w:pStyle w:val="a3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16F55">
        <w:rPr>
          <w:rFonts w:ascii="Times New Roman" w:hAnsi="Times New Roman"/>
          <w:color w:val="auto"/>
          <w:sz w:val="22"/>
          <w:szCs w:val="22"/>
        </w:rPr>
        <w:t>«ЕЛАНСКАЯ ОСНОВНАЯ ШКОЛА №2»</w:t>
      </w:r>
    </w:p>
    <w:p w:rsidR="007239DF" w:rsidRPr="00516F55" w:rsidRDefault="007239DF" w:rsidP="007239DF">
      <w:pPr>
        <w:pStyle w:val="a3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16F55">
        <w:rPr>
          <w:rFonts w:ascii="Times New Roman" w:hAnsi="Times New Roman"/>
          <w:color w:val="auto"/>
          <w:sz w:val="22"/>
          <w:szCs w:val="22"/>
        </w:rPr>
        <w:t>ЕЛАНСКОГО МУНИЦИПАЛЬНОГО РАЙОНА</w:t>
      </w:r>
    </w:p>
    <w:p w:rsidR="007239DF" w:rsidRDefault="007239DF" w:rsidP="007239DF">
      <w:pPr>
        <w:pStyle w:val="a3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16F55">
        <w:rPr>
          <w:rFonts w:ascii="Times New Roman" w:hAnsi="Times New Roman"/>
          <w:color w:val="auto"/>
          <w:sz w:val="22"/>
          <w:szCs w:val="22"/>
        </w:rPr>
        <w:t>ВОЛГОГРАДСКОЙ ОБЛАСТИ</w:t>
      </w:r>
    </w:p>
    <w:p w:rsidR="00A84865" w:rsidRDefault="00A84865" w:rsidP="007239DF">
      <w:pPr>
        <w:pStyle w:val="a3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(МБОУ «Еланская ОШ №2»)</w:t>
      </w:r>
    </w:p>
    <w:p w:rsidR="007239DF" w:rsidRDefault="007239DF" w:rsidP="007239DF">
      <w:pPr>
        <w:pStyle w:val="a3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490" w:type="dxa"/>
        <w:tblCellSpacing w:w="0" w:type="dxa"/>
        <w:tblInd w:w="-1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2610"/>
        <w:gridCol w:w="431"/>
        <w:gridCol w:w="3764"/>
        <w:gridCol w:w="265"/>
        <w:gridCol w:w="1076"/>
        <w:gridCol w:w="1210"/>
      </w:tblGrid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часть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3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4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ОРКСЭ. Основы светской этики</w:t>
            </w: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3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674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Золотое правило нравственности.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65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Золото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65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65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нравственности»</w:t>
            </w:r>
          </w:p>
        </w:tc>
        <w:tc>
          <w:tcPr>
            <w:tcW w:w="3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умение перерабатывать полученную информацию, группировать, сравнивать факты, определять причины событий. Формировать умение использовать полученную информацию для решения поставленных целей и задач.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О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свою работу и работу других обучающихся, соотносить цель и результаты, степень их соответствия.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учитывать позиции других людей, партнеров по общению или деятельности; умения слушать и вступать в диалог; участвовать в коллективном обсуждении проблем.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результата морального поведения;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моральными нормами;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давать нравственно-этическую оценку личным поступкам и поступкам других людей.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DF" w:rsidRPr="0066577E" w:rsidTr="00DF742C">
        <w:trPr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63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усвоения понятия </w:t>
            </w:r>
            <w:r w:rsidRPr="00665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«Золотое правило нравственности»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необходимого условия в выстраивании межличностных отношений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понятия, изучаемые на уроке</w:t>
            </w:r>
          </w:p>
        </w:tc>
        <w:tc>
          <w:tcPr>
            <w:tcW w:w="63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нравственности,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поступок, привычка, характер.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ИКТ, используемые на уроке</w:t>
            </w:r>
          </w:p>
        </w:tc>
        <w:tc>
          <w:tcPr>
            <w:tcW w:w="63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проектор, экран, классная доска. 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3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5A71A7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светской этики. Учебник для общеобразовательных учреждений. – М. Просвещение, 2012. – 63 с.; Притча о старике. Книга для учителя. 4-5 </w:t>
            </w:r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классы: справ. Материалы для </w:t>
            </w:r>
            <w:proofErr w:type="spellStart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Просвещение, 2010. – 239 с., басня Л.Н.Толстого «Муравей и голубка»; пословицы, поговорки; фрагмент мультфильма «Крошка Енот» по мотивам сказки </w:t>
            </w:r>
            <w:proofErr w:type="spellStart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Л.Муур</w:t>
            </w:r>
            <w:proofErr w:type="spellEnd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песня «Улыбка» на сл. </w:t>
            </w:r>
            <w:proofErr w:type="spellStart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CD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7239DF" w:rsidRPr="0066577E" w:rsidTr="00DF742C">
        <w:trPr>
          <w:trHeight w:val="630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239DF" w:rsidRPr="0066577E" w:rsidTr="00DF742C">
        <w:trPr>
          <w:trHeight w:val="630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Default="007239DF" w:rsidP="00DF742C">
            <w:pPr>
              <w:pStyle w:val="a4"/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b/>
                <w:bCs/>
              </w:rPr>
              <w:t>Притча.</w:t>
            </w:r>
          </w:p>
          <w:p w:rsidR="007239DF" w:rsidRDefault="007239DF" w:rsidP="00DF742C">
            <w:pPr>
              <w:pStyle w:val="a4"/>
              <w:jc w:val="both"/>
            </w:pPr>
            <w:r>
              <w:t xml:space="preserve">В одном селе жил человек преклонного возраста. Глаза его притупились от старости, руки и ноги тряслись, и слышал он плохо. Когда он сидел за столом, то с трудом держал в руках ложку и проливал суп на стол. Сын и его жена смотрели на пожилого отца с пренебрежением. Они поместили его в углу за печкой и подавали ему туда жалкую пищу в деревянной миске. Пожилой отец часто плакал и с грустью в сердце посматривал в ту сторону, где вкусными яствами был накрыт стол. Однажды сын старика и его жена увидели, что их четырехлетний сынок, сидя на полу, складывал дощечки. «Что ты делаешь?» — спросил его отец. «Миску, — ответил мальчик, — я буду кормить из этой миски тебя и маму, когда вы будете такими же старыми, как дедушка». Муж и жена переглянулись и заплакали. С тех пор они стали сажать пожилого отца за свой стол и никогда больше не обращались с ним грубо. </w:t>
            </w:r>
          </w:p>
          <w:p w:rsidR="007239DF" w:rsidRDefault="007239DF" w:rsidP="00DF742C">
            <w:pPr>
              <w:pStyle w:val="a4"/>
              <w:jc w:val="both"/>
              <w:rPr>
                <w:i/>
              </w:rPr>
            </w:pPr>
            <w:r>
              <w:t xml:space="preserve">- Почему сын и невестка не сажали дедушку за стол вместе со всеми? </w:t>
            </w:r>
            <w:r w:rsidRPr="002E121C">
              <w:rPr>
                <w:i/>
              </w:rPr>
              <w:t>(Он был старенький, руки его с трудом держали ложку</w:t>
            </w:r>
            <w:r>
              <w:rPr>
                <w:i/>
              </w:rPr>
              <w:t>,</w:t>
            </w:r>
            <w:r w:rsidRPr="002E121C">
              <w:rPr>
                <w:i/>
              </w:rPr>
              <w:t xml:space="preserve"> и он проливал суп на стол)</w:t>
            </w:r>
          </w:p>
          <w:p w:rsidR="007239DF" w:rsidRDefault="007239DF" w:rsidP="00DF742C">
            <w:pPr>
              <w:pStyle w:val="a4"/>
              <w:jc w:val="both"/>
            </w:pPr>
            <w:r w:rsidRPr="002E121C">
              <w:t>-</w:t>
            </w:r>
            <w:r>
              <w:t xml:space="preserve"> </w:t>
            </w:r>
            <w:r w:rsidRPr="002E121C">
              <w:t>Как</w:t>
            </w:r>
            <w:r>
              <w:t xml:space="preserve"> они относились к старику</w:t>
            </w:r>
            <w:r w:rsidRPr="002E121C">
              <w:rPr>
                <w:i/>
              </w:rPr>
              <w:t>? (С пренебрежением</w:t>
            </w:r>
            <w:r>
              <w:t>)</w:t>
            </w:r>
          </w:p>
          <w:p w:rsidR="007239DF" w:rsidRDefault="007239DF" w:rsidP="00DF742C">
            <w:pPr>
              <w:pStyle w:val="a4"/>
              <w:jc w:val="both"/>
              <w:rPr>
                <w:i/>
              </w:rPr>
            </w:pPr>
            <w:r>
              <w:t xml:space="preserve">- Почему плакал дедушка? </w:t>
            </w:r>
            <w:r w:rsidRPr="002E121C">
              <w:rPr>
                <w:i/>
              </w:rPr>
              <w:t>(Ему было обидно)</w:t>
            </w:r>
          </w:p>
          <w:p w:rsidR="007239DF" w:rsidRDefault="007239DF" w:rsidP="00DF742C">
            <w:pPr>
              <w:pStyle w:val="a4"/>
              <w:jc w:val="both"/>
              <w:rPr>
                <w:i/>
              </w:rPr>
            </w:pPr>
            <w:r w:rsidRPr="00832AC8">
              <w:t>- Правильно ли поступали родители мальчика?</w:t>
            </w:r>
            <w:r>
              <w:rPr>
                <w:i/>
              </w:rPr>
              <w:t xml:space="preserve"> (Нет. </w:t>
            </w:r>
            <w:proofErr w:type="gramStart"/>
            <w:r>
              <w:rPr>
                <w:i/>
              </w:rPr>
              <w:t>Надо уважительно относится к своим родителям, даже если они  старые и немощные)</w:t>
            </w:r>
            <w:proofErr w:type="gramEnd"/>
          </w:p>
          <w:p w:rsidR="007239DF" w:rsidRDefault="007239DF" w:rsidP="00DF742C">
            <w:pPr>
              <w:pStyle w:val="a4"/>
              <w:jc w:val="both"/>
              <w:rPr>
                <w:i/>
              </w:rPr>
            </w:pPr>
            <w:r>
              <w:t xml:space="preserve">- Почему старика вновь стали сажать за стол вместе со всеми? </w:t>
            </w:r>
            <w:r w:rsidRPr="00345533">
              <w:rPr>
                <w:i/>
                <w:color w:val="FF0000"/>
              </w:rPr>
              <w:t xml:space="preserve"> </w:t>
            </w:r>
            <w:r w:rsidRPr="006F44BB">
              <w:rPr>
                <w:i/>
              </w:rPr>
              <w:t xml:space="preserve">(Маленький сын сказал, что будет кормить </w:t>
            </w:r>
            <w:r>
              <w:rPr>
                <w:i/>
              </w:rPr>
              <w:t xml:space="preserve">мам и папу </w:t>
            </w:r>
            <w:r w:rsidRPr="006F44BB">
              <w:rPr>
                <w:i/>
              </w:rPr>
              <w:t xml:space="preserve">  из деревянной миски,</w:t>
            </w:r>
            <w:r>
              <w:rPr>
                <w:i/>
              </w:rPr>
              <w:t xml:space="preserve"> </w:t>
            </w:r>
            <w:r w:rsidRPr="006F44BB">
              <w:rPr>
                <w:i/>
              </w:rPr>
              <w:t xml:space="preserve"> когда они  будут такими же старыми, как дедушка)</w:t>
            </w:r>
          </w:p>
          <w:p w:rsidR="007239DF" w:rsidRDefault="007239DF" w:rsidP="00DF742C">
            <w:pPr>
              <w:pStyle w:val="a4"/>
              <w:jc w:val="both"/>
              <w:rPr>
                <w:i/>
              </w:rPr>
            </w:pPr>
          </w:p>
          <w:p w:rsidR="007239DF" w:rsidRPr="0066577E" w:rsidRDefault="007239DF" w:rsidP="00DF742C">
            <w:pPr>
              <w:pStyle w:val="c2"/>
              <w:spacing w:before="0" w:beforeAutospacing="0" w:after="0" w:afterAutospacing="0"/>
            </w:pP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Default="007239DF" w:rsidP="00DF7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Default="007239DF" w:rsidP="00DF7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345533" w:rsidRDefault="007239DF" w:rsidP="00DF74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7239DF" w:rsidRPr="00EC6B41" w:rsidRDefault="007239DF" w:rsidP="00DF7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41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5A71A7" w:rsidRDefault="007239DF" w:rsidP="00DF74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4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1A7">
              <w:rPr>
                <w:rFonts w:ascii="Times New Roman" w:hAnsi="Times New Roman" w:cs="Times New Roman"/>
              </w:rPr>
              <w:t>«Вижу, слышу, чувствую» (развитие  осознания своих эмоциональных состояний)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Default="007239DF" w:rsidP="00DF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2. Организация и самоорганизация учащихся в ходе усвоения материала. Организация 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обратной связи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DF" w:rsidRPr="0066577E" w:rsidTr="00DF742C">
        <w:trPr>
          <w:trHeight w:val="495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Длительность этапа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работы учителя и учащихся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239DF" w:rsidRPr="0066577E" w:rsidTr="00DF742C">
        <w:trPr>
          <w:trHeight w:val="480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Default="007239DF" w:rsidP="00DF742C">
            <w:pPr>
              <w:pStyle w:val="c2"/>
              <w:rPr>
                <w:rStyle w:val="c7"/>
              </w:rPr>
            </w:pPr>
            <w:r>
              <w:rPr>
                <w:rStyle w:val="c7"/>
              </w:rPr>
              <w:t xml:space="preserve">- Ребята, мы сегодня поговорим о том, что каждый человек заслуживает уважения.   </w:t>
            </w:r>
          </w:p>
          <w:p w:rsidR="007239DF" w:rsidRPr="003C523F" w:rsidRDefault="007239DF" w:rsidP="00DF742C">
            <w:pPr>
              <w:pStyle w:val="c2"/>
              <w:rPr>
                <w:rStyle w:val="c7"/>
                <w:i/>
              </w:rPr>
            </w:pPr>
            <w:r>
              <w:rPr>
                <w:rStyle w:val="c7"/>
              </w:rPr>
              <w:t xml:space="preserve">Порой мы слышим выражения: "У него золотое сердце", "У него золотые руки". Это значит, что сердца и руки у этих людей сделаны из золота? </w:t>
            </w:r>
            <w:r w:rsidRPr="003C523F">
              <w:rPr>
                <w:rStyle w:val="c7"/>
                <w:i/>
              </w:rPr>
              <w:t>("Золотое сердце" значит, что человек добрый, отзывчивый, всегда готов помочь, поддержать. "Золотые руки"- это значит, что человек многое может смастерить сам своими руками)</w:t>
            </w:r>
          </w:p>
          <w:p w:rsidR="007239DF" w:rsidRDefault="007239DF" w:rsidP="00DF742C">
            <w:pPr>
              <w:pStyle w:val="c2"/>
              <w:rPr>
                <w:rStyle w:val="c7"/>
              </w:rPr>
            </w:pPr>
            <w:r>
              <w:rPr>
                <w:rStyle w:val="c4"/>
              </w:rPr>
              <w:t xml:space="preserve">- Откройте учебник на с. 42. Как звучит тема нашего урока? </w:t>
            </w:r>
            <w:r w:rsidRPr="003C523F">
              <w:rPr>
                <w:rStyle w:val="c4"/>
                <w:i/>
              </w:rPr>
              <w:t>("Золотое правило нравственности"</w:t>
            </w:r>
            <w:r>
              <w:rPr>
                <w:rStyle w:val="c4"/>
                <w:i/>
              </w:rPr>
              <w:t>)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Правило, которое помогало бы людям совершать нравственные поступки, люди пытались сфо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рмулировать с древнейших времен: 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C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две с половиной тысячи лет назад в Гималаях жил человек, которого звали Будда – «просветленный». Он был царевичем, но оставил свое царство, чтобы путешествовать. Узнавая мир, он познал, как много горя и зла среди людей. Будда захотел научить людей быть счастливыми, показывая им путь к счастью. Будда учил людей: 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«Не делай другим того, что сам считаешь злом».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4.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то же время в Китае жил великий философ Конфуций (или Учитель Кун). Он тоже хотел научить людей правильно жить, не совершать ошибок, не делать зла. Он говорил: 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делай другим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того, чего не пожелаешь себе».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Христос о главном правиле человеческих отношений сказал: 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«…во всем, как хотите, чтобы с вами поступали люди, так поступайте и вы с ними».</w:t>
            </w:r>
          </w:p>
          <w:p w:rsidR="007239DF" w:rsidRPr="003C523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этих высказываний и родилось</w:t>
            </w:r>
            <w:r w:rsidRPr="003C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«Золотое правило нравственности».</w:t>
            </w:r>
          </w:p>
          <w:p w:rsidR="007239DF" w:rsidRPr="0066577E" w:rsidRDefault="007239DF" w:rsidP="00DF742C">
            <w:pPr>
              <w:pStyle w:val="c2"/>
            </w:pPr>
            <w:r>
              <w:rPr>
                <w:rStyle w:val="c4"/>
              </w:rPr>
              <w:t xml:space="preserve">-  Как вы думаете почему правило названо золотым? </w:t>
            </w:r>
            <w:r w:rsidRPr="00C459E5">
              <w:rPr>
                <w:rStyle w:val="c4"/>
                <w:i/>
              </w:rPr>
              <w:t xml:space="preserve">(Это важное, главное правило. </w:t>
            </w:r>
            <w:r w:rsidRPr="00C459E5">
              <w:rPr>
                <w:rStyle w:val="c7"/>
                <w:i/>
              </w:rPr>
              <w:t>Если его выполнять, то всем будет хорошо. То все люди будут счастливы)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учит</w:t>
            </w:r>
            <w:r w:rsidRPr="00C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(Быть добрым. Творить добро в жизни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B43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Никогда не причиняй боль другим. Ставь себя на место другого человека)</w:t>
            </w:r>
          </w:p>
          <w:p w:rsidR="007239DF" w:rsidRPr="006F44BB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Расскажите, как вы будете пользоваться этим правилом в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  <w:r w:rsidRPr="006F4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24243">
              <w:rPr>
                <w:i/>
              </w:rPr>
              <w:t>Относись к людям так, как хочешь, чтобы относились к тебе</w:t>
            </w:r>
            <w:r w:rsidRPr="006407C6">
              <w:t>)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 ваши ответы по учебнику. Правильно вы рассуждали?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читают самостоятельно).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9DF" w:rsidRDefault="007239DF" w:rsidP="00DF742C">
            <w:pPr>
              <w:pStyle w:val="c2"/>
              <w:spacing w:before="0" w:beforeAutospacing="0" w:after="0" w:afterAutospacing="0"/>
            </w:pPr>
            <w:r>
              <w:t xml:space="preserve">- Послушайте стихотворение Олега Гаврилюка. </w:t>
            </w:r>
          </w:p>
          <w:p w:rsidR="007239DF" w:rsidRDefault="007239DF" w:rsidP="00DF742C">
            <w:pPr>
              <w:pStyle w:val="c2"/>
              <w:spacing w:before="0" w:beforeAutospacing="0" w:after="0" w:afterAutospacing="0"/>
            </w:pPr>
            <w:r>
              <w:t>Жизнь – бумеранг.</w:t>
            </w:r>
            <w:r>
              <w:br/>
              <w:t>К тому всё ведется:</w:t>
            </w:r>
            <w:r>
              <w:br/>
              <w:t>Что отдаете, то и вернется.</w:t>
            </w:r>
            <w:r>
              <w:br/>
              <w:t>То, что посеешь - то и пожнешь,</w:t>
            </w:r>
            <w:r>
              <w:br/>
              <w:t>Ложью пробьется Ваша же ложь.</w:t>
            </w:r>
            <w:r>
              <w:br/>
              <w:t>Каждый поступок имеет значение;</w:t>
            </w:r>
            <w:r>
              <w:br/>
              <w:t>Только прощая, получишь прощенье.</w:t>
            </w:r>
            <w:r>
              <w:br/>
              <w:t>Вы отдаете - Вам отдают,</w:t>
            </w:r>
            <w:r>
              <w:br/>
              <w:t>Вы предаете - Вас предают,</w:t>
            </w:r>
            <w:r>
              <w:br/>
              <w:t>Вы обижаете - Вас обижают,</w:t>
            </w:r>
            <w:r>
              <w:br/>
              <w:t>Вы уважаете - Вас уважают…</w:t>
            </w:r>
            <w:r>
              <w:br/>
              <w:t>ЖИЗНЬ - БУМЕРАНГ:</w:t>
            </w:r>
            <w:r>
              <w:br/>
              <w:t>Все и всем по заслугам;</w:t>
            </w:r>
            <w:r>
              <w:br/>
              <w:t>Черные мысли вернуться недугом,</w:t>
            </w:r>
            <w:r>
              <w:br/>
              <w:t>Светлые мысли - Божественным светом…</w:t>
            </w:r>
            <w:r>
              <w:br/>
              <w:t>Если не думал - подумай об этом!!!</w:t>
            </w:r>
          </w:p>
          <w:p w:rsidR="007239DF" w:rsidRPr="005A71A7" w:rsidRDefault="007239DF" w:rsidP="00DF742C">
            <w:pPr>
              <w:pStyle w:val="c2"/>
              <w:rPr>
                <w:i/>
              </w:rPr>
            </w:pPr>
            <w:r>
              <w:t>- О чем это стихотворение</w:t>
            </w:r>
            <w:r w:rsidRPr="005A71A7">
              <w:rPr>
                <w:i/>
              </w:rPr>
              <w:t>? (О том</w:t>
            </w:r>
            <w:r>
              <w:rPr>
                <w:i/>
              </w:rPr>
              <w:t>,</w:t>
            </w:r>
            <w:r w:rsidRPr="005A71A7">
              <w:rPr>
                <w:i/>
              </w:rPr>
              <w:t xml:space="preserve"> что всё что делает человек в жизни возвращается обратно к нему)</w:t>
            </w:r>
          </w:p>
          <w:p w:rsidR="007239DF" w:rsidRDefault="007239DF" w:rsidP="00DF742C">
            <w:pPr>
              <w:pStyle w:val="c2"/>
            </w:pPr>
            <w:r>
              <w:rPr>
                <w:rStyle w:val="c9"/>
              </w:rPr>
              <w:t xml:space="preserve">- </w:t>
            </w:r>
            <w:r>
              <w:t xml:space="preserve">Как вы думаете так ли это на самом деле? Вспомните примеры из своей жизни. </w:t>
            </w:r>
            <w:r w:rsidRPr="005A71A7">
              <w:rPr>
                <w:rStyle w:val="c9"/>
                <w:i/>
              </w:rPr>
              <w:t>(</w:t>
            </w:r>
            <w:r w:rsidRPr="005A71A7">
              <w:rPr>
                <w:i/>
              </w:rPr>
              <w:t>Вспоминают примеры, приходят к выводу о том</w:t>
            </w:r>
            <w:r>
              <w:rPr>
                <w:i/>
              </w:rPr>
              <w:t>,</w:t>
            </w:r>
            <w:r w:rsidRPr="005A71A7">
              <w:rPr>
                <w:i/>
              </w:rPr>
              <w:t xml:space="preserve"> что это действительно так)</w:t>
            </w:r>
          </w:p>
          <w:p w:rsidR="007239DF" w:rsidRDefault="007239DF" w:rsidP="00DF742C">
            <w:pPr>
              <w:pStyle w:val="c2"/>
              <w:rPr>
                <w:rStyle w:val="c7"/>
              </w:rPr>
            </w:pPr>
            <w:r>
              <w:rPr>
                <w:rStyle w:val="c7"/>
              </w:rPr>
              <w:t>- Как бы вы хотели, чтобы к вам относились люди?</w:t>
            </w:r>
            <w:r>
              <w:rPr>
                <w:rStyle w:val="c7"/>
                <w:i/>
              </w:rPr>
              <w:t xml:space="preserve"> (</w:t>
            </w:r>
            <w:r w:rsidRPr="00EC6B41">
              <w:rPr>
                <w:rStyle w:val="c7"/>
                <w:i/>
              </w:rPr>
              <w:t>Хорошо</w:t>
            </w:r>
            <w:r>
              <w:rPr>
                <w:rStyle w:val="c7"/>
                <w:i/>
              </w:rPr>
              <w:t>. Н</w:t>
            </w:r>
            <w:r w:rsidRPr="00EC6B41">
              <w:rPr>
                <w:rStyle w:val="c7"/>
                <w:i/>
              </w:rPr>
              <w:t xml:space="preserve">е ругали нас, не обижали.) </w:t>
            </w:r>
          </w:p>
          <w:p w:rsidR="007239DF" w:rsidRPr="0066577E" w:rsidRDefault="007239DF" w:rsidP="00E645B1">
            <w:pPr>
              <w:pStyle w:val="c2"/>
            </w:pPr>
            <w:r w:rsidRPr="00EC6B41">
              <w:rPr>
                <w:rStyle w:val="c7"/>
              </w:rPr>
              <w:t xml:space="preserve">- А всегда ли вы </w:t>
            </w:r>
            <w:r>
              <w:rPr>
                <w:rStyle w:val="c7"/>
              </w:rPr>
              <w:t xml:space="preserve"> хорошо </w:t>
            </w:r>
            <w:r w:rsidRPr="00EC6B41">
              <w:rPr>
                <w:rStyle w:val="c7"/>
              </w:rPr>
              <w:t>относитесь к людям?</w:t>
            </w:r>
            <w:r w:rsidRPr="005A71A7">
              <w:rPr>
                <w:rStyle w:val="c7"/>
                <w:i/>
              </w:rPr>
              <w:t xml:space="preserve"> (Делают вывод что не всегда. Вспоминают примеры из своей жизни)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407C6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CD332F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текстов;</w:t>
            </w:r>
          </w:p>
          <w:p w:rsidR="007239DF" w:rsidRPr="00A421BC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BC">
              <w:rPr>
                <w:rFonts w:ascii="Times New Roman" w:hAnsi="Times New Roman"/>
                <w:sz w:val="24"/>
                <w:szCs w:val="24"/>
              </w:rPr>
              <w:t>- формулировка выводов на основе анализа объектов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407C6" w:rsidRDefault="007239DF" w:rsidP="00DF74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640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39DF" w:rsidRPr="00A421BC" w:rsidRDefault="007239DF" w:rsidP="00DF7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BC">
              <w:rPr>
                <w:rFonts w:ascii="Times New Roman" w:hAnsi="Times New Roman"/>
                <w:sz w:val="24"/>
                <w:szCs w:val="24"/>
              </w:rPr>
              <w:t>- анализ и объяснение понятий;</w:t>
            </w:r>
          </w:p>
          <w:p w:rsidR="007239DF" w:rsidRPr="00A421BC" w:rsidRDefault="007239DF" w:rsidP="00DF7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1BC">
              <w:rPr>
                <w:rFonts w:ascii="Times New Roman" w:hAnsi="Times New Roman" w:cs="Times New Roman"/>
                <w:sz w:val="24"/>
                <w:szCs w:val="24"/>
              </w:rPr>
              <w:t>анализируют, устанавливаю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причинно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связи;</w:t>
            </w:r>
          </w:p>
          <w:p w:rsidR="007239DF" w:rsidRPr="00A421BC" w:rsidRDefault="007239DF" w:rsidP="00DF7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1BC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зрения,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9DF" w:rsidRPr="0066577E" w:rsidRDefault="007239DF" w:rsidP="00DF7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3. Практикум</w:t>
            </w:r>
          </w:p>
        </w:tc>
      </w:tr>
      <w:tr w:rsidR="007239DF" w:rsidRPr="0066577E" w:rsidTr="00DF742C">
        <w:trPr>
          <w:trHeight w:val="495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239DF" w:rsidRPr="0066577E" w:rsidTr="00DF742C">
        <w:trPr>
          <w:trHeight w:val="480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Дальше вы будете работать по группам. Выполняйте задания, данные на карточках. Готовясь к ответу, можно использовать материал учебника. 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мудрые мысли великих людей? Учебник стр. 43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примера, как это работает в нашей жизни.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группа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пословицы. Какие из них больше всего подходят к теме урока?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группа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-Подготовьте выразительное чтение басни Л.Н.Толстого «Муравей и голубка» (Приложение 2).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сказать, что герои басни действуют в соответствии с «Золотым правилом нравственности». Докажите.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группа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литературных героев, которые действовали в соответствии с «Золотым правилом нравственности». 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и 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39DF" w:rsidRDefault="007239DF" w:rsidP="00DF74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1BC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речь других; </w:t>
            </w:r>
          </w:p>
          <w:p w:rsidR="007239DF" w:rsidRPr="00A421BC" w:rsidRDefault="007239DF" w:rsidP="00DF74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1B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 форме.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4. Проверка полученных результатов. Коррекция</w:t>
            </w:r>
          </w:p>
        </w:tc>
      </w:tr>
      <w:tr w:rsidR="007239DF" w:rsidRPr="0066577E" w:rsidTr="00DF742C">
        <w:trPr>
          <w:trHeight w:val="630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239DF" w:rsidRPr="0066577E" w:rsidTr="00DF742C">
        <w:trPr>
          <w:trHeight w:val="615"/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ребенку предлагается Тест по теме урока.</w:t>
            </w:r>
          </w:p>
          <w:p w:rsidR="007239DF" w:rsidRPr="0066577E" w:rsidRDefault="007239DF" w:rsidP="00DF7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 пропущенное слово.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Как аукнется, так и _____________________.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Что ___________, то и пожнешь.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золотое правило помогает в жизни?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Дает людям добро и радость.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Помогает предвидеть последствия своих поступков.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Помогает совершать добрые поступки.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 него ставят хорошие отметки.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Что необходимо для того, чтобы золотое правило работало в вашей жизни?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Любить самого себя.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Любить людей как самого себя.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Задумываться о своих поступках.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варианты верны.</w:t>
            </w:r>
          </w:p>
          <w:p w:rsidR="007239DF" w:rsidRPr="0066577E" w:rsidRDefault="007239DF" w:rsidP="00E6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теста.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407C6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7239DF" w:rsidRPr="00A421BC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21BC">
              <w:rPr>
                <w:rFonts w:ascii="Times New Roman" w:hAnsi="Times New Roman"/>
                <w:sz w:val="24"/>
                <w:szCs w:val="24"/>
              </w:rPr>
              <w:t xml:space="preserve"> оценка учебных действий в соответствии с поставленной задачей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10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E6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5. Подведение итогов, домашнее задание</w:t>
            </w:r>
            <w:bookmarkStart w:id="0" w:name="_GoBack"/>
            <w:bookmarkEnd w:id="0"/>
          </w:p>
        </w:tc>
      </w:tr>
      <w:tr w:rsidR="007239DF" w:rsidRPr="0066577E" w:rsidTr="00DF742C">
        <w:trPr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Длительность 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239DF" w:rsidRPr="0066577E" w:rsidTr="00DF742C">
        <w:trPr>
          <w:tblCellSpacing w:w="0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66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6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любите мультфильмы? Тогда давайте вспомним мультфильм про Крошку Енота. 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боялся главный герой?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посмотрим фрагмент этой истории и оценим ее с точки зрения золотого правила нравственности.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665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фрагмент мультфильма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работает золотое правило нравственности в случае с Крошкой Енотом?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подарим друг другу улыбку, и тогда мир вокруг нас станет немного добрее.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65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песня «Улыбка»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407C6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7239DF" w:rsidRPr="00A421BC" w:rsidRDefault="007239DF" w:rsidP="00DF7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BC">
              <w:rPr>
                <w:rFonts w:ascii="Times New Roman" w:hAnsi="Times New Roman"/>
                <w:sz w:val="24"/>
                <w:szCs w:val="24"/>
              </w:rPr>
              <w:t>использование критериев для обоснования своего суждения</w:t>
            </w: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DF" w:rsidRPr="0066577E" w:rsidTr="00DF742C">
        <w:trPr>
          <w:trHeight w:val="65"/>
          <w:tblCellSpacing w:w="0" w:type="dxa"/>
        </w:trPr>
        <w:tc>
          <w:tcPr>
            <w:tcW w:w="4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3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9DF" w:rsidRPr="0066577E" w:rsidRDefault="007239DF" w:rsidP="00DF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поступок любого литературного героя с точки зрения золотого правила нравственности.</w:t>
            </w:r>
          </w:p>
        </w:tc>
      </w:tr>
    </w:tbl>
    <w:p w:rsidR="00AF0A4C" w:rsidRDefault="00AF0A4C" w:rsidP="007239DF">
      <w:pPr>
        <w:spacing w:before="100" w:beforeAutospacing="1" w:after="100" w:afterAutospacing="1" w:line="240" w:lineRule="auto"/>
        <w:outlineLvl w:val="0"/>
      </w:pPr>
    </w:p>
    <w:sectPr w:rsidR="00AF0A4C" w:rsidSect="001A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802"/>
    <w:multiLevelType w:val="multilevel"/>
    <w:tmpl w:val="940C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30"/>
    <w:rsid w:val="001A77B7"/>
    <w:rsid w:val="00311430"/>
    <w:rsid w:val="006106ED"/>
    <w:rsid w:val="007239DF"/>
    <w:rsid w:val="00A84865"/>
    <w:rsid w:val="00AF0A4C"/>
    <w:rsid w:val="00E6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B7"/>
  </w:style>
  <w:style w:type="paragraph" w:styleId="1">
    <w:name w:val="heading 1"/>
    <w:basedOn w:val="a"/>
    <w:link w:val="10"/>
    <w:uiPriority w:val="9"/>
    <w:qFormat/>
    <w:rsid w:val="0061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106ED"/>
    <w:pPr>
      <w:spacing w:after="0" w:line="240" w:lineRule="auto"/>
    </w:pPr>
    <w:rPr>
      <w:rFonts w:ascii="Calibri" w:eastAsia="Calibri" w:hAnsi="Calibri" w:cs="Times New Roman"/>
      <w:color w:val="444444"/>
      <w:sz w:val="27"/>
      <w:szCs w:val="27"/>
    </w:rPr>
  </w:style>
  <w:style w:type="paragraph" w:customStyle="1" w:styleId="c2">
    <w:name w:val="c2"/>
    <w:basedOn w:val="a"/>
    <w:rsid w:val="0072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39DF"/>
  </w:style>
  <w:style w:type="character" w:customStyle="1" w:styleId="c7">
    <w:name w:val="c7"/>
    <w:basedOn w:val="a0"/>
    <w:rsid w:val="007239DF"/>
  </w:style>
  <w:style w:type="character" w:customStyle="1" w:styleId="c4">
    <w:name w:val="c4"/>
    <w:basedOn w:val="a0"/>
    <w:rsid w:val="007239DF"/>
  </w:style>
  <w:style w:type="paragraph" w:styleId="a4">
    <w:name w:val="Normal (Web)"/>
    <w:basedOn w:val="a"/>
    <w:uiPriority w:val="99"/>
    <w:unhideWhenUsed/>
    <w:rsid w:val="0072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86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2019-08-30T15:19:00Z</dcterms:created>
  <dcterms:modified xsi:type="dcterms:W3CDTF">2020-11-25T13:49:00Z</dcterms:modified>
</cp:coreProperties>
</file>