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BAEFE" w14:textId="33469970" w:rsidR="008F4293" w:rsidRPr="004F5375" w:rsidRDefault="008F4293" w:rsidP="008F4293">
      <w:pPr>
        <w:spacing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14:paraId="2B117263" w14:textId="39EC22BE" w:rsidR="004F5375" w:rsidRPr="004F5375" w:rsidRDefault="004F5375" w:rsidP="004F5375">
      <w:pPr>
        <w:jc w:val="center"/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«</w:t>
      </w:r>
      <w:r w:rsidRPr="004F5375">
        <w:rPr>
          <w:rFonts w:ascii="Times New Roman" w:hAnsi="Times New Roman" w:cs="Times New Roman"/>
        </w:rPr>
        <w:t>Как соблюдать речевой режим при задержке речевого развития (ЗРР)</w:t>
      </w:r>
      <w:r w:rsidRPr="004F5375">
        <w:rPr>
          <w:rFonts w:ascii="Times New Roman" w:hAnsi="Times New Roman" w:cs="Times New Roman"/>
        </w:rPr>
        <w:t>»</w:t>
      </w:r>
    </w:p>
    <w:p w14:paraId="6B065406" w14:textId="77777777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Автор: </w:t>
      </w:r>
      <w:proofErr w:type="spellStart"/>
      <w:r w:rsidRPr="004F5375">
        <w:rPr>
          <w:rFonts w:ascii="Times New Roman" w:hAnsi="Times New Roman" w:cs="Times New Roman"/>
        </w:rPr>
        <w:t>Семячкова</w:t>
      </w:r>
      <w:proofErr w:type="spellEnd"/>
      <w:r w:rsidRPr="004F5375">
        <w:rPr>
          <w:rFonts w:ascii="Times New Roman" w:hAnsi="Times New Roman" w:cs="Times New Roman"/>
        </w:rPr>
        <w:t xml:space="preserve"> Мария Васильевна</w:t>
      </w:r>
    </w:p>
    <w:p w14:paraId="6CD24DAF" w14:textId="6C4E91F4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Педагог</w:t>
      </w:r>
      <w:r w:rsidRPr="004F5375">
        <w:rPr>
          <w:rFonts w:ascii="Times New Roman" w:hAnsi="Times New Roman" w:cs="Times New Roman"/>
        </w:rPr>
        <w:t xml:space="preserve"> - психолог</w:t>
      </w:r>
      <w:r w:rsidRPr="004F5375">
        <w:rPr>
          <w:rFonts w:ascii="Times New Roman" w:hAnsi="Times New Roman" w:cs="Times New Roman"/>
        </w:rPr>
        <w:t xml:space="preserve">. </w:t>
      </w:r>
    </w:p>
    <w:p w14:paraId="481CD49F" w14:textId="1D4225DE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Муниципальное автономное дошкольное образовательное учреждение № 38 «Елочка» (МАДОУ № 38 «Елочка»)</w:t>
      </w:r>
    </w:p>
    <w:p w14:paraId="4DEE9E14" w14:textId="0DB3829A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Если ребенок не говорит к трем годам, ограничивается парой слов или слогов — это повод обратиться к логопеду. Специалист проверит ребенка и скажет родителям, стоит ли беспокоиться. В случае подтверждения задержки речевого развития — нужна еще консультация невролога, в некоторых случаях сурдолога — для исключения нарушений слуха.</w:t>
      </w:r>
    </w:p>
    <w:p w14:paraId="56334E64" w14:textId="77777777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Что делать родителям?</w:t>
      </w:r>
    </w:p>
    <w:p w14:paraId="55E969C4" w14:textId="3AA61654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Как правило, взрослые очень боятся признавать проблемы у ребенка. Однако в самом статусе "ЗРР" нет ничего страшного. Это всего лишь признание факта проблемы. И чем раньше начнется коррекционная помощь, тем больше шансов на полную ликвидацию задержки.</w:t>
      </w:r>
    </w:p>
    <w:p w14:paraId="5F9A5004" w14:textId="10B359D4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При ЗРР не страдает интеллект. Однако, если ребенку не оказать поддержку, то помимо нарушений речи будут отмечаться отставания в развитии других психических функций. Это память, внимание, восприятие и другие.</w:t>
      </w:r>
    </w:p>
    <w:p w14:paraId="1BAD2144" w14:textId="4B89CE2A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Отсутствие полной устной речи препятствует в построении контактов с другими детьми. Это приводит к нарушениям в социальном развитии. К тому же дошкольник с сохранным интеллектом осознает свою неполноценность. Это приводит к тому, что он замыкается, раздражается, злится.</w:t>
      </w:r>
    </w:p>
    <w:p w14:paraId="043AAB5E" w14:textId="00B70B49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В некоторых случаях ЗРР проявляется в агрессии в сторону других детей и взрослых. Это приводит к конфликтам в коллективе. Со временем у дошкольника с ЗРР формируется комплекс неполноценности. В школе ему будет сложно учиться и дружить с одноклассниками.</w:t>
      </w:r>
    </w:p>
    <w:p w14:paraId="59CCF536" w14:textId="0938A3D3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Правила общения с ребенком</w:t>
      </w:r>
      <w:r w:rsidRPr="004F5375">
        <w:rPr>
          <w:rFonts w:ascii="Times New Roman" w:hAnsi="Times New Roman" w:cs="Times New Roman"/>
        </w:rPr>
        <w:t>:</w:t>
      </w:r>
    </w:p>
    <w:p w14:paraId="2D0AD022" w14:textId="5CF180E3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Родители — одни из главных помощников логопеда. Если у ребенка ЗРР, то ему сложно освоить устную речь. И именно взрослые обязаны помочь ему в этом нелегком деле.</w:t>
      </w:r>
    </w:p>
    <w:p w14:paraId="1FC3EF51" w14:textId="37EA6263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Речевой режим — это строгие правила общения. Если соблюдать их, то можно улучшить речь ребенка. Например, никогда не создавайте шум. Не включайте фоном видео на сайтах или телевизор. В таком потоке ребенку очень сложно выделить звуки речи, а в тишине он будет ориентироваться на незнакомый ему источник шума и выделять его.</w:t>
      </w:r>
    </w:p>
    <w:p w14:paraId="0E95D9D3" w14:textId="35CD50EC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При этом говорить надо мало. Если дошкольник нон-стопом находится в потоке речи, то она сливается в один шум. Он перестает обращать внимание на звуки. Говорить нужно четко и коротко. Не используйте сложные многоступенчатые конструкции. Обязательно выделяйте слова интонацией. Даже можно слегка преувеличить восторг или радость.</w:t>
      </w:r>
    </w:p>
    <w:p w14:paraId="08C6DF17" w14:textId="20A64939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На начальном этапе используйте простые слова из 2-3 слогов. Вводите новые слова постепенно. Не торопите события. При этом нельзя коверкать названия. Говорите "машина", но не "</w:t>
      </w:r>
      <w:proofErr w:type="spellStart"/>
      <w:r w:rsidRPr="004F5375">
        <w:rPr>
          <w:rFonts w:ascii="Times New Roman" w:hAnsi="Times New Roman" w:cs="Times New Roman"/>
        </w:rPr>
        <w:t>бибика</w:t>
      </w:r>
      <w:proofErr w:type="spellEnd"/>
      <w:r w:rsidRPr="004F5375">
        <w:rPr>
          <w:rFonts w:ascii="Times New Roman" w:hAnsi="Times New Roman" w:cs="Times New Roman"/>
        </w:rPr>
        <w:t>".</w:t>
      </w:r>
    </w:p>
    <w:p w14:paraId="6B30FD7E" w14:textId="2653E13B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Всегда хвалите ребенка за то, что он говорит. Даже если слова содержать ошибки. Например, вместо "спать" — "</w:t>
      </w:r>
      <w:proofErr w:type="spellStart"/>
      <w:r w:rsidRPr="004F5375">
        <w:rPr>
          <w:rFonts w:ascii="Times New Roman" w:hAnsi="Times New Roman" w:cs="Times New Roman"/>
        </w:rPr>
        <w:t>сать</w:t>
      </w:r>
      <w:proofErr w:type="spellEnd"/>
      <w:r w:rsidRPr="004F5375">
        <w:rPr>
          <w:rFonts w:ascii="Times New Roman" w:hAnsi="Times New Roman" w:cs="Times New Roman"/>
        </w:rPr>
        <w:t>". Важно поддерживать и одобрять речевую деятельность. На начальном этапе качество речи не имеет значение.</w:t>
      </w:r>
    </w:p>
    <w:p w14:paraId="44593970" w14:textId="7AF45FE2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Помните, что с ребенком дошкольного возраста нет смысла проводить занятия. Лучше играть. Бесконечные "Повтори" только вызовут раздражение. Обязательно используйте игрушки — тогда слова станут наглядными.</w:t>
      </w:r>
    </w:p>
    <w:p w14:paraId="26BC1E63" w14:textId="2DFD56DB" w:rsidR="005E71C6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lastRenderedPageBreak/>
        <w:t>Обязательно ведите дневник наблюдений. Тогда вы увидите прогресс. Без записей можно забыть, каким был дошкольник и каким стал.</w:t>
      </w:r>
    </w:p>
    <w:sectPr w:rsidR="005E71C6" w:rsidRPr="004F5375" w:rsidSect="005A4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A2CA1"/>
    <w:multiLevelType w:val="hybridMultilevel"/>
    <w:tmpl w:val="AEB250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1671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6F"/>
    <w:rsid w:val="004F5375"/>
    <w:rsid w:val="005A4298"/>
    <w:rsid w:val="005E71C6"/>
    <w:rsid w:val="008F4293"/>
    <w:rsid w:val="00E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DE9"/>
  <w15:chartTrackingRefBased/>
  <w15:docId w15:val="{946E5DCA-F076-442D-BDD0-2259523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2023-01-19T10:32:00Z</dcterms:created>
  <dcterms:modified xsi:type="dcterms:W3CDTF">2024-03-25T04:26:00Z</dcterms:modified>
</cp:coreProperties>
</file>