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B5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3CCD">
        <w:rPr>
          <w:rFonts w:ascii="Times New Roman" w:hAnsi="Times New Roman" w:cs="Times New Roman"/>
          <w:b/>
          <w:sz w:val="24"/>
          <w:szCs w:val="24"/>
        </w:rPr>
        <w:t>Значение изобразительной деятельности в развитии дошкольников</w:t>
      </w:r>
      <w:r w:rsidR="001A3CCD" w:rsidRPr="001A3CCD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4801B5" w:rsidRPr="001A3CCD" w:rsidRDefault="004801B5" w:rsidP="001A3CC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Изобразительная деятельность - это специфическое образное познание действительности. И как всякая познавательная деятельность она имеет большое значение для умственного воспитания детей [9].</w:t>
      </w:r>
      <w:r w:rsidRPr="001A3C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801B5" w:rsidRPr="001A3CCD" w:rsidRDefault="004801B5" w:rsidP="001A3CC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>Деятельность с бумагой, ножницами, пластилином, красками и карандашами обогащает представления детей об окружающих предметах и способствует проявлению умственной и речевой активности [16]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 xml:space="preserve">. </w:t>
      </w:r>
    </w:p>
    <w:p w:rsidR="004801B5" w:rsidRPr="001A3CCD" w:rsidRDefault="004801B5" w:rsidP="001A3CC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>Особенно это касается детей, имеющих нарушения этой функции. Используя изобразительную деятельность, педагог может определить уровень интеллектуального и эмоционального развития детей. Этим определяется ее связь с коррекционным обучением</w:t>
      </w:r>
      <w:r w:rsidRPr="001A3C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4801B5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Развитие мелкой моторики руки непосредственно влияет на развитие двигательных (моторных) центров речи. Занятия по изобразительной деятельности дают возможность для развития кисти и пальцев детской руки. Выступая как специфическое образное средство познания действительности, как уже было сказано выше, она имеет огромное значение для умственного развития ребенка, что в свою очередь связано с развитием речи.</w:t>
      </w:r>
    </w:p>
    <w:p w:rsidR="001A3CCD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>К задачам изобразительной деятельности в развитии мелкой моторики можно отнести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>:</w:t>
      </w:r>
    </w:p>
    <w:p w:rsidR="004801B5" w:rsidRPr="001A3CCD" w:rsidRDefault="001A3CCD" w:rsidP="001A3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801B5" w:rsidRPr="001A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графических навыков: </w:t>
      </w:r>
    </w:p>
    <w:p w:rsidR="004801B5" w:rsidRPr="001A3CCD" w:rsidRDefault="004801B5" w:rsidP="001A3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руку ребенка к овладению письмом: </w:t>
      </w:r>
    </w:p>
    <w:p w:rsidR="004801B5" w:rsidRPr="001A3CCD" w:rsidRDefault="004801B5" w:rsidP="001A3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мелкую моторику пальцев, кистей </w:t>
      </w:r>
      <w:r w:rsidRPr="001A3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рук;</w:t>
      </w:r>
    </w:p>
    <w:p w:rsidR="001A3CCD" w:rsidRPr="001A3CCD" w:rsidRDefault="004801B5" w:rsidP="001A3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A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развивать точность и координацию движений руки и глаза, гибкость рук, ритмичность.</w:t>
      </w:r>
    </w:p>
    <w:p w:rsidR="001A3CCD" w:rsidRPr="001A3CCD" w:rsidRDefault="004801B5" w:rsidP="001A3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движения рук, развивая - психические процессы: </w:t>
      </w:r>
    </w:p>
    <w:p w:rsidR="001A3CCD" w:rsidRPr="001A3CCD" w:rsidRDefault="004801B5" w:rsidP="001A3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-произвольное внимание; </w:t>
      </w:r>
    </w:p>
    <w:p w:rsidR="001A3CCD" w:rsidRPr="001A3CCD" w:rsidRDefault="004801B5" w:rsidP="001A3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CD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-логическое мышление;</w:t>
      </w:r>
    </w:p>
    <w:p w:rsidR="001A3CCD" w:rsidRPr="001A3CCD" w:rsidRDefault="004801B5" w:rsidP="001A3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зрительное и слуховое восприятие; </w:t>
      </w:r>
    </w:p>
    <w:p w:rsidR="001A3CCD" w:rsidRPr="001A3CCD" w:rsidRDefault="004801B5" w:rsidP="001A3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память, речь детей;</w:t>
      </w:r>
    </w:p>
    <w:p w:rsidR="004801B5" w:rsidRPr="001A3CCD" w:rsidRDefault="004801B5" w:rsidP="001A3C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C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действовать по словесным инструкциям, соразмеряя индивидуальный темп выполнения с заданным, и умение самостоятельно продолжать выполнение поставленной задачи, контроль за собственными действиями[18].</w:t>
      </w:r>
    </w:p>
    <w:p w:rsidR="004801B5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>Одним из немаловажных аспектов развития дошкольника в период подготовки его к школе, является развитие мелкой моторики и координации движений пальцев рук [2]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 xml:space="preserve">. </w:t>
      </w:r>
    </w:p>
    <w:p w:rsidR="004801B5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развития активных движений пальцев рук получила научное обоснование. Сотрудники Института физиологии детей и подростков АНН установили, что уровень развития речи находится в прямой зависимости от степени </w:t>
      </w:r>
      <w:proofErr w:type="spellStart"/>
      <w:r w:rsidRPr="001A3CCD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A3CCD">
        <w:rPr>
          <w:rFonts w:ascii="Times New Roman" w:hAnsi="Times New Roman" w:cs="Times New Roman"/>
          <w:color w:val="000000"/>
          <w:sz w:val="24"/>
          <w:szCs w:val="24"/>
        </w:rPr>
        <w:t xml:space="preserve"> тонких движений пальцев рук [13].</w:t>
      </w:r>
    </w:p>
    <w:p w:rsidR="004801B5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>Исследователи детского изобразительного творчества подчеркивают необходимость овладения техникой, основами изобразительной грамотности для создания рисунка, для развития способности к изображению. «В руке живописца, - отмечает А.Г. Ковалев, - синтезированы, или сплавлены, высокоразвитые моторные функции с обобщенными умениями, закрепленными в системе движений» [10]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>.</w:t>
      </w:r>
    </w:p>
    <w:p w:rsidR="004801B5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>В процессе изобразительного творчества, манипуляций с материалами идёт естественный массаж биологически активных точек, расположенных на ладонях и пальцах рук, что положительно сказывается на общем самочувствии ребёнка. Формируется общая умелость рук – движения рук совершенствуются под контролем зрения и кинестетических ощущений, поэтому приобретаемые навыки оказывают колоссальное влияние на развитие физических и психических процессов и на всё развитие ребёнка в целом. Кроме того, решается большая часть мыслительных задач – рука действует, а мозг фиксирует ощущения, соединяя их со зрительными, слуховыми, тактильными восприятиями в сложные, интегрированные образы и представления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>[17].</w:t>
      </w:r>
    </w:p>
    <w:p w:rsidR="004801B5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Изобразительная деятельность развивает отдельные мыслительные операции, такие, как сравнение, обобщение, анализ, синтез, абстрагирование, конкретизация, классификация. Мышление органично связано с речью, которая является инструментом мышления, способом передачи информации, регулятором человеческого общения и собственного поведения[3]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>.</w:t>
      </w:r>
    </w:p>
    <w:p w:rsidR="004801B5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>Продуктивная изобразительная деятельность благоприятна для развития речи, прежде всего тем, что ребенок сам непосредственно действует с предметом. Огромное влияние этого фактора для развития речи ребенка отмечено М.М. Кольцовой. В описанных ею опытах дети раннего возраста почти в два раза быстрее начинали реагировать на слово, обозначающее предмет, если имели возможность эти предметом манипулировать[7]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 xml:space="preserve">. </w:t>
      </w:r>
    </w:p>
    <w:p w:rsidR="004801B5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 xml:space="preserve"> В продуктивной деятельности создаются условия для осуществления тесной связи слова с действием, с признаками действия. Обеспечить связь слова с предметом значительно легче, чем связь слова с действием: можно показать сам предмет, игрушку или муляж, наконец, можно использовать картинку. Значительно труднее показать через картину связь слова с движением или состоянием предмета. В изобразительной деятельности это происходит естественно, поскольку ребенок сам выполняет разнообразные действия[1]. Именно на этих занятиях дети хорошо усваивают последовательность действий и причинно-следственные связи различных действий и явлений. Следует особо отметить, что действия детей, сопровождаемые речью, в процессе изобразительной деятельности, становятся более совершенными, осмысленными, целенаправленными, регулируемыми и ритмичными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 xml:space="preserve">. </w:t>
      </w:r>
    </w:p>
    <w:p w:rsidR="004801B5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занятиях, изобразительной деятельностью решаются специальные коррекционные задачи по развитию речи детей, обогащается словарь, совершенствуется разговорная речь, подготавливается появление связной речи и т.д. Используя различные виды изобразительной деятельности, можно развивать у детей зрительно-моторную координацию движений, их точность, объем и направленность. 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 xml:space="preserve">  </w:t>
      </w:r>
    </w:p>
    <w:p w:rsidR="004801B5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>Таким образом,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 xml:space="preserve"> 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изобразительная деятельность выступает прежде всего, как специфическое образное познание действительности. И как всякая познавательная деятельность она имеет большое значение для умственного воспитания детей</w:t>
      </w:r>
      <w:r w:rsidRPr="001A3CCD">
        <w:rPr>
          <w:rFonts w:ascii="Times New Roman" w:hAnsi="Times New Roman" w:cs="Times New Roman"/>
          <w:color w:val="000000"/>
          <w:sz w:val="24"/>
          <w:szCs w:val="24"/>
        </w:rPr>
        <w:t>. Особенно это касается детей, имеющих нарушения в речи. Данная деятельность наряду с другими видами деятельности является основополагающей в развитии мелкой моторики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>.</w:t>
      </w:r>
    </w:p>
    <w:p w:rsidR="004801B5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 xml:space="preserve"> </w:t>
      </w:r>
      <w:r w:rsidRPr="001A3CCD">
        <w:rPr>
          <w:rFonts w:ascii="Times New Roman" w:hAnsi="Times New Roman" w:cs="Times New Roman"/>
          <w:color w:val="000000"/>
          <w:sz w:val="24"/>
          <w:szCs w:val="24"/>
        </w:rPr>
        <w:t>Необходимость развития активных движений пальцев рук получила научное обоснование. В процессе изобразительного творчества, манипуляций с материалами идёт естественный массаж биологически активных точек, расположенных на ладонях и пальцах рук, что положительно сказывается на общем самочувствии ребёнка. Формируется общая умелость рук – движения рук совершенствуются под контролем зрения и кинестетических ощущений, поэтому приобретаемые навыки оказывают колоссальное влияние на развитие физических и психических процессов и на всё развитие ребёнка в целом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>.</w:t>
      </w:r>
    </w:p>
    <w:p w:rsidR="001A3CCD" w:rsidRPr="001A3CCD" w:rsidRDefault="001A3CCD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</w:p>
    <w:p w:rsidR="001A3CCD" w:rsidRPr="001A3CCD" w:rsidRDefault="004801B5" w:rsidP="001A3C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CCD">
        <w:rPr>
          <w:rFonts w:ascii="Times New Roman" w:hAnsi="Times New Roman" w:cs="Times New Roman"/>
          <w:b/>
          <w:color w:val="000000"/>
          <w:sz w:val="24"/>
          <w:szCs w:val="24"/>
        </w:rPr>
        <w:t>Используемая литература</w:t>
      </w:r>
      <w:r w:rsidRPr="001A3C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3CCD" w:rsidRPr="001A3CCD" w:rsidRDefault="001A3CCD" w:rsidP="001A3CC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Аксенова М. Развитие тонких движений пальцев рук у детей с нарушениями речи. //Дошкольное воспитание. - 1990. - № 8;</w:t>
      </w:r>
    </w:p>
    <w:p w:rsidR="004801B5" w:rsidRPr="001A3CCD" w:rsidRDefault="004801B5" w:rsidP="001A3CC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CCD">
        <w:rPr>
          <w:rFonts w:ascii="Times New Roman" w:hAnsi="Times New Roman" w:cs="Times New Roman"/>
          <w:sz w:val="24"/>
          <w:szCs w:val="24"/>
        </w:rPr>
        <w:t>Баренцова</w:t>
      </w:r>
      <w:proofErr w:type="spellEnd"/>
      <w:r w:rsidRPr="001A3CCD">
        <w:rPr>
          <w:rFonts w:ascii="Times New Roman" w:hAnsi="Times New Roman" w:cs="Times New Roman"/>
          <w:sz w:val="24"/>
          <w:szCs w:val="24"/>
        </w:rPr>
        <w:t xml:space="preserve"> Н</w:t>
      </w:r>
      <w:r w:rsidRPr="001A3CCD">
        <w:rPr>
          <w:rFonts w:ascii="Times New Roman" w:hAnsi="Times New Roman" w:cs="Times New Roman"/>
          <w:color w:val="000000"/>
          <w:sz w:val="24"/>
          <w:szCs w:val="24"/>
        </w:rPr>
        <w:t xml:space="preserve">. Готовим руку к письму. //Дошкольное воспитание. 1996 -№2; </w:t>
      </w:r>
    </w:p>
    <w:p w:rsidR="004801B5" w:rsidRPr="001A3CCD" w:rsidRDefault="004801B5" w:rsidP="001A3CC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>Выготский Л.С. Мышление и речь. – М.: Лабиринт, 1996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>.</w:t>
      </w:r>
    </w:p>
    <w:p w:rsidR="004801B5" w:rsidRPr="001A3CCD" w:rsidRDefault="004801B5" w:rsidP="001A3CC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>Кольцова М.М. Двигательная активность и развитие функций мозга ребенка. – М., 1973</w:t>
      </w:r>
    </w:p>
    <w:p w:rsidR="004801B5" w:rsidRPr="001A3CCD" w:rsidRDefault="004801B5" w:rsidP="001A3CCD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Комарова Т.С. Как научить ребенка рисовать. - М., 1998. </w:t>
      </w:r>
    </w:p>
    <w:p w:rsidR="004801B5" w:rsidRPr="001A3CCD" w:rsidRDefault="004801B5" w:rsidP="001A3CC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>Ковалев А.Г. К вопросу о структуре способности к изобразительной деятельности // Проблемы способностей, М.,1962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>.</w:t>
      </w:r>
    </w:p>
    <w:p w:rsidR="004801B5" w:rsidRPr="001A3CCD" w:rsidRDefault="004801B5" w:rsidP="001A3CC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t>Лопатина Л.В. Логопедическая работа с детьми дошкольного возраста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 xml:space="preserve">. </w:t>
      </w:r>
      <w:r w:rsidRPr="001A3CCD">
        <w:rPr>
          <w:rFonts w:ascii="Times New Roman" w:hAnsi="Times New Roman" w:cs="Times New Roman"/>
          <w:color w:val="000000"/>
          <w:sz w:val="24"/>
          <w:szCs w:val="24"/>
        </w:rPr>
        <w:t>– СПб: «Союз», 2005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>.</w:t>
      </w:r>
    </w:p>
    <w:p w:rsidR="004801B5" w:rsidRPr="001A3CCD" w:rsidRDefault="004801B5" w:rsidP="001A3CC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</w:pPr>
      <w:r w:rsidRPr="001A3C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Филиппова С.О. Подготовка дошкольников к обучению письму. – </w:t>
      </w:r>
      <w:proofErr w:type="gramStart"/>
      <w:r w:rsidRPr="001A3CCD">
        <w:rPr>
          <w:rFonts w:ascii="Times New Roman" w:hAnsi="Times New Roman" w:cs="Times New Roman"/>
          <w:color w:val="000000"/>
          <w:sz w:val="24"/>
          <w:szCs w:val="24"/>
        </w:rPr>
        <w:t>СПб.,</w:t>
      </w:r>
      <w:proofErr w:type="gramEnd"/>
      <w:r w:rsidRPr="001A3CCD">
        <w:rPr>
          <w:rFonts w:ascii="Times New Roman" w:hAnsi="Times New Roman" w:cs="Times New Roman"/>
          <w:color w:val="000000"/>
          <w:sz w:val="24"/>
          <w:szCs w:val="24"/>
        </w:rPr>
        <w:t xml:space="preserve"> «Детство-Пресс», 1999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 xml:space="preserve">. </w:t>
      </w:r>
    </w:p>
    <w:p w:rsidR="004801B5" w:rsidRPr="001A3CCD" w:rsidRDefault="004801B5" w:rsidP="001A3CC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CCD">
        <w:rPr>
          <w:rFonts w:ascii="Times New Roman" w:hAnsi="Times New Roman" w:cs="Times New Roman"/>
          <w:color w:val="000000"/>
          <w:sz w:val="24"/>
          <w:szCs w:val="24"/>
        </w:rPr>
        <w:t>Чумичева</w:t>
      </w:r>
      <w:proofErr w:type="spellEnd"/>
      <w:r w:rsidRPr="001A3CCD">
        <w:rPr>
          <w:rFonts w:ascii="Times New Roman" w:hAnsi="Times New Roman" w:cs="Times New Roman"/>
          <w:color w:val="000000"/>
          <w:sz w:val="24"/>
          <w:szCs w:val="24"/>
        </w:rPr>
        <w:t xml:space="preserve"> Р.М. Взаимодействие искусств в формировании личности старших дошкольников,1995</w:t>
      </w:r>
      <w:r w:rsidRPr="001A3CCD">
        <w:rPr>
          <w:rFonts w:ascii="Times New Roman" w:hAnsi="Times New Roman" w:cs="Times New Roman"/>
          <w:color w:val="000000"/>
          <w:sz w:val="24"/>
          <w:szCs w:val="24"/>
          <w:shd w:val="clear" w:color="auto" w:fill="F0FFFF"/>
        </w:rPr>
        <w:t xml:space="preserve">. </w:t>
      </w:r>
    </w:p>
    <w:p w:rsidR="004801B5" w:rsidRPr="001A3CCD" w:rsidRDefault="004801B5" w:rsidP="001A3CC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A3C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http://festival.1september.ru/articles/521091/</w:t>
        </w:r>
      </w:hyperlink>
    </w:p>
    <w:p w:rsidR="004801B5" w:rsidRPr="001A3CCD" w:rsidRDefault="004801B5" w:rsidP="001A3CC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</w:p>
    <w:p w:rsidR="004801B5" w:rsidRDefault="004801B5" w:rsidP="004801B5">
      <w:pPr>
        <w:ind w:firstLine="851"/>
        <w:rPr>
          <w:rFonts w:ascii="Tahoma" w:hAnsi="Tahoma" w:cs="Tahoma"/>
          <w:color w:val="000000"/>
          <w:sz w:val="18"/>
          <w:szCs w:val="18"/>
          <w:shd w:val="clear" w:color="auto" w:fill="F0FFFF"/>
        </w:rPr>
      </w:pPr>
    </w:p>
    <w:p w:rsidR="00BC48BD" w:rsidRDefault="00BC48BD"/>
    <w:sectPr w:rsidR="00BC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9515D"/>
    <w:multiLevelType w:val="multilevel"/>
    <w:tmpl w:val="37D2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26519"/>
    <w:multiLevelType w:val="hybridMultilevel"/>
    <w:tmpl w:val="4F9A30AE"/>
    <w:lvl w:ilvl="0" w:tplc="467C51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992F52"/>
    <w:multiLevelType w:val="hybridMultilevel"/>
    <w:tmpl w:val="93FEF178"/>
    <w:lvl w:ilvl="0" w:tplc="0854E03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2A66EB"/>
    <w:multiLevelType w:val="hybridMultilevel"/>
    <w:tmpl w:val="B580A46C"/>
    <w:lvl w:ilvl="0" w:tplc="11240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83"/>
    <w:rsid w:val="001A3CCD"/>
    <w:rsid w:val="004801B5"/>
    <w:rsid w:val="00B87B83"/>
    <w:rsid w:val="00B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19A59-1A6D-4473-B3B0-B7560F2F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1B5"/>
  </w:style>
  <w:style w:type="paragraph" w:styleId="a3">
    <w:name w:val="List Paragraph"/>
    <w:basedOn w:val="a"/>
    <w:uiPriority w:val="34"/>
    <w:qFormat/>
    <w:rsid w:val="00480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0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210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2017-01-24T07:08:00Z</dcterms:created>
  <dcterms:modified xsi:type="dcterms:W3CDTF">2017-01-24T07:23:00Z</dcterms:modified>
</cp:coreProperties>
</file>