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4973" w:rsidRPr="00757AA5" w:rsidRDefault="00AC4973" w:rsidP="00AC4973">
      <w:pPr>
        <w:pStyle w:val="a3"/>
        <w:jc w:val="center"/>
        <w:rPr>
          <w:b/>
          <w:sz w:val="36"/>
          <w:szCs w:val="36"/>
        </w:rPr>
      </w:pPr>
      <w:r w:rsidRPr="00757AA5">
        <w:rPr>
          <w:b/>
          <w:sz w:val="36"/>
          <w:szCs w:val="36"/>
        </w:rPr>
        <w:t>Занятие I - «Напевом скрипка чарует»</w:t>
      </w:r>
    </w:p>
    <w:p w:rsidR="00AC4973" w:rsidRPr="00757AA5" w:rsidRDefault="00AC4973" w:rsidP="00AC4973">
      <w:pPr>
        <w:rPr>
          <w:b/>
          <w:sz w:val="36"/>
          <w:szCs w:val="36"/>
        </w:rPr>
      </w:pPr>
    </w:p>
    <w:p w:rsidR="00AC4973" w:rsidRPr="009D3508" w:rsidRDefault="00AC4973" w:rsidP="00AC4973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Тема - «Инструменты симфонического оркестра</w:t>
      </w:r>
      <w:r w:rsidRPr="009D3508">
        <w:rPr>
          <w:b/>
          <w:sz w:val="36"/>
          <w:szCs w:val="36"/>
        </w:rPr>
        <w:t>»</w:t>
      </w:r>
    </w:p>
    <w:p w:rsidR="00AC4973" w:rsidRDefault="00AC4973" w:rsidP="00AC4973">
      <w:pPr>
        <w:pStyle w:val="a3"/>
        <w:rPr>
          <w:b/>
          <w:sz w:val="32"/>
          <w:szCs w:val="32"/>
        </w:rPr>
      </w:pPr>
    </w:p>
    <w:p w:rsidR="00AC4973" w:rsidRPr="002B0C45" w:rsidRDefault="00AC4973" w:rsidP="00AC4973">
      <w:pPr>
        <w:pStyle w:val="a3"/>
        <w:rPr>
          <w:sz w:val="28"/>
          <w:szCs w:val="28"/>
        </w:rPr>
      </w:pPr>
      <w:r w:rsidRPr="002B0C45">
        <w:rPr>
          <w:sz w:val="28"/>
          <w:szCs w:val="28"/>
        </w:rPr>
        <w:t>Тематическое занятие с использованием компьютерных технологий.</w:t>
      </w:r>
    </w:p>
    <w:p w:rsidR="00AC4973" w:rsidRDefault="00AC4973" w:rsidP="00AC4973">
      <w:pPr>
        <w:pStyle w:val="a3"/>
        <w:rPr>
          <w:sz w:val="28"/>
          <w:szCs w:val="28"/>
        </w:rPr>
      </w:pPr>
      <w:r w:rsidRPr="00EA2110">
        <w:rPr>
          <w:b/>
          <w:sz w:val="28"/>
          <w:szCs w:val="28"/>
        </w:rPr>
        <w:t xml:space="preserve">Цель: </w:t>
      </w:r>
      <w:r w:rsidRPr="00EA2110">
        <w:rPr>
          <w:sz w:val="28"/>
          <w:szCs w:val="28"/>
        </w:rPr>
        <w:t>приобщение детей к ценностям музыкальной культуры.</w:t>
      </w:r>
    </w:p>
    <w:p w:rsidR="00AC4973" w:rsidRDefault="00AC4973" w:rsidP="00AC4973">
      <w:pPr>
        <w:pStyle w:val="a3"/>
        <w:rPr>
          <w:sz w:val="28"/>
          <w:szCs w:val="28"/>
        </w:rPr>
      </w:pPr>
      <w:r w:rsidRPr="00AA2326">
        <w:rPr>
          <w:b/>
          <w:sz w:val="28"/>
          <w:szCs w:val="28"/>
        </w:rPr>
        <w:t>Репертуар:</w:t>
      </w:r>
      <w:r>
        <w:rPr>
          <w:sz w:val="28"/>
          <w:szCs w:val="28"/>
        </w:rPr>
        <w:t xml:space="preserve"> К. В. Глюк «Мелодия» из оперы «Орфей и Эвридика»,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    переложение для скрипки.</w:t>
      </w:r>
    </w:p>
    <w:p w:rsidR="00AC4973" w:rsidRPr="00AA2326" w:rsidRDefault="00AC4973" w:rsidP="00AC4973">
      <w:pPr>
        <w:pStyle w:val="a3"/>
        <w:rPr>
          <w:b/>
          <w:sz w:val="28"/>
          <w:szCs w:val="28"/>
        </w:rPr>
      </w:pPr>
      <w:r w:rsidRPr="00AA2326">
        <w:rPr>
          <w:b/>
          <w:sz w:val="28"/>
          <w:szCs w:val="28"/>
        </w:rPr>
        <w:t>Ход занятия</w:t>
      </w:r>
    </w:p>
    <w:p w:rsidR="00AC4973" w:rsidRPr="00AA2326" w:rsidRDefault="00AC4973" w:rsidP="00AC4973">
      <w:pPr>
        <w:pStyle w:val="a3"/>
        <w:rPr>
          <w:i/>
          <w:sz w:val="28"/>
          <w:szCs w:val="28"/>
        </w:rPr>
      </w:pPr>
      <w:r w:rsidRPr="00AA2326">
        <w:rPr>
          <w:i/>
          <w:sz w:val="28"/>
          <w:szCs w:val="28"/>
        </w:rPr>
        <w:t xml:space="preserve"> «Мелодия» К. В. Клюка – произведение удивительное по красоте и пронзительной нежности. Поэтому перед первым прослушиванием вопросы детям не задают. Вступительное слово педагога, предельно краткое, настраивающее на слушание прекрасной музыки, может быть таким.</w:t>
      </w:r>
    </w:p>
    <w:p w:rsidR="00AC4973" w:rsidRDefault="00AC4973" w:rsidP="00AC4973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Слайд № 1</w:t>
      </w:r>
    </w:p>
    <w:p w:rsidR="00AC4973" w:rsidRPr="005F720C" w:rsidRDefault="00AC4973" w:rsidP="00AC4973">
      <w:pPr>
        <w:pStyle w:val="a3"/>
        <w:rPr>
          <w:i/>
          <w:sz w:val="28"/>
          <w:szCs w:val="28"/>
        </w:rPr>
      </w:pPr>
      <w:r w:rsidRPr="00C40852">
        <w:rPr>
          <w:b/>
          <w:sz w:val="28"/>
          <w:szCs w:val="28"/>
        </w:rPr>
        <w:t xml:space="preserve">Музыкальный руководитель (педагог): </w:t>
      </w:r>
      <w:r>
        <w:rPr>
          <w:sz w:val="28"/>
          <w:szCs w:val="28"/>
        </w:rPr>
        <w:t xml:space="preserve">Сегодня мы с вами будем слушать необыкновенную музыку. Пожалуйста, будьте очень внимательны, потому что вам предстоит встреча с красотой. </w:t>
      </w:r>
      <w:r w:rsidRPr="005F720C">
        <w:rPr>
          <w:i/>
          <w:sz w:val="28"/>
          <w:szCs w:val="28"/>
        </w:rPr>
        <w:t>Первоначальное прослушивание.</w:t>
      </w:r>
    </w:p>
    <w:p w:rsidR="00AC4973" w:rsidRPr="005F720C" w:rsidRDefault="00AC4973" w:rsidP="00AC4973">
      <w:pPr>
        <w:pStyle w:val="a3"/>
        <w:rPr>
          <w:b/>
          <w:sz w:val="28"/>
          <w:szCs w:val="28"/>
        </w:rPr>
      </w:pPr>
      <w:r w:rsidRPr="005F720C">
        <w:rPr>
          <w:b/>
          <w:sz w:val="28"/>
          <w:szCs w:val="28"/>
        </w:rPr>
        <w:t>Трек № ______</w:t>
      </w:r>
    </w:p>
    <w:p w:rsidR="00AC4973" w:rsidRDefault="00AC4973" w:rsidP="00AC4973">
      <w:pPr>
        <w:rPr>
          <w:sz w:val="28"/>
          <w:szCs w:val="28"/>
        </w:rPr>
      </w:pPr>
      <w:r w:rsidRPr="00C10A74">
        <w:rPr>
          <w:b/>
          <w:sz w:val="28"/>
          <w:szCs w:val="28"/>
        </w:rPr>
        <w:t xml:space="preserve">Педагог: </w:t>
      </w:r>
      <w:r>
        <w:rPr>
          <w:sz w:val="28"/>
          <w:szCs w:val="28"/>
        </w:rPr>
        <w:t xml:space="preserve">Кто скажет, какой звучал инструмент? Какое настроение у этой 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музыки? Какие чувства она у вас вызвала?</w:t>
      </w:r>
    </w:p>
    <w:p w:rsidR="00AC4973" w:rsidRPr="00A85BCD" w:rsidRDefault="00AC4973" w:rsidP="00AC4973">
      <w:pPr>
        <w:rPr>
          <w:b/>
          <w:sz w:val="28"/>
          <w:szCs w:val="28"/>
        </w:rPr>
      </w:pPr>
      <w:r w:rsidRPr="00A85BCD">
        <w:rPr>
          <w:b/>
          <w:sz w:val="28"/>
          <w:szCs w:val="28"/>
        </w:rPr>
        <w:t>Ответы детей</w:t>
      </w:r>
    </w:p>
    <w:p w:rsidR="00AC4973" w:rsidRDefault="00AC4973" w:rsidP="00AC4973">
      <w:pPr>
        <w:rPr>
          <w:b/>
          <w:sz w:val="28"/>
          <w:szCs w:val="28"/>
        </w:rPr>
      </w:pPr>
      <w:r w:rsidRPr="00A85BCD">
        <w:rPr>
          <w:b/>
          <w:sz w:val="28"/>
          <w:szCs w:val="28"/>
        </w:rPr>
        <w:t>Педагог: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Правильно прозвучала скрипка! Вот она, посмотрите! </w:t>
      </w:r>
      <w:r w:rsidRPr="00A85BCD">
        <w:rPr>
          <w:b/>
          <w:sz w:val="28"/>
          <w:szCs w:val="28"/>
        </w:rPr>
        <w:t>Слайд № 2</w:t>
      </w:r>
      <w:r>
        <w:rPr>
          <w:b/>
          <w:sz w:val="28"/>
          <w:szCs w:val="28"/>
        </w:rPr>
        <w:t>.</w:t>
      </w:r>
    </w:p>
    <w:p w:rsidR="00AC4973" w:rsidRDefault="00AC4973" w:rsidP="00AC4973">
      <w:pPr>
        <w:rPr>
          <w:sz w:val="28"/>
          <w:szCs w:val="28"/>
        </w:rPr>
      </w:pPr>
      <w:r w:rsidRPr="00A85BCD">
        <w:rPr>
          <w:sz w:val="28"/>
          <w:szCs w:val="28"/>
        </w:rPr>
        <w:t xml:space="preserve">                 Обратите внимание</w:t>
      </w:r>
      <w:r>
        <w:rPr>
          <w:sz w:val="28"/>
          <w:szCs w:val="28"/>
        </w:rPr>
        <w:t xml:space="preserve">, как она красива и изящна: тонкая «талия», 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плавные закругления. Эти отверстия на верхней деке, верхней</w:t>
      </w:r>
    </w:p>
    <w:p w:rsidR="00AC4973" w:rsidRDefault="00AC4973" w:rsidP="00AC4973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доски скрипки, называются </w:t>
      </w:r>
      <w:r>
        <w:rPr>
          <w:b/>
          <w:sz w:val="28"/>
          <w:szCs w:val="28"/>
        </w:rPr>
        <w:t>эфы. Слайд № 3-4.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К корпусу прикреплён гриф, который заканчивается завитком. </w:t>
      </w:r>
    </w:p>
    <w:p w:rsidR="00AC4973" w:rsidRDefault="00AC4973" w:rsidP="00AC4973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На гриф натянуты струны. </w:t>
      </w:r>
      <w:r>
        <w:rPr>
          <w:b/>
          <w:sz w:val="28"/>
          <w:szCs w:val="28"/>
        </w:rPr>
        <w:t>Слайд № 5</w:t>
      </w:r>
      <w:r w:rsidRPr="000F07EA">
        <w:rPr>
          <w:b/>
          <w:sz w:val="28"/>
          <w:szCs w:val="28"/>
        </w:rPr>
        <w:t>.</w:t>
      </w:r>
    </w:p>
    <w:p w:rsidR="00AC4973" w:rsidRDefault="00AC4973" w:rsidP="00AC4973">
      <w:pPr>
        <w:rPr>
          <w:sz w:val="28"/>
          <w:szCs w:val="28"/>
        </w:rPr>
      </w:pPr>
      <w:r w:rsidRPr="00B57C3D">
        <w:rPr>
          <w:sz w:val="28"/>
          <w:szCs w:val="28"/>
        </w:rPr>
        <w:t xml:space="preserve">                 Очень многое </w:t>
      </w:r>
      <w:r>
        <w:rPr>
          <w:sz w:val="28"/>
          <w:szCs w:val="28"/>
        </w:rPr>
        <w:t>в звучании скрипки зависит от смычка, который</w:t>
      </w:r>
    </w:p>
    <w:p w:rsidR="00AC4973" w:rsidRDefault="00AC4973" w:rsidP="00AC4973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состоит из трости, или древка; на него натянут конский волос.                     </w:t>
      </w:r>
      <w:r>
        <w:rPr>
          <w:b/>
          <w:sz w:val="28"/>
          <w:szCs w:val="28"/>
        </w:rPr>
        <w:t>Слайд № 6</w:t>
      </w:r>
      <w:r w:rsidRPr="00B57C3D">
        <w:rPr>
          <w:b/>
          <w:sz w:val="28"/>
          <w:szCs w:val="28"/>
        </w:rPr>
        <w:t>.</w:t>
      </w:r>
    </w:p>
    <w:p w:rsidR="00AC4973" w:rsidRDefault="00AC4973" w:rsidP="00AC4973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</w:t>
      </w:r>
      <w:r>
        <w:rPr>
          <w:sz w:val="28"/>
          <w:szCs w:val="28"/>
        </w:rPr>
        <w:t>Если мы зацепим струну пальцем, а затем отпустим, звук быстро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угаснет. Смычок же можно вести по струне непрерывно в течение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долгого времени, и звук будет тянуться. Поэтому на скрипке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хорошо исполнять певучие, плавные мелодии, звучащие «на одном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дыхании», </w:t>
      </w:r>
      <w:proofErr w:type="gramStart"/>
      <w:r>
        <w:rPr>
          <w:sz w:val="28"/>
          <w:szCs w:val="28"/>
        </w:rPr>
        <w:t>непрерывающиеся</w:t>
      </w:r>
      <w:proofErr w:type="gramEnd"/>
      <w:r>
        <w:rPr>
          <w:sz w:val="28"/>
          <w:szCs w:val="28"/>
        </w:rPr>
        <w:t xml:space="preserve">. Не зря говорят, что скрипка поёт. 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Тембр скрипки близок человеческому голосу. Поэтому, когда мы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её слышим, нам кажется, будто скрипка что-то рассказывает, 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а иногда даже плачет, как человек…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Ещё раз послушаем «Мелодию» К. В. Глюка. Вы услышите, 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как непрерывно льётся музыка, как скрипка поёт. 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 w:rsidRPr="00B57C3D">
        <w:rPr>
          <w:i/>
          <w:sz w:val="28"/>
          <w:szCs w:val="28"/>
        </w:rPr>
        <w:t>Повторное прослушивание пьесы или её фрагмента.</w:t>
      </w:r>
    </w:p>
    <w:p w:rsidR="00AC4973" w:rsidRPr="00B57C3D" w:rsidRDefault="00AC4973" w:rsidP="00AC4973">
      <w:pPr>
        <w:rPr>
          <w:b/>
          <w:sz w:val="28"/>
          <w:szCs w:val="28"/>
        </w:rPr>
      </w:pPr>
      <w:r w:rsidRPr="00B57C3D">
        <w:rPr>
          <w:b/>
          <w:sz w:val="28"/>
          <w:szCs w:val="28"/>
        </w:rPr>
        <w:t xml:space="preserve"> Трек № _____. </w:t>
      </w:r>
    </w:p>
    <w:p w:rsidR="00760645" w:rsidRDefault="00AC4973" w:rsidP="00AC4973">
      <w:pPr>
        <w:jc w:val="center"/>
      </w:pPr>
      <w:r>
        <w:rPr>
          <w:noProof/>
        </w:rPr>
        <w:lastRenderedPageBreak/>
        <w:drawing>
          <wp:inline distT="0" distB="0" distL="0" distR="0" wp14:anchorId="29DFE002">
            <wp:extent cx="3432515" cy="257378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967" cy="257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4973" w:rsidRDefault="00AC4973" w:rsidP="00AC4973">
      <w:pPr>
        <w:jc w:val="center"/>
      </w:pPr>
    </w:p>
    <w:p w:rsidR="00AC4973" w:rsidRDefault="00AC4973" w:rsidP="00AC4973">
      <w:pPr>
        <w:jc w:val="center"/>
      </w:pPr>
    </w:p>
    <w:p w:rsidR="00AC4973" w:rsidRDefault="00AC4973" w:rsidP="00AC4973">
      <w:pPr>
        <w:jc w:val="center"/>
      </w:pPr>
    </w:p>
    <w:p w:rsidR="00AC4973" w:rsidRDefault="00AC4973" w:rsidP="00AC4973">
      <w:r>
        <w:rPr>
          <w:noProof/>
        </w:rPr>
        <w:drawing>
          <wp:inline distT="0" distB="0" distL="0" distR="0" wp14:anchorId="6B47672E">
            <wp:extent cx="2395133" cy="2392680"/>
            <wp:effectExtent l="0" t="0" r="571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642" cy="2392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4973" w:rsidRDefault="00AC4973" w:rsidP="00AC4973">
      <w:pPr>
        <w:jc w:val="center"/>
      </w:pPr>
    </w:p>
    <w:p w:rsidR="00AC4973" w:rsidRDefault="00AC4973" w:rsidP="00AC4973">
      <w:pPr>
        <w:jc w:val="center"/>
      </w:pPr>
    </w:p>
    <w:p w:rsidR="00AC4973" w:rsidRDefault="00AC4973" w:rsidP="00AC4973">
      <w:pPr>
        <w:jc w:val="right"/>
      </w:pPr>
      <w:r>
        <w:rPr>
          <w:noProof/>
        </w:rPr>
        <w:drawing>
          <wp:inline distT="0" distB="0" distL="0" distR="0" wp14:anchorId="5F05C0F4" wp14:editId="7AC8387D">
            <wp:extent cx="2057549" cy="274439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677" cy="2749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4973" w:rsidRDefault="00AC4973" w:rsidP="00AC4973">
      <w:pPr>
        <w:jc w:val="right"/>
      </w:pPr>
    </w:p>
    <w:p w:rsidR="00AC4973" w:rsidRDefault="00AC4973" w:rsidP="00AC4973">
      <w:pPr>
        <w:jc w:val="center"/>
      </w:pPr>
      <w:r>
        <w:rPr>
          <w:noProof/>
        </w:rPr>
        <w:lastRenderedPageBreak/>
        <w:drawing>
          <wp:inline distT="0" distB="0" distL="0" distR="0" wp14:anchorId="4171A3FD">
            <wp:extent cx="3284220" cy="32842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225" cy="328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7CF" w:rsidRDefault="00A047CF" w:rsidP="00AC4973">
      <w:pPr>
        <w:jc w:val="center"/>
      </w:pPr>
    </w:p>
    <w:p w:rsidR="00A047CF" w:rsidRDefault="00A047CF" w:rsidP="00AC4973">
      <w:pPr>
        <w:jc w:val="center"/>
      </w:pPr>
    </w:p>
    <w:p w:rsidR="00A047CF" w:rsidRDefault="00A047CF" w:rsidP="00AC4973">
      <w:pPr>
        <w:jc w:val="center"/>
      </w:pPr>
    </w:p>
    <w:p w:rsidR="00AC4973" w:rsidRDefault="00AC4973" w:rsidP="00AC4973">
      <w:r>
        <w:rPr>
          <w:noProof/>
        </w:rPr>
        <w:drawing>
          <wp:inline distT="0" distB="0" distL="0" distR="0" wp14:anchorId="461C04A3">
            <wp:extent cx="2931968" cy="2198468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980" cy="2203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4973" w:rsidRDefault="00AC4973" w:rsidP="00AC4973">
      <w:pPr>
        <w:jc w:val="center"/>
      </w:pPr>
    </w:p>
    <w:p w:rsidR="00AC4973" w:rsidRDefault="00AC4973" w:rsidP="00AC4973">
      <w:pPr>
        <w:jc w:val="right"/>
      </w:pPr>
    </w:p>
    <w:p w:rsidR="00AC4973" w:rsidRDefault="00AC4973" w:rsidP="00AC4973">
      <w:pPr>
        <w:jc w:val="right"/>
      </w:pPr>
      <w:r>
        <w:rPr>
          <w:noProof/>
        </w:rPr>
        <w:drawing>
          <wp:inline distT="0" distB="0" distL="0" distR="0" wp14:anchorId="5110645F">
            <wp:extent cx="2552700" cy="2552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495" cy="2553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4973" w:rsidRDefault="00AC4973" w:rsidP="00AC4973">
      <w:pPr>
        <w:jc w:val="right"/>
      </w:pPr>
    </w:p>
    <w:p w:rsidR="00AC4973" w:rsidRDefault="00AC4973" w:rsidP="00AC4973">
      <w:pPr>
        <w:jc w:val="center"/>
      </w:pPr>
      <w:r>
        <w:rPr>
          <w:noProof/>
        </w:rPr>
        <w:lastRenderedPageBreak/>
        <w:drawing>
          <wp:inline distT="0" distB="0" distL="0" distR="0" wp14:anchorId="45EFA61F">
            <wp:extent cx="2606040" cy="3144189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781" cy="31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4973" w:rsidRDefault="00AC4973" w:rsidP="00AC4973">
      <w:pPr>
        <w:jc w:val="center"/>
      </w:pPr>
    </w:p>
    <w:p w:rsidR="00AC4973" w:rsidRDefault="00AC4973" w:rsidP="00AC4973">
      <w:pPr>
        <w:jc w:val="center"/>
      </w:pPr>
    </w:p>
    <w:p w:rsidR="00AC4973" w:rsidRDefault="00AC4973" w:rsidP="00AC4973">
      <w:pPr>
        <w:jc w:val="center"/>
      </w:pPr>
      <w:bookmarkStart w:id="0" w:name="_GoBack"/>
      <w:bookmarkEnd w:id="0"/>
    </w:p>
    <w:p w:rsidR="00AC4973" w:rsidRDefault="00AC4973" w:rsidP="00AC4973">
      <w:pPr>
        <w:jc w:val="center"/>
      </w:pPr>
    </w:p>
    <w:p w:rsidR="00AC4973" w:rsidRPr="00A617AA" w:rsidRDefault="00AC4973" w:rsidP="00AC4973">
      <w:pPr>
        <w:pStyle w:val="a3"/>
        <w:jc w:val="center"/>
        <w:rPr>
          <w:b/>
          <w:sz w:val="36"/>
          <w:szCs w:val="36"/>
        </w:rPr>
      </w:pPr>
      <w:r w:rsidRPr="00A617AA">
        <w:rPr>
          <w:b/>
          <w:sz w:val="36"/>
          <w:szCs w:val="36"/>
        </w:rPr>
        <w:t>Занятие I</w:t>
      </w:r>
      <w:r w:rsidRPr="00A617AA">
        <w:rPr>
          <w:b/>
          <w:sz w:val="36"/>
          <w:szCs w:val="36"/>
          <w:lang w:val="en-US"/>
        </w:rPr>
        <w:t>I</w:t>
      </w:r>
      <w:r w:rsidRPr="00A617AA">
        <w:rPr>
          <w:b/>
          <w:sz w:val="36"/>
          <w:szCs w:val="36"/>
        </w:rPr>
        <w:t xml:space="preserve"> - «Напевом скрипка чарует»</w:t>
      </w:r>
    </w:p>
    <w:p w:rsidR="00AC4973" w:rsidRPr="00A617AA" w:rsidRDefault="00AC4973" w:rsidP="00AC4973">
      <w:pPr>
        <w:pStyle w:val="a3"/>
        <w:jc w:val="center"/>
        <w:rPr>
          <w:b/>
          <w:sz w:val="32"/>
          <w:szCs w:val="32"/>
        </w:rPr>
      </w:pPr>
    </w:p>
    <w:p w:rsidR="00AC4973" w:rsidRDefault="00AC4973" w:rsidP="00AC4973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Тема - «Инструменты симфонического оркестра</w:t>
      </w:r>
      <w:r w:rsidRPr="009D3508">
        <w:rPr>
          <w:b/>
          <w:sz w:val="36"/>
          <w:szCs w:val="36"/>
        </w:rPr>
        <w:t>»</w:t>
      </w:r>
    </w:p>
    <w:p w:rsidR="00AC4973" w:rsidRDefault="00AC4973" w:rsidP="00AC4973">
      <w:pPr>
        <w:pStyle w:val="a3"/>
        <w:rPr>
          <w:sz w:val="28"/>
          <w:szCs w:val="28"/>
        </w:rPr>
      </w:pPr>
      <w:r w:rsidRPr="00EA2110">
        <w:rPr>
          <w:b/>
          <w:sz w:val="28"/>
          <w:szCs w:val="28"/>
        </w:rPr>
        <w:t xml:space="preserve">Цель: </w:t>
      </w:r>
      <w:r w:rsidRPr="00EA2110">
        <w:rPr>
          <w:sz w:val="28"/>
          <w:szCs w:val="28"/>
        </w:rPr>
        <w:t>приобщение детей к ценностям музыкальной культуры.</w:t>
      </w:r>
    </w:p>
    <w:p w:rsidR="00AC4973" w:rsidRDefault="00AC4973" w:rsidP="00AC4973">
      <w:pPr>
        <w:pStyle w:val="a3"/>
        <w:rPr>
          <w:sz w:val="28"/>
          <w:szCs w:val="28"/>
        </w:rPr>
      </w:pPr>
      <w:r w:rsidRPr="00AA2326">
        <w:rPr>
          <w:b/>
          <w:sz w:val="28"/>
          <w:szCs w:val="28"/>
        </w:rPr>
        <w:t>Репертуар:</w:t>
      </w:r>
      <w:r>
        <w:rPr>
          <w:sz w:val="28"/>
          <w:szCs w:val="28"/>
        </w:rPr>
        <w:t xml:space="preserve"> К. В. Глюк «Мелодия» из оперы «Орфей и Эвридика»,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    переложение для фортепиано и скрипки.</w:t>
      </w:r>
    </w:p>
    <w:p w:rsidR="00AC4973" w:rsidRDefault="00AC4973" w:rsidP="00AC4973">
      <w:pPr>
        <w:pStyle w:val="a3"/>
        <w:rPr>
          <w:b/>
          <w:sz w:val="28"/>
          <w:szCs w:val="28"/>
        </w:rPr>
      </w:pPr>
      <w:r w:rsidRPr="00AA2326">
        <w:rPr>
          <w:b/>
          <w:sz w:val="28"/>
          <w:szCs w:val="28"/>
        </w:rPr>
        <w:t>Ход занятия</w:t>
      </w:r>
    </w:p>
    <w:p w:rsidR="00AC4973" w:rsidRDefault="00AC4973" w:rsidP="00AC4973">
      <w:pPr>
        <w:pStyle w:val="a3"/>
        <w:rPr>
          <w:b/>
          <w:sz w:val="28"/>
          <w:szCs w:val="28"/>
        </w:rPr>
      </w:pPr>
      <w:r>
        <w:rPr>
          <w:b/>
          <w:sz w:val="28"/>
          <w:szCs w:val="28"/>
        </w:rPr>
        <w:t>Слайд № 1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Музыкальный руководитель: </w:t>
      </w:r>
      <w:r>
        <w:rPr>
          <w:sz w:val="28"/>
          <w:szCs w:val="28"/>
        </w:rPr>
        <w:t>На прошлом занятии мы с вами слушали прекрасную «Мелодию» Глюка. Это произведение – отрывок, фрагмент оперы «Орфей и Эвридика», рассказывающей о певце и музыканте Орфее и его юной Эвридики. Музыка Орфея обладала чудесной силой. Ей покорялись стихии, дикие животные и даже страшные чудовища, фурии – служители бога подземного царства Аида, царства мёртвых. Орфей спустился под землю, чтобы спасти свою жену (Эвридика умерла от укуса змеи). Музыка, которую мы с вами слушали, передаёт её печаль, боль разлуки с жизнью, с любимым человеком. В опере она называется «Жалоба Эвридики». И действительно мы слышим интонации стонущие, плачущие, тоскующие.</w:t>
      </w:r>
    </w:p>
    <w:p w:rsidR="00AC4973" w:rsidRDefault="00AC4973" w:rsidP="00AC4973">
      <w:pPr>
        <w:pStyle w:val="a3"/>
        <w:rPr>
          <w:i/>
          <w:sz w:val="28"/>
          <w:szCs w:val="28"/>
        </w:rPr>
      </w:pPr>
      <w:r w:rsidRPr="00597915">
        <w:rPr>
          <w:i/>
          <w:sz w:val="28"/>
          <w:szCs w:val="28"/>
        </w:rPr>
        <w:t xml:space="preserve">На фортепиано исполняется мелодия без аккомпанемента. Педагог обращает внимание детей на преобладающие в ней интонации стона, вздоха, плача. 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Педагог: </w:t>
      </w:r>
      <w:r>
        <w:rPr>
          <w:sz w:val="28"/>
          <w:szCs w:val="28"/>
        </w:rPr>
        <w:t>Ещё раз послушаем, как проникновенно исполняет эту прекрасную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мелодию скрипка, как она жалуется и скорбит. Обратите внимание, 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как воздушен и прозрачен аккомпанемент.  </w:t>
      </w:r>
    </w:p>
    <w:p w:rsidR="00AC4973" w:rsidRPr="00290D6D" w:rsidRDefault="00AC4973" w:rsidP="00AC4973">
      <w:pPr>
        <w:pStyle w:val="a3"/>
        <w:rPr>
          <w:b/>
          <w:sz w:val="28"/>
          <w:szCs w:val="28"/>
        </w:rPr>
      </w:pPr>
      <w:r w:rsidRPr="00290D6D">
        <w:rPr>
          <w:b/>
          <w:sz w:val="28"/>
          <w:szCs w:val="28"/>
        </w:rPr>
        <w:t>Прослушивание «Мелодии». Трек №  ______.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b/>
          <w:sz w:val="28"/>
          <w:szCs w:val="28"/>
        </w:rPr>
        <w:t xml:space="preserve">Педагог: </w:t>
      </w:r>
      <w:r>
        <w:rPr>
          <w:sz w:val="28"/>
          <w:szCs w:val="28"/>
        </w:rPr>
        <w:t>Я думаю, вас должен заинтересовать рассказ об истории создании</w:t>
      </w:r>
    </w:p>
    <w:p w:rsidR="00AC4973" w:rsidRP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</w:t>
      </w:r>
      <w:r>
        <w:rPr>
          <w:sz w:val="28"/>
          <w:szCs w:val="28"/>
        </w:rPr>
        <w:t xml:space="preserve">скрипки. </w:t>
      </w:r>
      <w:r w:rsidRPr="00290D6D">
        <w:rPr>
          <w:b/>
          <w:sz w:val="28"/>
          <w:szCs w:val="28"/>
        </w:rPr>
        <w:t xml:space="preserve">Слайды № 2 </w:t>
      </w:r>
      <w:r>
        <w:rPr>
          <w:b/>
          <w:sz w:val="28"/>
          <w:szCs w:val="28"/>
        </w:rPr>
        <w:t>– 4.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Произошла скрипка, как и другие инструменты семейства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струнных – альт, виолончель, контрабас, от старинных инструментов </w:t>
      </w:r>
      <w:proofErr w:type="gramStart"/>
      <w:r>
        <w:rPr>
          <w:sz w:val="28"/>
          <w:szCs w:val="28"/>
        </w:rPr>
        <w:t>с</w:t>
      </w:r>
      <w:proofErr w:type="gramEnd"/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красивым названием «виола». На виолах играли по-разному.  </w:t>
      </w:r>
    </w:p>
    <w:p w:rsidR="00AC4973" w:rsidRPr="00A4331B" w:rsidRDefault="00AC4973" w:rsidP="00AC4973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Маленькие виолы держали у плеча. </w:t>
      </w:r>
      <w:r>
        <w:rPr>
          <w:b/>
          <w:sz w:val="28"/>
          <w:szCs w:val="28"/>
        </w:rPr>
        <w:t>Слайд № 5</w:t>
      </w:r>
      <w:r w:rsidRPr="00A4331B">
        <w:rPr>
          <w:b/>
          <w:sz w:val="28"/>
          <w:szCs w:val="28"/>
        </w:rPr>
        <w:t>.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Отсюда их название – «де брачча» - плечевые. От этих маленьких виол</w:t>
      </w:r>
    </w:p>
    <w:p w:rsidR="00AC4973" w:rsidRDefault="00AC4973" w:rsidP="00AC4973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произошли скрипка и альт. </w:t>
      </w:r>
      <w:r>
        <w:rPr>
          <w:b/>
          <w:sz w:val="28"/>
          <w:szCs w:val="28"/>
        </w:rPr>
        <w:t>Слайд № 6</w:t>
      </w:r>
      <w:r w:rsidRPr="00A4331B">
        <w:rPr>
          <w:b/>
          <w:sz w:val="28"/>
          <w:szCs w:val="28"/>
        </w:rPr>
        <w:t>.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 w:rsidRPr="004E6A3C">
        <w:rPr>
          <w:sz w:val="28"/>
          <w:szCs w:val="28"/>
        </w:rPr>
        <w:t>Большие виолы держали у ног, и назывались они «де гамба» - ножные.</w:t>
      </w:r>
    </w:p>
    <w:p w:rsidR="00AC4973" w:rsidRDefault="00AC4973" w:rsidP="00AC4973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Pr="004E6A3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</w:t>
      </w:r>
      <w:r w:rsidRPr="004E6A3C">
        <w:rPr>
          <w:sz w:val="28"/>
          <w:szCs w:val="28"/>
        </w:rPr>
        <w:t>От них произошла виолончель.</w:t>
      </w:r>
      <w:r>
        <w:rPr>
          <w:b/>
          <w:sz w:val="28"/>
          <w:szCs w:val="28"/>
        </w:rPr>
        <w:t xml:space="preserve"> Слайд № 7.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О самых больших виолах говорили с гордостью: «Виолы большие,</w:t>
      </w:r>
    </w:p>
    <w:p w:rsidR="00AC4973" w:rsidRDefault="00AC4973" w:rsidP="00AC4973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              подобно мне», т.е. в человеческий рост. От них произошёл контрабас. </w:t>
      </w:r>
    </w:p>
    <w:p w:rsidR="00AC4973" w:rsidRPr="004E6A3C" w:rsidRDefault="00AC4973" w:rsidP="00AC4973">
      <w:pPr>
        <w:pStyle w:val="a3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</w:t>
      </w:r>
      <w:r>
        <w:rPr>
          <w:b/>
          <w:sz w:val="28"/>
          <w:szCs w:val="28"/>
        </w:rPr>
        <w:t>Слайд № 8</w:t>
      </w:r>
      <w:r w:rsidRPr="004E6A3C">
        <w:rPr>
          <w:b/>
          <w:sz w:val="28"/>
          <w:szCs w:val="28"/>
        </w:rPr>
        <w:t>.</w:t>
      </w:r>
    </w:p>
    <w:p w:rsidR="00AC4973" w:rsidRDefault="00AC4973" w:rsidP="00AC4973">
      <w:pPr>
        <w:rPr>
          <w:sz w:val="28"/>
          <w:szCs w:val="28"/>
        </w:rPr>
      </w:pPr>
      <w:r w:rsidRPr="001A0DAF">
        <w:rPr>
          <w:b/>
          <w:sz w:val="28"/>
          <w:szCs w:val="28"/>
        </w:rPr>
        <w:t>Педагог: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Сделать скрипку очень сложно. Здесь важно всё: и размер и форма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корпуса, и даже качество лака, которым её покрывают. Бывало,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соберёт мастер скрипку, подгонит все детали, как будто всё учтёт, 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а она не звучит – сипит, как простуженная. Имена </w:t>
      </w:r>
      <w:proofErr w:type="gramStart"/>
      <w:r>
        <w:rPr>
          <w:sz w:val="28"/>
          <w:szCs w:val="28"/>
        </w:rPr>
        <w:t>лучших</w:t>
      </w:r>
      <w:proofErr w:type="gramEnd"/>
      <w:r>
        <w:rPr>
          <w:sz w:val="28"/>
          <w:szCs w:val="28"/>
        </w:rPr>
        <w:t xml:space="preserve"> скрипичных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мастеров известны до сих пор: это итальянцы Амати, Гварнери и</w:t>
      </w:r>
    </w:p>
    <w:p w:rsidR="00AC4973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Страдивари. Голос их скрипок </w:t>
      </w:r>
      <w:proofErr w:type="gramStart"/>
      <w:r>
        <w:rPr>
          <w:sz w:val="28"/>
          <w:szCs w:val="28"/>
        </w:rPr>
        <w:t>прекрасен на них играют</w:t>
      </w:r>
      <w:proofErr w:type="gramEnd"/>
      <w:r>
        <w:rPr>
          <w:sz w:val="28"/>
          <w:szCs w:val="28"/>
        </w:rPr>
        <w:t xml:space="preserve"> лучшие </w:t>
      </w:r>
    </w:p>
    <w:p w:rsidR="00AC4973" w:rsidRPr="007076DD" w:rsidRDefault="00AC4973" w:rsidP="00AC497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музыканты. </w:t>
      </w:r>
      <w:r w:rsidRPr="00A67C9A">
        <w:rPr>
          <w:i/>
          <w:sz w:val="28"/>
          <w:szCs w:val="28"/>
        </w:rPr>
        <w:t>Прослушивание музыки</w:t>
      </w:r>
      <w:r>
        <w:rPr>
          <w:i/>
          <w:sz w:val="28"/>
          <w:szCs w:val="28"/>
        </w:rPr>
        <w:t xml:space="preserve">, игра на скрипке </w:t>
      </w:r>
      <w:r w:rsidRPr="00A67C9A">
        <w:rPr>
          <w:i/>
          <w:sz w:val="28"/>
          <w:szCs w:val="28"/>
        </w:rPr>
        <w:t>на выбор педагога.</w:t>
      </w:r>
    </w:p>
    <w:p w:rsidR="00AC4973" w:rsidRDefault="00AC4973" w:rsidP="00AC4973">
      <w:pPr>
        <w:jc w:val="center"/>
      </w:pPr>
    </w:p>
    <w:p w:rsidR="00AC4973" w:rsidRDefault="00AC4973" w:rsidP="00AC4973">
      <w:pPr>
        <w:jc w:val="center"/>
      </w:pPr>
    </w:p>
    <w:p w:rsidR="00AC4973" w:rsidRDefault="001159F0" w:rsidP="00AC4973">
      <w:pPr>
        <w:jc w:val="center"/>
      </w:pPr>
      <w:r>
        <w:rPr>
          <w:noProof/>
        </w:rPr>
        <w:drawing>
          <wp:inline distT="0" distB="0" distL="0" distR="0" wp14:anchorId="2D31EC03">
            <wp:extent cx="4130040" cy="3096803"/>
            <wp:effectExtent l="0" t="0" r="381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717" cy="3096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59F0" w:rsidRDefault="001159F0" w:rsidP="00AC4973">
      <w:pPr>
        <w:jc w:val="center"/>
      </w:pPr>
    </w:p>
    <w:p w:rsidR="001159F0" w:rsidRDefault="001159F0" w:rsidP="001159F0">
      <w:r>
        <w:rPr>
          <w:noProof/>
        </w:rPr>
        <w:lastRenderedPageBreak/>
        <w:drawing>
          <wp:inline distT="0" distB="0" distL="0" distR="0" wp14:anchorId="6A4281F0">
            <wp:extent cx="3440299" cy="2293620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0693" cy="2293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59F0" w:rsidRDefault="001159F0" w:rsidP="001159F0"/>
    <w:p w:rsidR="001159F0" w:rsidRDefault="001159F0" w:rsidP="001159F0"/>
    <w:p w:rsidR="001159F0" w:rsidRDefault="001159F0" w:rsidP="001159F0"/>
    <w:p w:rsidR="001159F0" w:rsidRDefault="001159F0" w:rsidP="001159F0">
      <w:pPr>
        <w:jc w:val="right"/>
      </w:pPr>
      <w:r>
        <w:rPr>
          <w:noProof/>
        </w:rPr>
        <w:drawing>
          <wp:inline distT="0" distB="0" distL="0" distR="0" wp14:anchorId="4E000A95">
            <wp:extent cx="3111984" cy="41452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297" cy="4145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59F0" w:rsidRDefault="001159F0" w:rsidP="001159F0">
      <w:pPr>
        <w:jc w:val="right"/>
      </w:pPr>
    </w:p>
    <w:p w:rsidR="001159F0" w:rsidRDefault="001159F0" w:rsidP="001159F0">
      <w:r>
        <w:rPr>
          <w:noProof/>
        </w:rPr>
        <w:lastRenderedPageBreak/>
        <w:drawing>
          <wp:inline distT="0" distB="0" distL="0" distR="0" wp14:anchorId="6E23C202">
            <wp:extent cx="4630691" cy="34747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1169" cy="3475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59F0" w:rsidRDefault="001159F0" w:rsidP="001159F0">
      <w:pPr>
        <w:jc w:val="center"/>
      </w:pPr>
    </w:p>
    <w:p w:rsidR="001159F0" w:rsidRDefault="001159F0" w:rsidP="001159F0">
      <w:pPr>
        <w:jc w:val="center"/>
      </w:pPr>
    </w:p>
    <w:p w:rsidR="001159F0" w:rsidRDefault="001159F0" w:rsidP="001159F0">
      <w:pPr>
        <w:jc w:val="right"/>
      </w:pPr>
      <w:r>
        <w:rPr>
          <w:noProof/>
        </w:rPr>
        <w:drawing>
          <wp:inline distT="0" distB="0" distL="0" distR="0" wp14:anchorId="32574EBD">
            <wp:extent cx="3595558" cy="2927261"/>
            <wp:effectExtent l="0" t="0" r="508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285" cy="2927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59F0" w:rsidRDefault="001159F0" w:rsidP="001159F0">
      <w:pPr>
        <w:jc w:val="center"/>
      </w:pPr>
    </w:p>
    <w:p w:rsidR="001159F0" w:rsidRDefault="001159F0" w:rsidP="001159F0">
      <w:r>
        <w:rPr>
          <w:noProof/>
        </w:rPr>
        <w:lastRenderedPageBreak/>
        <w:drawing>
          <wp:inline distT="0" distB="0" distL="0" distR="0" wp14:anchorId="5BFEF993">
            <wp:extent cx="2644140" cy="3957947"/>
            <wp:effectExtent l="0" t="0" r="381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7" cy="3958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59F0" w:rsidRDefault="001159F0" w:rsidP="001159F0"/>
    <w:p w:rsidR="001159F0" w:rsidRDefault="001159F0" w:rsidP="001159F0">
      <w:pPr>
        <w:jc w:val="right"/>
      </w:pPr>
      <w:r>
        <w:rPr>
          <w:noProof/>
        </w:rPr>
        <w:drawing>
          <wp:inline distT="0" distB="0" distL="0" distR="0" wp14:anchorId="44B36E0C">
            <wp:extent cx="3843267" cy="2268618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255" cy="2268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59F0" w:rsidRDefault="001159F0" w:rsidP="001159F0">
      <w:pPr>
        <w:jc w:val="center"/>
      </w:pPr>
    </w:p>
    <w:p w:rsidR="001159F0" w:rsidRDefault="001159F0" w:rsidP="001159F0">
      <w:pPr>
        <w:jc w:val="center"/>
      </w:pPr>
      <w:r>
        <w:rPr>
          <w:noProof/>
        </w:rPr>
        <w:drawing>
          <wp:inline distT="0" distB="0" distL="0" distR="0" wp14:anchorId="0690070F">
            <wp:extent cx="1858353" cy="2242798"/>
            <wp:effectExtent l="0" t="0" r="8890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582" cy="2244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159F0" w:rsidSect="00AC4973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6CEE"/>
    <w:rsid w:val="001159F0"/>
    <w:rsid w:val="002B6CEE"/>
    <w:rsid w:val="00760645"/>
    <w:rsid w:val="00A047CF"/>
    <w:rsid w:val="00AC49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497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C497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C497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C497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497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C497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C497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C497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781</Words>
  <Characters>4454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Балакин Никита</dc:creator>
  <cp:keywords/>
  <dc:description/>
  <cp:lastModifiedBy>Балакин Никита</cp:lastModifiedBy>
  <cp:revision>4</cp:revision>
  <dcterms:created xsi:type="dcterms:W3CDTF">2020-05-23T10:31:00Z</dcterms:created>
  <dcterms:modified xsi:type="dcterms:W3CDTF">2020-05-23T10:39:00Z</dcterms:modified>
</cp:coreProperties>
</file>