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4C329D" w:rsidRPr="00CA634F" w:rsidTr="004C329D">
        <w:tc>
          <w:tcPr>
            <w:tcW w:w="10456" w:type="dxa"/>
            <w:hideMark/>
          </w:tcPr>
          <w:p w:rsidR="004C329D" w:rsidRPr="00CA634F" w:rsidRDefault="004C329D" w:rsidP="004C32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34F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Мончегорска</w:t>
            </w:r>
          </w:p>
        </w:tc>
      </w:tr>
      <w:tr w:rsidR="004C329D" w:rsidRPr="00CA634F" w:rsidTr="004C329D">
        <w:tc>
          <w:tcPr>
            <w:tcW w:w="10456" w:type="dxa"/>
            <w:hideMark/>
          </w:tcPr>
          <w:p w:rsidR="004C329D" w:rsidRPr="00CA634F" w:rsidRDefault="004C329D" w:rsidP="004C32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34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4C329D" w:rsidRPr="00CA634F" w:rsidRDefault="004C329D" w:rsidP="004C32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34F">
              <w:rPr>
                <w:rFonts w:ascii="Times New Roman" w:hAnsi="Times New Roman"/>
                <w:color w:val="000000"/>
                <w:sz w:val="24"/>
                <w:szCs w:val="24"/>
              </w:rPr>
              <w:t>«Детский сад № 28 комбинированного вида»</w:t>
            </w:r>
          </w:p>
          <w:p w:rsidR="004C329D" w:rsidRPr="00CA634F" w:rsidRDefault="004C329D" w:rsidP="004C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4F">
              <w:rPr>
                <w:rFonts w:ascii="Times New Roman" w:hAnsi="Times New Roman"/>
                <w:color w:val="000000"/>
                <w:sz w:val="24"/>
                <w:szCs w:val="24"/>
              </w:rPr>
              <w:t>(МАДОУ № 28)</w:t>
            </w:r>
          </w:p>
        </w:tc>
      </w:tr>
    </w:tbl>
    <w:p w:rsidR="004C329D" w:rsidRDefault="004C329D" w:rsidP="004C32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C329D" w:rsidRDefault="004C329D" w:rsidP="004C32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29D" w:rsidRDefault="004C329D" w:rsidP="004C32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29D" w:rsidRDefault="004C329D" w:rsidP="004C32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1EA0" w:rsidRDefault="00161EA0" w:rsidP="004C32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1EA0" w:rsidRDefault="00161EA0" w:rsidP="004C32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1EA0" w:rsidRDefault="00161EA0" w:rsidP="004C32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1EA0" w:rsidRDefault="00161EA0" w:rsidP="004C32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1EA0" w:rsidRDefault="00161EA0" w:rsidP="004C32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1EA0" w:rsidRPr="00675E53" w:rsidRDefault="00161EA0" w:rsidP="004C32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329D" w:rsidRDefault="004C329D" w:rsidP="004C329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75E53">
        <w:rPr>
          <w:rFonts w:ascii="Times New Roman" w:hAnsi="Times New Roman"/>
          <w:b/>
          <w:sz w:val="36"/>
          <w:szCs w:val="36"/>
        </w:rPr>
        <w:t>В</w:t>
      </w:r>
      <w:r w:rsidRPr="00675E53">
        <w:rPr>
          <w:rFonts w:ascii="Times New Roman" w:hAnsi="Times New Roman"/>
          <w:b/>
          <w:sz w:val="40"/>
          <w:szCs w:val="40"/>
        </w:rPr>
        <w:t>ыступление на Педагогическом совете</w:t>
      </w:r>
    </w:p>
    <w:p w:rsidR="004C329D" w:rsidRPr="00161EA0" w:rsidRDefault="004C329D" w:rsidP="00161EA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61EA0">
        <w:rPr>
          <w:rFonts w:ascii="Times New Roman" w:hAnsi="Times New Roman"/>
          <w:b/>
          <w:sz w:val="36"/>
          <w:szCs w:val="36"/>
        </w:rPr>
        <w:t>на тему:</w:t>
      </w:r>
    </w:p>
    <w:p w:rsidR="00161EA0" w:rsidRPr="00161EA0" w:rsidRDefault="00161EA0" w:rsidP="00161E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1EA0">
        <w:rPr>
          <w:rFonts w:ascii="Times New Roman" w:hAnsi="Times New Roman" w:cs="Times New Roman"/>
          <w:b/>
          <w:sz w:val="36"/>
          <w:szCs w:val="36"/>
        </w:rPr>
        <w:t>«</w:t>
      </w:r>
      <w:r w:rsidRPr="00161EA0">
        <w:rPr>
          <w:rFonts w:ascii="Times New Roman" w:hAnsi="Times New Roman" w:cs="Times New Roman"/>
          <w:b/>
          <w:sz w:val="36"/>
          <w:szCs w:val="36"/>
        </w:rPr>
        <w:t>Использование «Доски выбора» для развития инициативности 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61EA0">
        <w:rPr>
          <w:rFonts w:ascii="Times New Roman" w:hAnsi="Times New Roman" w:cs="Times New Roman"/>
          <w:b/>
          <w:sz w:val="36"/>
          <w:szCs w:val="36"/>
        </w:rPr>
        <w:t>самостоятельности детей»</w:t>
      </w:r>
      <w:r w:rsidRPr="00161EA0">
        <w:rPr>
          <w:rFonts w:ascii="Times New Roman" w:hAnsi="Times New Roman" w:cs="Times New Roman"/>
          <w:b/>
          <w:sz w:val="36"/>
          <w:szCs w:val="36"/>
        </w:rPr>
        <w:br/>
      </w:r>
    </w:p>
    <w:p w:rsidR="004C329D" w:rsidRPr="00675E53" w:rsidRDefault="004C329D" w:rsidP="004C32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329D" w:rsidRDefault="004C329D" w:rsidP="004C329D">
      <w:pPr>
        <w:jc w:val="center"/>
        <w:rPr>
          <w:b/>
          <w:sz w:val="36"/>
          <w:szCs w:val="36"/>
        </w:rPr>
      </w:pPr>
    </w:p>
    <w:p w:rsidR="00161EA0" w:rsidRDefault="00161EA0" w:rsidP="004C329D">
      <w:pPr>
        <w:jc w:val="center"/>
        <w:rPr>
          <w:b/>
          <w:sz w:val="36"/>
          <w:szCs w:val="36"/>
        </w:rPr>
      </w:pPr>
    </w:p>
    <w:p w:rsidR="00161EA0" w:rsidRDefault="00161EA0" w:rsidP="004C32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29D" w:rsidRPr="0050703B" w:rsidRDefault="004C329D" w:rsidP="004C32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703B">
        <w:rPr>
          <w:rFonts w:ascii="Times New Roman" w:hAnsi="Times New Roman" w:cs="Times New Roman"/>
          <w:b/>
          <w:sz w:val="24"/>
          <w:szCs w:val="24"/>
        </w:rPr>
        <w:t xml:space="preserve">Подготовила и </w:t>
      </w:r>
      <w:r w:rsidR="00161EA0">
        <w:rPr>
          <w:rFonts w:ascii="Times New Roman" w:hAnsi="Times New Roman" w:cs="Times New Roman"/>
          <w:b/>
          <w:sz w:val="24"/>
          <w:szCs w:val="24"/>
        </w:rPr>
        <w:t>выступила</w:t>
      </w:r>
      <w:r w:rsidRPr="0050703B">
        <w:rPr>
          <w:rFonts w:ascii="Times New Roman" w:hAnsi="Times New Roman" w:cs="Times New Roman"/>
          <w:b/>
          <w:sz w:val="24"/>
          <w:szCs w:val="24"/>
        </w:rPr>
        <w:t>:</w:t>
      </w:r>
    </w:p>
    <w:p w:rsidR="004C329D" w:rsidRPr="0050703B" w:rsidRDefault="00161EA0" w:rsidP="004C32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МАДОУ № 28</w:t>
      </w:r>
    </w:p>
    <w:p w:rsidR="004C329D" w:rsidRPr="0050703B" w:rsidRDefault="00161EA0" w:rsidP="004C32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Кулешова Ж.Н.</w:t>
      </w:r>
    </w:p>
    <w:p w:rsidR="004C329D" w:rsidRDefault="004C329D" w:rsidP="004C329D"/>
    <w:p w:rsidR="004C329D" w:rsidRDefault="004C329D" w:rsidP="004C329D"/>
    <w:p w:rsidR="004C329D" w:rsidRDefault="004C329D" w:rsidP="004C329D"/>
    <w:p w:rsidR="004C329D" w:rsidRDefault="004C329D" w:rsidP="004C329D"/>
    <w:p w:rsidR="004C329D" w:rsidRDefault="004C329D" w:rsidP="004C329D"/>
    <w:p w:rsidR="004C329D" w:rsidRDefault="004C329D" w:rsidP="004C329D"/>
    <w:p w:rsidR="004C329D" w:rsidRPr="0050703B" w:rsidRDefault="004C329D" w:rsidP="004C32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</w:t>
      </w:r>
      <w:r w:rsidRPr="0050703B">
        <w:rPr>
          <w:rFonts w:ascii="Times New Roman" w:hAnsi="Times New Roman" w:cs="Times New Roman"/>
        </w:rPr>
        <w:t xml:space="preserve"> Мончегорск</w:t>
      </w:r>
    </w:p>
    <w:p w:rsidR="004C329D" w:rsidRDefault="004C329D" w:rsidP="004C32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</w:t>
      </w:r>
      <w:r w:rsidRPr="0050703B">
        <w:rPr>
          <w:rFonts w:ascii="Times New Roman" w:hAnsi="Times New Roman" w:cs="Times New Roman"/>
        </w:rPr>
        <w:t xml:space="preserve"> 20</w:t>
      </w:r>
      <w:r w:rsidR="00161EA0">
        <w:rPr>
          <w:rFonts w:ascii="Times New Roman" w:hAnsi="Times New Roman" w:cs="Times New Roman"/>
        </w:rPr>
        <w:t>20</w:t>
      </w:r>
    </w:p>
    <w:p w:rsidR="00003917" w:rsidRPr="004C329D" w:rsidRDefault="00003917" w:rsidP="004C32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329D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«Доски выбора» для развития инициативности и</w:t>
      </w:r>
    </w:p>
    <w:p w:rsidR="004C329D" w:rsidRDefault="00003917" w:rsidP="004C32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b/>
          <w:sz w:val="24"/>
          <w:szCs w:val="24"/>
        </w:rPr>
        <w:t>самостоятельности детей.</w:t>
      </w:r>
      <w:r w:rsidR="0095080F" w:rsidRPr="004C329D">
        <w:rPr>
          <w:rFonts w:ascii="Times New Roman" w:hAnsi="Times New Roman" w:cs="Times New Roman"/>
          <w:b/>
          <w:sz w:val="24"/>
          <w:szCs w:val="24"/>
        </w:rPr>
        <w:br/>
      </w:r>
    </w:p>
    <w:p w:rsidR="004C329D" w:rsidRDefault="0095080F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>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отношений, а так же поддержка  инициативы  детей в различных видах деятельности.</w:t>
      </w:r>
    </w:p>
    <w:p w:rsidR="004C329D" w:rsidRDefault="0095080F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>Инициатива, инициативность — активность в начинании, активность продвигать начинания, запуска</w:t>
      </w:r>
      <w:r w:rsidR="00267737" w:rsidRPr="004C329D">
        <w:rPr>
          <w:rFonts w:ascii="Times New Roman" w:hAnsi="Times New Roman" w:cs="Times New Roman"/>
          <w:sz w:val="24"/>
          <w:szCs w:val="24"/>
        </w:rPr>
        <w:t xml:space="preserve">ть </w:t>
      </w:r>
      <w:r w:rsidRPr="004C329D">
        <w:rPr>
          <w:rFonts w:ascii="Times New Roman" w:hAnsi="Times New Roman" w:cs="Times New Roman"/>
          <w:sz w:val="24"/>
          <w:szCs w:val="24"/>
        </w:rPr>
        <w:t>новые дела, вовлекая туда окружающих людей.</w:t>
      </w:r>
      <w:r w:rsidRPr="004C329D">
        <w:rPr>
          <w:rFonts w:ascii="Times New Roman" w:hAnsi="Times New Roman" w:cs="Times New Roman"/>
          <w:sz w:val="24"/>
          <w:szCs w:val="24"/>
        </w:rPr>
        <w:br/>
        <w:t>Детская инициатива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интересами.</w:t>
      </w:r>
    </w:p>
    <w:p w:rsidR="004C329D" w:rsidRDefault="0095080F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 xml:space="preserve">Развитие инициативы и самостоятельности — важная задача воспитания детей дошкольного возраста. Именно в этот период ребенок в своих действиях и поступках активно и настойчиво проявляет </w:t>
      </w:r>
      <w:r w:rsidR="005D0880" w:rsidRPr="004C329D">
        <w:rPr>
          <w:rFonts w:ascii="Times New Roman" w:hAnsi="Times New Roman" w:cs="Times New Roman"/>
          <w:sz w:val="24"/>
          <w:szCs w:val="24"/>
        </w:rPr>
        <w:t xml:space="preserve">стремление к самостоятельности. </w:t>
      </w:r>
      <w:r w:rsidR="007C622A" w:rsidRPr="004C329D">
        <w:rPr>
          <w:rFonts w:ascii="Times New Roman" w:hAnsi="Times New Roman" w:cs="Times New Roman"/>
          <w:sz w:val="24"/>
          <w:szCs w:val="24"/>
        </w:rPr>
        <w:t xml:space="preserve"> </w:t>
      </w:r>
      <w:r w:rsidR="005D0880" w:rsidRPr="004C329D">
        <w:rPr>
          <w:rFonts w:ascii="Times New Roman" w:hAnsi="Times New Roman" w:cs="Times New Roman"/>
          <w:sz w:val="24"/>
          <w:szCs w:val="24"/>
        </w:rPr>
        <w:t>П</w:t>
      </w:r>
      <w:r w:rsidRPr="004C329D">
        <w:rPr>
          <w:rFonts w:ascii="Times New Roman" w:hAnsi="Times New Roman" w:cs="Times New Roman"/>
          <w:sz w:val="24"/>
          <w:szCs w:val="24"/>
        </w:rPr>
        <w:t xml:space="preserve">роблемы развития инициативы и самостоятельности у младших дошкольников </w:t>
      </w:r>
      <w:proofErr w:type="gramStart"/>
      <w:r w:rsidRPr="004C329D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4C329D">
        <w:rPr>
          <w:rFonts w:ascii="Times New Roman" w:hAnsi="Times New Roman" w:cs="Times New Roman"/>
          <w:sz w:val="24"/>
          <w:szCs w:val="24"/>
        </w:rPr>
        <w:t xml:space="preserve"> с определенными перекосами в воспитании детей. Исследования, проведенные в последнее время, свидетельствуют о том, что детям свойственен инфантилизм и синдром беспомощности, так как взрослые не предоставляют детям свободу выбора и не создают условия для развития самостоятельности. Промедление в развитии самостоятельности приводит к появлению детских капризов, упрямства, вредной привычки постоянно надеяться на помощь окружающих.</w:t>
      </w:r>
    </w:p>
    <w:p w:rsidR="004C329D" w:rsidRDefault="0095080F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>Вместе с тем, развитая инициатива и самостоятельность обеспечивает формирование эмоционально-положительного настроя ребенка в коллективе, уравновешенность его поведения, активность во взаимоотношениях со сверстниками. Своевременное развитие самостоятельности у младших дошкольников является необходимой предпосылкой для проявления ими активной взаимопомощи, заботы об окружающих, бережного отноше</w:t>
      </w:r>
      <w:r w:rsidR="007C622A" w:rsidRPr="004C329D">
        <w:rPr>
          <w:rFonts w:ascii="Times New Roman" w:hAnsi="Times New Roman" w:cs="Times New Roman"/>
          <w:sz w:val="24"/>
          <w:szCs w:val="24"/>
        </w:rPr>
        <w:t xml:space="preserve">ния к вещам </w:t>
      </w:r>
      <w:r w:rsidRPr="004C329D">
        <w:rPr>
          <w:rFonts w:ascii="Times New Roman" w:hAnsi="Times New Roman" w:cs="Times New Roman"/>
          <w:sz w:val="24"/>
          <w:szCs w:val="24"/>
        </w:rPr>
        <w:t>Развитие инициативы и самостоятельности — важная задача воспитания детей дошкольного возраста. Ребенок в своих действиях и поступках активно и настойчиво проявляет стремление к самостоятельности.</w:t>
      </w:r>
    </w:p>
    <w:p w:rsidR="004C329D" w:rsidRDefault="0095080F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 xml:space="preserve">Но, к сожалению, большинство взрослых в </w:t>
      </w:r>
      <w:proofErr w:type="spellStart"/>
      <w:r w:rsidRPr="004C329D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4C329D">
        <w:rPr>
          <w:rFonts w:ascii="Times New Roman" w:hAnsi="Times New Roman" w:cs="Times New Roman"/>
          <w:sz w:val="24"/>
          <w:szCs w:val="24"/>
        </w:rPr>
        <w:t xml:space="preserve"> период развития самостоятельности подавляют инициативу детей, в результате чего у детей возникают сложности в самообслуживании, инициативности и относительной независимости ребенка. С каждым годом число несамостоятельных младших дошкольников неуклонно растет. Вместе с тем, в практике работы ДОУ педагоги испытывают трудности в развитии </w:t>
      </w:r>
      <w:r w:rsidRPr="004C329D">
        <w:rPr>
          <w:rFonts w:ascii="Times New Roman" w:hAnsi="Times New Roman" w:cs="Times New Roman"/>
          <w:sz w:val="24"/>
          <w:szCs w:val="24"/>
        </w:rPr>
        <w:lastRenderedPageBreak/>
        <w:t>самостоятельности у младших дошкольников: не знают специфики работы по развитию самостоятельности, затрудняются в выборе форм, методов и приемов разв</w:t>
      </w:r>
      <w:r w:rsidR="003D002E" w:rsidRPr="004C329D">
        <w:rPr>
          <w:rFonts w:ascii="Times New Roman" w:hAnsi="Times New Roman" w:cs="Times New Roman"/>
          <w:sz w:val="24"/>
          <w:szCs w:val="24"/>
        </w:rPr>
        <w:t>ития у детей инициативности.</w:t>
      </w:r>
      <w:r w:rsidR="007C622A" w:rsidRPr="004C329D">
        <w:rPr>
          <w:rFonts w:ascii="Times New Roman" w:hAnsi="Times New Roman" w:cs="Times New Roman"/>
          <w:sz w:val="24"/>
          <w:szCs w:val="24"/>
        </w:rPr>
        <w:t xml:space="preserve"> </w:t>
      </w:r>
      <w:r w:rsidRPr="004C329D">
        <w:rPr>
          <w:rFonts w:ascii="Times New Roman" w:hAnsi="Times New Roman" w:cs="Times New Roman"/>
          <w:sz w:val="24"/>
          <w:szCs w:val="24"/>
        </w:rPr>
        <w:t>Осуществление выбора деятельности на основе собственных интересов и потребностей.</w:t>
      </w:r>
    </w:p>
    <w:p w:rsidR="004C329D" w:rsidRDefault="0095080F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>Формирование доброжелательных отношений между детьми, создание атмосферы поддержки и сотрудничества между детьми, создание общего положительного эмоционального фона, ощущения психологического комфорта.</w:t>
      </w:r>
    </w:p>
    <w:p w:rsidR="004C329D" w:rsidRDefault="0095080F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 xml:space="preserve">Дошкольный возраст является важным периодом для развития инициативы и самостоятельности. В дошкольном детстве происходит </w:t>
      </w:r>
      <w:proofErr w:type="gramStart"/>
      <w:r w:rsidRPr="004C329D">
        <w:rPr>
          <w:rFonts w:ascii="Times New Roman" w:hAnsi="Times New Roman" w:cs="Times New Roman"/>
          <w:sz w:val="24"/>
          <w:szCs w:val="24"/>
        </w:rPr>
        <w:t>интенсивное</w:t>
      </w:r>
      <w:proofErr w:type="gramEnd"/>
      <w:r w:rsidRPr="004C329D">
        <w:rPr>
          <w:rFonts w:ascii="Times New Roman" w:hAnsi="Times New Roman" w:cs="Times New Roman"/>
          <w:sz w:val="24"/>
          <w:szCs w:val="24"/>
        </w:rPr>
        <w:t xml:space="preserve"> развитие физических и психических качеств личности. Фундамент самостоятельности закладывается с приобретением некоторой автономии и осознания ребенком себя как личности. Как указывал А. Н. Леонтьев, дошкольное детство является периодом «первоначального фактического складывания личности».</w:t>
      </w:r>
    </w:p>
    <w:p w:rsidR="004C329D" w:rsidRDefault="0095080F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>Для самостоятельной деятельности дошкольника характерны умение действовать по собственной инициативе</w:t>
      </w:r>
      <w:r w:rsidR="00A1292C" w:rsidRPr="004C329D">
        <w:rPr>
          <w:rFonts w:ascii="Times New Roman" w:hAnsi="Times New Roman" w:cs="Times New Roman"/>
          <w:sz w:val="24"/>
          <w:szCs w:val="24"/>
        </w:rPr>
        <w:t>,</w:t>
      </w:r>
      <w:r w:rsidRPr="004C329D">
        <w:rPr>
          <w:rFonts w:ascii="Times New Roman" w:hAnsi="Times New Roman" w:cs="Times New Roman"/>
          <w:sz w:val="24"/>
          <w:szCs w:val="24"/>
        </w:rPr>
        <w:t xml:space="preserve"> как в знакомых, так и в новых условиях; ставить перед собой цель и планировать результат; способность выполнять необходимые для достижения цели действия без помощи взрослых; наличие самоконтроля и самооценки. Для проявления самостоятельности ребенок должен обладать рядом необходимых знаний, умений и навыков, а также, безусловно, соответствующей мотивацией.</w:t>
      </w:r>
    </w:p>
    <w:p w:rsidR="004C329D" w:rsidRDefault="0095080F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 xml:space="preserve">Леонтьев А. Н. считает, что самостоятельность развивается в основных видах деятельности,  </w:t>
      </w:r>
      <w:proofErr w:type="gramStart"/>
      <w:r w:rsidRPr="004C329D">
        <w:rPr>
          <w:rFonts w:ascii="Times New Roman" w:hAnsi="Times New Roman" w:cs="Times New Roman"/>
          <w:sz w:val="24"/>
          <w:szCs w:val="24"/>
        </w:rPr>
        <w:t>свойственных  для  дошкольника</w:t>
      </w:r>
      <w:proofErr w:type="gramEnd"/>
      <w:r w:rsidRPr="004C329D">
        <w:rPr>
          <w:rFonts w:ascii="Times New Roman" w:hAnsi="Times New Roman" w:cs="Times New Roman"/>
          <w:sz w:val="24"/>
          <w:szCs w:val="24"/>
        </w:rPr>
        <w:t xml:space="preserve">, как познавательная и игровая деятельности, деятельность общения, элементарная трудовая деятельность. Поэтому на первый план перед педагогом выдвигается задача организации такого педагогического процесса, в процессе воспитания и обучения которого дети должны научиться  </w:t>
      </w:r>
      <w:proofErr w:type="gramStart"/>
      <w:r w:rsidRPr="004C329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4C329D">
        <w:rPr>
          <w:rFonts w:ascii="Times New Roman" w:hAnsi="Times New Roman" w:cs="Times New Roman"/>
          <w:sz w:val="24"/>
          <w:szCs w:val="24"/>
        </w:rPr>
        <w:t xml:space="preserve">  ставить цель и задачи своей деятельности, анализировать ее условия, формулировать проблемы и гипотезы, предположения о вариантах решения проблемных ситуаций, находить для этого средства, преодолевать разногласия, организовывать и корректировать ход как индивидуальной, так и совместной деятельности, достигая положите</w:t>
      </w:r>
      <w:r w:rsidR="0069112D" w:rsidRPr="004C329D">
        <w:rPr>
          <w:rFonts w:ascii="Times New Roman" w:hAnsi="Times New Roman" w:cs="Times New Roman"/>
          <w:sz w:val="24"/>
          <w:szCs w:val="24"/>
        </w:rPr>
        <w:t>льного результата.</w:t>
      </w:r>
    </w:p>
    <w:p w:rsidR="003D5B73" w:rsidRPr="004C329D" w:rsidRDefault="003D5B73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>Существует очень много форм работы по поддержки детской инициативы и самостоятельности, одной из них является «Доска выбора».</w:t>
      </w:r>
    </w:p>
    <w:p w:rsidR="00A1292C" w:rsidRPr="004C329D" w:rsidRDefault="00A1292C" w:rsidP="004C32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29D">
        <w:rPr>
          <w:rFonts w:ascii="Times New Roman" w:hAnsi="Times New Roman" w:cs="Times New Roman"/>
          <w:b/>
          <w:sz w:val="24"/>
          <w:szCs w:val="24"/>
        </w:rPr>
        <w:t>Что такое «Доска выбора»</w:t>
      </w:r>
    </w:p>
    <w:p w:rsidR="004C329D" w:rsidRDefault="003D5B73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>«Доска выбора» - технология голландской системы личностно-ориентированного образования</w:t>
      </w:r>
      <w:proofErr w:type="gramStart"/>
      <w:r w:rsidRPr="004C32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292C" w:rsidRPr="004C3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92C" w:rsidRPr="004C329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1292C" w:rsidRPr="004C329D">
        <w:rPr>
          <w:rFonts w:ascii="Times New Roman" w:hAnsi="Times New Roman" w:cs="Times New Roman"/>
          <w:sz w:val="24"/>
          <w:szCs w:val="24"/>
        </w:rPr>
        <w:t>оторая  предполагает развитие активности, самостоятельности, инициативности, уверенности в себе, позволяющей в конечном итоге ребенку самостоятельно принять решение и выбрать сферу деятельности.</w:t>
      </w:r>
      <w:r w:rsidR="00267737" w:rsidRPr="004C329D">
        <w:rPr>
          <w:rFonts w:ascii="Times New Roman" w:hAnsi="Times New Roman" w:cs="Times New Roman"/>
          <w:sz w:val="24"/>
          <w:szCs w:val="24"/>
        </w:rPr>
        <w:t xml:space="preserve"> </w:t>
      </w:r>
      <w:r w:rsidR="00A1292C" w:rsidRPr="004C329D">
        <w:rPr>
          <w:rFonts w:ascii="Times New Roman" w:hAnsi="Times New Roman" w:cs="Times New Roman"/>
          <w:sz w:val="24"/>
          <w:szCs w:val="24"/>
        </w:rPr>
        <w:t xml:space="preserve">Задача воспитателя не </w:t>
      </w:r>
      <w:r w:rsidR="00A1292C" w:rsidRPr="004C329D">
        <w:rPr>
          <w:rFonts w:ascii="Times New Roman" w:hAnsi="Times New Roman" w:cs="Times New Roman"/>
          <w:sz w:val="24"/>
          <w:szCs w:val="24"/>
        </w:rPr>
        <w:lastRenderedPageBreak/>
        <w:t>навязывать ребенку свое мнение, а организовать групповое пространства, произведя зонирование по интересам детей</w:t>
      </w:r>
      <w:r w:rsidR="007C622A" w:rsidRPr="004C329D">
        <w:rPr>
          <w:rFonts w:ascii="Times New Roman" w:hAnsi="Times New Roman" w:cs="Times New Roman"/>
          <w:sz w:val="24"/>
          <w:szCs w:val="24"/>
        </w:rPr>
        <w:t>.</w:t>
      </w:r>
    </w:p>
    <w:p w:rsidR="004C329D" w:rsidRDefault="00A1292C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267737" w:rsidRPr="004C329D">
        <w:rPr>
          <w:rFonts w:ascii="Times New Roman" w:hAnsi="Times New Roman" w:cs="Times New Roman"/>
          <w:sz w:val="24"/>
          <w:szCs w:val="24"/>
        </w:rPr>
        <w:t>шаг</w:t>
      </w:r>
      <w:r w:rsidR="007C622A" w:rsidRPr="004C329D">
        <w:rPr>
          <w:rFonts w:ascii="Times New Roman" w:hAnsi="Times New Roman" w:cs="Times New Roman"/>
          <w:sz w:val="24"/>
          <w:szCs w:val="24"/>
        </w:rPr>
        <w:t xml:space="preserve"> </w:t>
      </w:r>
      <w:r w:rsidRPr="004C329D">
        <w:rPr>
          <w:rFonts w:ascii="Times New Roman" w:hAnsi="Times New Roman" w:cs="Times New Roman"/>
          <w:sz w:val="24"/>
          <w:szCs w:val="24"/>
        </w:rPr>
        <w:t>педагога будет распределение предметно</w:t>
      </w:r>
      <w:r w:rsidR="007B14C7" w:rsidRPr="004C329D">
        <w:rPr>
          <w:rFonts w:ascii="Times New Roman" w:hAnsi="Times New Roman" w:cs="Times New Roman"/>
          <w:sz w:val="24"/>
          <w:szCs w:val="24"/>
        </w:rPr>
        <w:t xml:space="preserve"> </w:t>
      </w:r>
      <w:r w:rsidRPr="004C329D">
        <w:rPr>
          <w:rFonts w:ascii="Times New Roman" w:hAnsi="Times New Roman" w:cs="Times New Roman"/>
          <w:sz w:val="24"/>
          <w:szCs w:val="24"/>
        </w:rPr>
        <w:t>- пространственных зон на центры активности и наполнение этих центров разнообразным развивающим материалом для самостоятельного развития ребенка: формирования у детей умения выбирать вид занятий, планировать свою деятельность и самим анализировать ее.</w:t>
      </w:r>
      <w:r w:rsidR="007C622A" w:rsidRPr="004C329D">
        <w:rPr>
          <w:rFonts w:ascii="Times New Roman" w:hAnsi="Times New Roman" w:cs="Times New Roman"/>
          <w:sz w:val="24"/>
          <w:szCs w:val="24"/>
        </w:rPr>
        <w:t xml:space="preserve"> </w:t>
      </w:r>
      <w:r w:rsidRPr="004C329D">
        <w:rPr>
          <w:rFonts w:ascii="Times New Roman" w:hAnsi="Times New Roman" w:cs="Times New Roman"/>
          <w:sz w:val="24"/>
          <w:szCs w:val="24"/>
        </w:rPr>
        <w:t xml:space="preserve">Использование данной технологии позволяет </w:t>
      </w:r>
      <w:r w:rsidR="007B14C7" w:rsidRPr="004C329D"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Pr="004C329D">
        <w:rPr>
          <w:rFonts w:ascii="Times New Roman" w:hAnsi="Times New Roman" w:cs="Times New Roman"/>
          <w:sz w:val="24"/>
          <w:szCs w:val="24"/>
        </w:rPr>
        <w:t>вести наблюдение за самостоятельностью выбора детей, фиксируя творческую инициативу, инициативу как целеполагание и волевое усилие, коммуникативную инициативу и п</w:t>
      </w:r>
      <w:r w:rsidR="007C622A" w:rsidRPr="004C329D">
        <w:rPr>
          <w:rFonts w:ascii="Times New Roman" w:hAnsi="Times New Roman" w:cs="Times New Roman"/>
          <w:sz w:val="24"/>
          <w:szCs w:val="24"/>
        </w:rPr>
        <w:t xml:space="preserve">ознавательную инициативу. </w:t>
      </w:r>
      <w:r w:rsidRPr="004C329D">
        <w:rPr>
          <w:rFonts w:ascii="Times New Roman" w:hAnsi="Times New Roman" w:cs="Times New Roman"/>
          <w:sz w:val="24"/>
          <w:szCs w:val="24"/>
        </w:rPr>
        <w:t xml:space="preserve">Детская инициатива выражается не в желании дошкольника оказать помощь </w:t>
      </w:r>
      <w:proofErr w:type="gramStart"/>
      <w:r w:rsidRPr="004C329D">
        <w:rPr>
          <w:rFonts w:ascii="Times New Roman" w:hAnsi="Times New Roman" w:cs="Times New Roman"/>
          <w:sz w:val="24"/>
          <w:szCs w:val="24"/>
        </w:rPr>
        <w:t>педагогу</w:t>
      </w:r>
      <w:proofErr w:type="gramEnd"/>
      <w:r w:rsidRPr="004C329D">
        <w:rPr>
          <w:rFonts w:ascii="Times New Roman" w:hAnsi="Times New Roman" w:cs="Times New Roman"/>
          <w:sz w:val="24"/>
          <w:szCs w:val="24"/>
        </w:rPr>
        <w:t xml:space="preserve"> в каком либо деле, а когда </w:t>
      </w:r>
      <w:proofErr w:type="spellStart"/>
      <w:r w:rsidRPr="004C329D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4C329D">
        <w:rPr>
          <w:rFonts w:ascii="Times New Roman" w:hAnsi="Times New Roman" w:cs="Times New Roman"/>
          <w:sz w:val="24"/>
          <w:szCs w:val="24"/>
        </w:rPr>
        <w:t xml:space="preserve"> становится значимым потому что он придумал что-то самостоятельно и это стало нужным другим; когда он сам «придумщик» (инициатор) и </w:t>
      </w:r>
      <w:proofErr w:type="spellStart"/>
      <w:r w:rsidRPr="004C329D">
        <w:rPr>
          <w:rFonts w:ascii="Times New Roman" w:hAnsi="Times New Roman" w:cs="Times New Roman"/>
          <w:sz w:val="24"/>
          <w:szCs w:val="24"/>
        </w:rPr>
        <w:t>реализатор</w:t>
      </w:r>
      <w:proofErr w:type="spellEnd"/>
      <w:r w:rsidRPr="004C329D">
        <w:rPr>
          <w:rFonts w:ascii="Times New Roman" w:hAnsi="Times New Roman" w:cs="Times New Roman"/>
          <w:sz w:val="24"/>
          <w:szCs w:val="24"/>
        </w:rPr>
        <w:t xml:space="preserve"> замысла становящийся субъектом социальных отношений.</w:t>
      </w:r>
      <w:r w:rsidR="007C622A" w:rsidRPr="004C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29D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4C329D">
        <w:rPr>
          <w:rFonts w:ascii="Times New Roman" w:hAnsi="Times New Roman" w:cs="Times New Roman"/>
          <w:sz w:val="24"/>
          <w:szCs w:val="24"/>
        </w:rPr>
        <w:t>, проявляющий инициативу, самостоятельно находит себе занятие, организуя игру или занимаясь каким либо видом творческой деятельности или находя себе «</w:t>
      </w:r>
      <w:proofErr w:type="spellStart"/>
      <w:r w:rsidRPr="004C329D">
        <w:rPr>
          <w:rFonts w:ascii="Times New Roman" w:hAnsi="Times New Roman" w:cs="Times New Roman"/>
          <w:sz w:val="24"/>
          <w:szCs w:val="24"/>
        </w:rPr>
        <w:t>партнѐра</w:t>
      </w:r>
      <w:proofErr w:type="spellEnd"/>
      <w:r w:rsidRPr="004C329D">
        <w:rPr>
          <w:rFonts w:ascii="Times New Roman" w:hAnsi="Times New Roman" w:cs="Times New Roman"/>
          <w:sz w:val="24"/>
          <w:szCs w:val="24"/>
        </w:rPr>
        <w:t xml:space="preserve">» по общению, то есть это </w:t>
      </w:r>
      <w:proofErr w:type="spellStart"/>
      <w:r w:rsidRPr="004C329D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4C329D">
        <w:rPr>
          <w:rFonts w:ascii="Times New Roman" w:hAnsi="Times New Roman" w:cs="Times New Roman"/>
          <w:sz w:val="24"/>
          <w:szCs w:val="24"/>
        </w:rPr>
        <w:t xml:space="preserve"> умеющий выбирает себе дело по интересу и умеющий привлечь в это дело других.</w:t>
      </w:r>
      <w:r w:rsidR="007B14C7" w:rsidRPr="004C329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C329D">
        <w:rPr>
          <w:rFonts w:ascii="Times New Roman" w:hAnsi="Times New Roman" w:cs="Times New Roman"/>
          <w:sz w:val="24"/>
          <w:szCs w:val="24"/>
        </w:rPr>
        <w:t xml:space="preserve"> </w:t>
      </w:r>
      <w:r w:rsidR="007B14C7" w:rsidRPr="004C329D">
        <w:rPr>
          <w:rFonts w:ascii="Times New Roman" w:hAnsi="Times New Roman" w:cs="Times New Roman"/>
          <w:sz w:val="24"/>
          <w:szCs w:val="24"/>
        </w:rPr>
        <w:t xml:space="preserve">      </w:t>
      </w:r>
      <w:r w:rsidRPr="004C329D">
        <w:rPr>
          <w:rFonts w:ascii="Times New Roman" w:hAnsi="Times New Roman" w:cs="Times New Roman"/>
          <w:sz w:val="24"/>
          <w:szCs w:val="24"/>
        </w:rPr>
        <w:t>Согласно дошкольной психологии, связана такая деятельность с проявлением интереса, то есть познавательной активности (любознательности, изобретательности).</w:t>
      </w:r>
      <w:r w:rsidR="00FA2FCB" w:rsidRPr="004C3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29D">
        <w:rPr>
          <w:rFonts w:ascii="Times New Roman" w:hAnsi="Times New Roman" w:cs="Times New Roman"/>
          <w:sz w:val="24"/>
          <w:szCs w:val="24"/>
        </w:rPr>
        <w:t>По сферам инициативность, разделена на: творческую, коммуникативную, целеполагания и волевого усилия, познавательную.</w:t>
      </w:r>
      <w:proofErr w:type="gramEnd"/>
    </w:p>
    <w:p w:rsidR="00A1292C" w:rsidRPr="004C329D" w:rsidRDefault="00A1292C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 xml:space="preserve">Основным фактором становления самостоятельности ребенка считается понимание им положения действий в соответствии с правилами и места личной инициативы. </w:t>
      </w:r>
      <w:r w:rsidR="007C622A" w:rsidRPr="004C329D">
        <w:rPr>
          <w:rFonts w:ascii="Times New Roman" w:hAnsi="Times New Roman" w:cs="Times New Roman"/>
          <w:sz w:val="24"/>
          <w:szCs w:val="24"/>
        </w:rPr>
        <w:t xml:space="preserve">  </w:t>
      </w:r>
      <w:r w:rsidRPr="004C329D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FA2FCB" w:rsidRPr="004C329D">
        <w:rPr>
          <w:rFonts w:ascii="Times New Roman" w:hAnsi="Times New Roman" w:cs="Times New Roman"/>
          <w:sz w:val="24"/>
          <w:szCs w:val="24"/>
        </w:rPr>
        <w:t>организуя развивающую среду ДОО,</w:t>
      </w:r>
      <w:r w:rsidRPr="004C329D">
        <w:rPr>
          <w:rFonts w:ascii="Times New Roman" w:hAnsi="Times New Roman" w:cs="Times New Roman"/>
          <w:sz w:val="24"/>
          <w:szCs w:val="24"/>
        </w:rPr>
        <w:t xml:space="preserve"> необходимо квалифицированное соединение, включение ситуаций различной направленности, их вариативность в навыках дошкольников. Реализуя данную технологию, педагог условно</w:t>
      </w:r>
      <w:r w:rsidRPr="004C329D">
        <w:rPr>
          <w:rFonts w:ascii="Times New Roman" w:hAnsi="Times New Roman" w:cs="Times New Roman"/>
          <w:sz w:val="24"/>
          <w:szCs w:val="24"/>
        </w:rPr>
        <w:tab/>
        <w:t>(или закрепляя карточками-картинками) может распределить всю группу на несколько центров:</w:t>
      </w:r>
    </w:p>
    <w:p w:rsidR="00A1292C" w:rsidRPr="004C329D" w:rsidRDefault="00A1292C" w:rsidP="004C329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>центр науки и математики;</w:t>
      </w:r>
    </w:p>
    <w:p w:rsidR="00A1292C" w:rsidRPr="004C329D" w:rsidRDefault="00A1292C" w:rsidP="004C329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>центр конструирования;</w:t>
      </w:r>
    </w:p>
    <w:p w:rsidR="00A1292C" w:rsidRPr="004C329D" w:rsidRDefault="00A1292C" w:rsidP="004C329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>центр художественно-эстетической деятельности;</w:t>
      </w:r>
    </w:p>
    <w:p w:rsidR="00A1292C" w:rsidRPr="004C329D" w:rsidRDefault="00A1292C" w:rsidP="004C329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>центр театрализованной деятельности;</w:t>
      </w:r>
    </w:p>
    <w:p w:rsidR="00A1292C" w:rsidRPr="004C329D" w:rsidRDefault="00A1292C" w:rsidP="004C329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>центр сюжетно-ролевой игры;</w:t>
      </w:r>
    </w:p>
    <w:p w:rsidR="00A1292C" w:rsidRPr="004C329D" w:rsidRDefault="00A1292C" w:rsidP="004C329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>речевой центр;</w:t>
      </w:r>
    </w:p>
    <w:p w:rsidR="00A1292C" w:rsidRPr="004C329D" w:rsidRDefault="00A1292C" w:rsidP="004C329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>двигательный центр;</w:t>
      </w:r>
    </w:p>
    <w:p w:rsidR="00A1292C" w:rsidRPr="004C329D" w:rsidRDefault="00A1292C" w:rsidP="004C329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>центр музыки.</w:t>
      </w:r>
    </w:p>
    <w:p w:rsidR="004C329D" w:rsidRDefault="00A1292C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определяет количество детей, которые могут </w:t>
      </w:r>
      <w:proofErr w:type="gramStart"/>
      <w:r w:rsidRPr="004C329D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4C329D">
        <w:rPr>
          <w:rFonts w:ascii="Times New Roman" w:hAnsi="Times New Roman" w:cs="Times New Roman"/>
          <w:sz w:val="24"/>
          <w:szCs w:val="24"/>
        </w:rPr>
        <w:t xml:space="preserve"> одновременно в определенном центре (все зависит от то</w:t>
      </w:r>
      <w:r w:rsidR="007B14C7" w:rsidRPr="004C329D">
        <w:rPr>
          <w:rFonts w:ascii="Times New Roman" w:hAnsi="Times New Roman" w:cs="Times New Roman"/>
          <w:sz w:val="24"/>
          <w:szCs w:val="24"/>
        </w:rPr>
        <w:t xml:space="preserve">го какая по площади эта зона), </w:t>
      </w:r>
      <w:r w:rsidRPr="004C329D">
        <w:rPr>
          <w:rFonts w:ascii="Times New Roman" w:hAnsi="Times New Roman" w:cs="Times New Roman"/>
          <w:sz w:val="24"/>
          <w:szCs w:val="24"/>
        </w:rPr>
        <w:t xml:space="preserve"> Количество играющих или находящихся в центре детей может быть отражено на «Доске выбора» с помощью кармашков, фишек, цифр, лучей, лепестков или какого</w:t>
      </w:r>
      <w:r w:rsidR="007B14C7" w:rsidRPr="004C329D">
        <w:rPr>
          <w:rFonts w:ascii="Times New Roman" w:hAnsi="Times New Roman" w:cs="Times New Roman"/>
          <w:sz w:val="24"/>
          <w:szCs w:val="24"/>
        </w:rPr>
        <w:t xml:space="preserve">-то иного условного обозначения. В таком случае под пиктограммой одного центра будут находиться три кармана, под другим </w:t>
      </w:r>
      <w:r w:rsidR="003344C5" w:rsidRPr="004C329D">
        <w:rPr>
          <w:rFonts w:ascii="Times New Roman" w:hAnsi="Times New Roman" w:cs="Times New Roman"/>
          <w:sz w:val="24"/>
          <w:szCs w:val="24"/>
        </w:rPr>
        <w:t>–</w:t>
      </w:r>
      <w:r w:rsidR="007B14C7" w:rsidRPr="004C329D">
        <w:rPr>
          <w:rFonts w:ascii="Times New Roman" w:hAnsi="Times New Roman" w:cs="Times New Roman"/>
          <w:sz w:val="24"/>
          <w:szCs w:val="24"/>
        </w:rPr>
        <w:t xml:space="preserve"> пять</w:t>
      </w:r>
      <w:r w:rsidR="003344C5" w:rsidRPr="004C329D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4C329D" w:rsidRDefault="00A1292C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>Изготовить «Доску выбора» самост</w:t>
      </w:r>
      <w:r w:rsidR="003344C5" w:rsidRPr="004C329D">
        <w:rPr>
          <w:rFonts w:ascii="Times New Roman" w:hAnsi="Times New Roman" w:cs="Times New Roman"/>
          <w:sz w:val="24"/>
          <w:szCs w:val="24"/>
        </w:rPr>
        <w:t xml:space="preserve">оятельно сможет каждый педагог.   </w:t>
      </w:r>
      <w:proofErr w:type="gramStart"/>
      <w:r w:rsidRPr="004C329D">
        <w:rPr>
          <w:rFonts w:ascii="Times New Roman" w:hAnsi="Times New Roman" w:cs="Times New Roman"/>
          <w:sz w:val="24"/>
          <w:szCs w:val="24"/>
        </w:rPr>
        <w:t xml:space="preserve">Это может быть мольберт (схематично </w:t>
      </w:r>
      <w:r w:rsidR="003344C5" w:rsidRPr="004C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29D">
        <w:rPr>
          <w:rFonts w:ascii="Times New Roman" w:hAnsi="Times New Roman" w:cs="Times New Roman"/>
          <w:sz w:val="24"/>
          <w:szCs w:val="24"/>
        </w:rPr>
        <w:t>разделѐнный</w:t>
      </w:r>
      <w:proofErr w:type="spellEnd"/>
      <w:r w:rsidRPr="004C329D">
        <w:rPr>
          <w:rFonts w:ascii="Times New Roman" w:hAnsi="Times New Roman" w:cs="Times New Roman"/>
          <w:sz w:val="24"/>
          <w:szCs w:val="24"/>
        </w:rPr>
        <w:t xml:space="preserve"> по зонам или центрам магнитная доска, пластиковый стенд, дверь, стенка шкафа или ширма.</w:t>
      </w:r>
      <w:proofErr w:type="gramEnd"/>
      <w:r w:rsidRPr="004C329D">
        <w:rPr>
          <w:rFonts w:ascii="Times New Roman" w:hAnsi="Times New Roman" w:cs="Times New Roman"/>
          <w:sz w:val="24"/>
          <w:szCs w:val="24"/>
        </w:rPr>
        <w:t xml:space="preserve"> Для оформления «доски» необходимо вместе с детьми выбрать пиктограммы для условного обозначения центров в группе. </w:t>
      </w:r>
      <w:r w:rsidR="007C622A" w:rsidRPr="004C3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C329D">
        <w:rPr>
          <w:rFonts w:ascii="Times New Roman" w:hAnsi="Times New Roman" w:cs="Times New Roman"/>
          <w:sz w:val="24"/>
          <w:szCs w:val="24"/>
        </w:rPr>
        <w:t>Дизайн может быть разнообразным и может соответствовать названию вашей группе. Например, если ваша группа под названием «Бусинки», то в каждой бусинке можно поместить картинку с изображением пиктограммы центра, а под ней необходимое количество кармашков, соответствующих количеству играющих (количество детей оговаривается правилами группы).</w:t>
      </w:r>
      <w:r w:rsidR="007C622A" w:rsidRPr="004C3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29D" w:rsidRDefault="00A1292C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29D">
        <w:rPr>
          <w:rFonts w:ascii="Times New Roman" w:hAnsi="Times New Roman" w:cs="Times New Roman"/>
          <w:sz w:val="24"/>
          <w:szCs w:val="24"/>
        </w:rPr>
        <w:t>Затем воспитатель совместно с детьми (и по их желанию) изготавливает для каждого ребенка особый значок: для детей младшего возраста могут быть фотографии самого ребенка и картинки, а для</w:t>
      </w:r>
      <w:r w:rsidR="007B14C7" w:rsidRPr="004C329D">
        <w:rPr>
          <w:rFonts w:ascii="Times New Roman" w:hAnsi="Times New Roman" w:cs="Times New Roman"/>
          <w:sz w:val="24"/>
          <w:szCs w:val="24"/>
        </w:rPr>
        <w:t xml:space="preserve"> </w:t>
      </w:r>
      <w:r w:rsidRPr="004C329D">
        <w:rPr>
          <w:rFonts w:ascii="Times New Roman" w:hAnsi="Times New Roman" w:cs="Times New Roman"/>
          <w:sz w:val="24"/>
          <w:szCs w:val="24"/>
        </w:rPr>
        <w:t xml:space="preserve"> старшего цифры, фишки.</w:t>
      </w:r>
      <w:proofErr w:type="gramEnd"/>
      <w:r w:rsidR="007C622A" w:rsidRPr="004C329D">
        <w:rPr>
          <w:rFonts w:ascii="Times New Roman" w:hAnsi="Times New Roman" w:cs="Times New Roman"/>
          <w:sz w:val="24"/>
          <w:szCs w:val="24"/>
        </w:rPr>
        <w:t xml:space="preserve"> </w:t>
      </w:r>
      <w:r w:rsidRPr="004C329D">
        <w:rPr>
          <w:rFonts w:ascii="Times New Roman" w:hAnsi="Times New Roman" w:cs="Times New Roman"/>
          <w:sz w:val="24"/>
          <w:szCs w:val="24"/>
        </w:rPr>
        <w:t>Выбрав вид деятельности, дети помещают значки в соответствующие кармашки.</w:t>
      </w:r>
      <w:r w:rsidR="007B14C7" w:rsidRPr="004C329D">
        <w:rPr>
          <w:rFonts w:ascii="Times New Roman" w:hAnsi="Times New Roman" w:cs="Times New Roman"/>
          <w:sz w:val="24"/>
          <w:szCs w:val="24"/>
        </w:rPr>
        <w:t xml:space="preserve"> </w:t>
      </w:r>
      <w:r w:rsidR="007C622A" w:rsidRPr="004C329D">
        <w:rPr>
          <w:rFonts w:ascii="Times New Roman" w:hAnsi="Times New Roman" w:cs="Times New Roman"/>
          <w:sz w:val="24"/>
          <w:szCs w:val="24"/>
        </w:rPr>
        <w:t xml:space="preserve">  </w:t>
      </w:r>
      <w:r w:rsidRPr="004C329D">
        <w:rPr>
          <w:rFonts w:ascii="Times New Roman" w:hAnsi="Times New Roman" w:cs="Times New Roman"/>
          <w:sz w:val="24"/>
          <w:szCs w:val="24"/>
        </w:rPr>
        <w:t>Перед тем, как начать работу с «Доской выбора» (обычно это бывает утром, после завтрака), дети садятся в кружо</w:t>
      </w:r>
      <w:r w:rsidR="003344C5" w:rsidRPr="004C329D">
        <w:rPr>
          <w:rFonts w:ascii="Times New Roman" w:hAnsi="Times New Roman" w:cs="Times New Roman"/>
          <w:sz w:val="24"/>
          <w:szCs w:val="24"/>
        </w:rPr>
        <w:t xml:space="preserve">к и обсуждают с </w:t>
      </w:r>
      <w:proofErr w:type="gramStart"/>
      <w:r w:rsidR="003344C5" w:rsidRPr="004C329D">
        <w:rPr>
          <w:rFonts w:ascii="Times New Roman" w:hAnsi="Times New Roman" w:cs="Times New Roman"/>
          <w:sz w:val="24"/>
          <w:szCs w:val="24"/>
        </w:rPr>
        <w:t>воспитателем</w:t>
      </w:r>
      <w:proofErr w:type="gramEnd"/>
      <w:r w:rsidR="003344C5" w:rsidRPr="004C329D">
        <w:rPr>
          <w:rFonts w:ascii="Times New Roman" w:hAnsi="Times New Roman" w:cs="Times New Roman"/>
          <w:sz w:val="24"/>
          <w:szCs w:val="24"/>
        </w:rPr>
        <w:t xml:space="preserve"> например такие вопросы: «Во что ты сегодня хочешь играть?», «Какой материал тебе для этого понадобится?», «С кем бы ты хотел этим заниматься?»</w:t>
      </w:r>
      <w:r w:rsidR="004C329D">
        <w:rPr>
          <w:rFonts w:ascii="Times New Roman" w:hAnsi="Times New Roman" w:cs="Times New Roman"/>
          <w:sz w:val="24"/>
          <w:szCs w:val="24"/>
        </w:rPr>
        <w:t>.</w:t>
      </w:r>
    </w:p>
    <w:p w:rsidR="004C329D" w:rsidRDefault="00A1292C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29D">
        <w:rPr>
          <w:rFonts w:ascii="Times New Roman" w:hAnsi="Times New Roman" w:cs="Times New Roman"/>
          <w:sz w:val="24"/>
          <w:szCs w:val="24"/>
        </w:rPr>
        <w:t>Если дошкольники уже были знакомы с «Доской выбора» в средней или старшей группах, то в подготовительной им уже не нужны детальные обсуждения, они просто выбирают то, чем хотят заниматься.</w:t>
      </w:r>
      <w:proofErr w:type="gramEnd"/>
      <w:r w:rsidR="003344C5" w:rsidRPr="004C329D">
        <w:rPr>
          <w:rFonts w:ascii="Times New Roman" w:hAnsi="Times New Roman" w:cs="Times New Roman"/>
          <w:sz w:val="24"/>
          <w:szCs w:val="24"/>
        </w:rPr>
        <w:t xml:space="preserve"> А вот в самом начале работы с «Доской выбора» воспитатель может задавать разные вопросы, которые помогут детям определить свой выбор. Например: «Какой мяч тебе нужен для игры – синий или красный?»; «Ты хочешь рисовать красками или карандашами</w:t>
      </w:r>
      <w:r w:rsidR="006D4C41" w:rsidRPr="004C329D">
        <w:rPr>
          <w:rFonts w:ascii="Times New Roman" w:hAnsi="Times New Roman" w:cs="Times New Roman"/>
          <w:sz w:val="24"/>
          <w:szCs w:val="24"/>
        </w:rPr>
        <w:t>?».</w:t>
      </w:r>
      <w:r w:rsidRPr="004C329D">
        <w:rPr>
          <w:rFonts w:ascii="Times New Roman" w:hAnsi="Times New Roman" w:cs="Times New Roman"/>
          <w:sz w:val="24"/>
          <w:szCs w:val="24"/>
        </w:rPr>
        <w:t xml:space="preserve"> После беседы педагог определяет время, в течение которого ребята будут заниматься самостоятельной деятельностью (например, 15 минут), и договаривается с дошкольниками о том, что они заканчивают игру сразу после того, как прозвучит сигнал (звон колокольчика, песенка или же музыка). В подготовительной группе для этой цели можно использовать песочные </w:t>
      </w:r>
      <w:r w:rsidR="006D4C41" w:rsidRPr="004C329D">
        <w:rPr>
          <w:rFonts w:ascii="Times New Roman" w:hAnsi="Times New Roman" w:cs="Times New Roman"/>
          <w:sz w:val="24"/>
          <w:szCs w:val="24"/>
        </w:rPr>
        <w:t xml:space="preserve">часы.       </w:t>
      </w:r>
    </w:p>
    <w:p w:rsidR="004C329D" w:rsidRDefault="004C329D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292C" w:rsidRPr="004C329D">
        <w:rPr>
          <w:rFonts w:ascii="Times New Roman" w:hAnsi="Times New Roman" w:cs="Times New Roman"/>
          <w:sz w:val="24"/>
          <w:szCs w:val="24"/>
        </w:rPr>
        <w:t xml:space="preserve">о окончании работы дети снова собираются в кружок для анализа </w:t>
      </w:r>
      <w:r w:rsidR="006D4C41" w:rsidRPr="004C329D">
        <w:rPr>
          <w:rFonts w:ascii="Times New Roman" w:hAnsi="Times New Roman" w:cs="Times New Roman"/>
          <w:sz w:val="24"/>
          <w:szCs w:val="24"/>
        </w:rPr>
        <w:t xml:space="preserve">результатов своей деятельности. И воспитатель спрашивает: «Что ты сделал и что ты об этом думаешь?»; «У тебя был план работы. Получилось ли у тебя то, что ты задумал?»; «Доволен ли </w:t>
      </w:r>
      <w:proofErr w:type="gramStart"/>
      <w:r w:rsidR="006D4C41" w:rsidRPr="004C329D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6D4C41" w:rsidRPr="004C329D">
        <w:rPr>
          <w:rFonts w:ascii="Times New Roman" w:hAnsi="Times New Roman" w:cs="Times New Roman"/>
          <w:sz w:val="24"/>
          <w:szCs w:val="24"/>
        </w:rPr>
        <w:t xml:space="preserve"> </w:t>
      </w:r>
      <w:r w:rsidR="006D4C41" w:rsidRPr="004C329D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своей работы?» обсудив, </w:t>
      </w:r>
      <w:r w:rsidR="00A1292C" w:rsidRPr="004C329D">
        <w:rPr>
          <w:rFonts w:ascii="Times New Roman" w:hAnsi="Times New Roman" w:cs="Times New Roman"/>
          <w:sz w:val="24"/>
          <w:szCs w:val="24"/>
        </w:rPr>
        <w:t xml:space="preserve"> детям </w:t>
      </w:r>
      <w:r w:rsidR="006D4C41" w:rsidRPr="004C329D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A1292C" w:rsidRPr="004C329D">
        <w:rPr>
          <w:rFonts w:ascii="Times New Roman" w:hAnsi="Times New Roman" w:cs="Times New Roman"/>
          <w:sz w:val="24"/>
          <w:szCs w:val="24"/>
        </w:rPr>
        <w:t>поменять центры при помощи «значков».</w:t>
      </w:r>
      <w:r w:rsidR="00003917" w:rsidRPr="004C32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329D" w:rsidRDefault="00003917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>Создаваемая ситуация выбора — это спроектированная педагогом деятельность, когда детям предоставляется возможность (для проявления своей активности, самостоятельности и индивидуального стиля поведения) отдавать свое предпочтение одному из видов деятельности в свободное время. Ситуация выбора позволяет поставить ребенка в позицию субъекта деятельности, оказывает успешное влияние на развитие его личностных качеств (активности, инициативности, самостоятельности).</w:t>
      </w:r>
    </w:p>
    <w:p w:rsidR="00A1292C" w:rsidRPr="004C329D" w:rsidRDefault="00A1292C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9D">
        <w:rPr>
          <w:rFonts w:ascii="Times New Roman" w:hAnsi="Times New Roman" w:cs="Times New Roman"/>
          <w:sz w:val="24"/>
          <w:szCs w:val="24"/>
        </w:rPr>
        <w:t>Действенна будет «Доска лишь тогда, когда развивающая предметн</w:t>
      </w:r>
      <w:proofErr w:type="gramStart"/>
      <w:r w:rsidRPr="004C329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329D">
        <w:rPr>
          <w:rFonts w:ascii="Times New Roman" w:hAnsi="Times New Roman" w:cs="Times New Roman"/>
          <w:sz w:val="24"/>
          <w:szCs w:val="24"/>
        </w:rPr>
        <w:t xml:space="preserve"> пространственная среда группы будет наполнена всем необходимым (многообразие материалов). Само исп</w:t>
      </w:r>
      <w:r w:rsidR="006D4C41" w:rsidRPr="004C329D">
        <w:rPr>
          <w:rFonts w:ascii="Times New Roman" w:hAnsi="Times New Roman" w:cs="Times New Roman"/>
          <w:sz w:val="24"/>
          <w:szCs w:val="24"/>
        </w:rPr>
        <w:t>ользование данного пособия помогает организовать самостоятельную деятельность, дает</w:t>
      </w:r>
      <w:r w:rsidRPr="004C329D">
        <w:rPr>
          <w:rFonts w:ascii="Times New Roman" w:hAnsi="Times New Roman" w:cs="Times New Roman"/>
          <w:sz w:val="24"/>
          <w:szCs w:val="24"/>
        </w:rPr>
        <w:t xml:space="preserve"> возможность ребятам развить навыки самостоятельности, планирования своей деятельности, умения договариваться, быть бесконфликтным, быть значимым и верящим в себя и свой успех.</w:t>
      </w:r>
    </w:p>
    <w:p w:rsidR="0095080F" w:rsidRPr="004C329D" w:rsidRDefault="0095080F" w:rsidP="004C3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5080F" w:rsidRPr="004C329D" w:rsidSect="004C329D">
          <w:pgSz w:w="11910" w:h="16840"/>
          <w:pgMar w:top="1134" w:right="853" w:bottom="1134" w:left="1418" w:header="720" w:footer="720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299"/>
        </w:sectPr>
      </w:pPr>
    </w:p>
    <w:p w:rsidR="0095080F" w:rsidRPr="004C329D" w:rsidRDefault="0095080F" w:rsidP="004C3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5080F" w:rsidRPr="004C329D" w:rsidSect="00267737">
          <w:pgSz w:w="11910" w:h="16840"/>
          <w:pgMar w:top="1134" w:right="567" w:bottom="1134" w:left="1701" w:header="720" w:footer="720" w:gutter="0"/>
          <w:cols w:space="720"/>
        </w:sectPr>
      </w:pPr>
    </w:p>
    <w:p w:rsidR="0095080F" w:rsidRPr="004C329D" w:rsidRDefault="0095080F" w:rsidP="004C32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5080F" w:rsidRPr="004C329D" w:rsidSect="00267737">
          <w:pgSz w:w="11910" w:h="16840"/>
          <w:pgMar w:top="1040" w:right="0" w:bottom="280" w:left="1020" w:header="720" w:footer="720" w:gutter="0"/>
          <w:cols w:space="720"/>
        </w:sectPr>
      </w:pPr>
    </w:p>
    <w:p w:rsidR="0095080F" w:rsidRPr="004C329D" w:rsidRDefault="0095080F" w:rsidP="004C32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5080F" w:rsidRPr="004C329D" w:rsidSect="00267737">
          <w:pgSz w:w="11910" w:h="16840"/>
          <w:pgMar w:top="1040" w:right="0" w:bottom="280" w:left="1020" w:header="720" w:footer="720" w:gutter="0"/>
          <w:cols w:space="720"/>
        </w:sectPr>
      </w:pPr>
    </w:p>
    <w:p w:rsidR="0095080F" w:rsidRPr="004C329D" w:rsidRDefault="0095080F" w:rsidP="004C32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80F" w:rsidRPr="004C329D" w:rsidRDefault="0095080F" w:rsidP="004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BF7" w:rsidRPr="004C329D" w:rsidRDefault="007A2BF7" w:rsidP="004C329D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7A2BF7" w:rsidRPr="004C329D" w:rsidSect="0026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76B4"/>
    <w:multiLevelType w:val="hybridMultilevel"/>
    <w:tmpl w:val="5EFED0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0F"/>
    <w:rsid w:val="00003917"/>
    <w:rsid w:val="00161EA0"/>
    <w:rsid w:val="00267737"/>
    <w:rsid w:val="003344C5"/>
    <w:rsid w:val="003D002E"/>
    <w:rsid w:val="003D5B73"/>
    <w:rsid w:val="004C329D"/>
    <w:rsid w:val="005D0880"/>
    <w:rsid w:val="0069112D"/>
    <w:rsid w:val="006D4C41"/>
    <w:rsid w:val="00743849"/>
    <w:rsid w:val="007A2BF7"/>
    <w:rsid w:val="007B14C7"/>
    <w:rsid w:val="007C622A"/>
    <w:rsid w:val="00857949"/>
    <w:rsid w:val="0095080F"/>
    <w:rsid w:val="00A1292C"/>
    <w:rsid w:val="00F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9D"/>
    <w:pPr>
      <w:ind w:left="720"/>
      <w:contextualSpacing/>
    </w:pPr>
  </w:style>
  <w:style w:type="paragraph" w:styleId="a4">
    <w:name w:val="No Spacing"/>
    <w:uiPriority w:val="1"/>
    <w:qFormat/>
    <w:rsid w:val="004C329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9D"/>
    <w:pPr>
      <w:ind w:left="720"/>
      <w:contextualSpacing/>
    </w:pPr>
  </w:style>
  <w:style w:type="paragraph" w:styleId="a4">
    <w:name w:val="No Spacing"/>
    <w:uiPriority w:val="1"/>
    <w:qFormat/>
    <w:rsid w:val="004C329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Жанна</dc:creator>
  <cp:lastModifiedBy>МАДОУ № 28</cp:lastModifiedBy>
  <cp:revision>10</cp:revision>
  <dcterms:created xsi:type="dcterms:W3CDTF">2020-11-23T05:42:00Z</dcterms:created>
  <dcterms:modified xsi:type="dcterms:W3CDTF">2020-11-26T10:38:00Z</dcterms:modified>
</cp:coreProperties>
</file>