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38C" w:rsidRDefault="0082638C" w:rsidP="0082638C">
      <w:pPr>
        <w:pStyle w:val="a5"/>
        <w:jc w:val="center"/>
      </w:pPr>
      <w:r>
        <w:rPr>
          <w:noProof/>
        </w:rPr>
        <mc:AlternateContent>
          <mc:Choice Requires="wps">
            <w:drawing>
              <wp:anchor distT="0" distB="0" distL="114300" distR="114300" simplePos="0" relativeHeight="251658240" behindDoc="0" locked="0" layoutInCell="0" allowOverlap="1">
                <wp:simplePos x="0" y="0"/>
                <wp:positionH relativeFrom="page">
                  <wp:posOffset>1080135</wp:posOffset>
                </wp:positionH>
                <wp:positionV relativeFrom="page">
                  <wp:posOffset>8069580</wp:posOffset>
                </wp:positionV>
                <wp:extent cx="5941060" cy="653415"/>
                <wp:effectExtent l="3810" t="1905" r="0" b="190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1060" cy="653415"/>
                        </a:xfrm>
                        <a:prstGeom prst="rect">
                          <a:avLst/>
                        </a:prstGeom>
                        <a:noFill/>
                        <a:ln>
                          <a:noFill/>
                        </a:ln>
                        <a:extLst>
                          <a:ext uri="{909E8E84-426E-40DD-AFC4-6F175D3DCCD1}">
                            <a14:hiddenFill xmlns:a14="http://schemas.microsoft.com/office/drawing/2010/main">
                              <a:solidFill>
                                <a:srgbClr val="FFFFFF">
                                  <a:alpha val="70195"/>
                                </a:srgbClr>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rsidR="00C57E7C" w:rsidRPr="0054445A" w:rsidRDefault="00C57E7C" w:rsidP="0082638C">
                            <w:pPr>
                              <w:pStyle w:val="a7"/>
                              <w:spacing w:line="276" w:lineRule="auto"/>
                              <w:suppressOverlap/>
                              <w:jc w:val="center"/>
                              <w:rPr>
                                <w:b/>
                                <w:caps/>
                                <w:color w:val="5B9BD5"/>
                              </w:rPr>
                            </w:pPr>
                          </w:p>
                        </w:txbxContent>
                      </wps:txbx>
                      <wps:bodyPr rot="0" vert="horz" wrap="square" lIns="91440" tIns="228600" rIns="91440" bIns="228600" anchor="b" anchorCtr="0" upright="1">
                        <a:spAutoFit/>
                      </wps:bodyPr>
                    </wps:wsp>
                  </a:graphicData>
                </a:graphic>
                <wp14:sizeRelH relativeFrom="margin">
                  <wp14:pctWidth>100000</wp14:pctWidth>
                </wp14:sizeRelH>
                <wp14:sizeRelV relativeFrom="margin">
                  <wp14:pctHeight>100000</wp14:pctHeight>
                </wp14:sizeRelV>
              </wp:anchor>
            </w:drawing>
          </mc:Choice>
          <mc:Fallback>
            <w:pict>
              <v:rect id="Прямоугольник 1" o:spid="_x0000_s1026" style="position:absolute;left:0;text-align:left;margin-left:85.05pt;margin-top:635.4pt;width:467.8pt;height:51.45pt;z-index:251658240;visibility:visible;mso-wrap-style:square;mso-width-percent:1000;mso-height-percent:1000;mso-wrap-distance-left:9pt;mso-wrap-distance-top:0;mso-wrap-distance-right:9pt;mso-wrap-distance-bottom:0;mso-position-horizontal:absolute;mso-position-horizontal-relative:page;mso-position-vertical:absolute;mso-position-vertical-relative:page;mso-width-percent:1000;mso-height-percent:10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" o:allowincell="f" filled="f" stroked="f" strokeweight=".25pt">
                <v:fill opacity="46003f"/>
                <v:textbox style="mso-fit-shape-to-text:t" inset=",18pt,,18pt">
                  <w:txbxContent>
                    <w:p w:rsidR="00C57E7C" w:rsidRPr="0054445A" w:rsidRDefault="00C57E7C" w:rsidP="0082638C">
                      <w:pPr>
                        <w:pStyle w:val="a7"/>
                        <w:spacing w:line="276" w:lineRule="auto"/>
                        <w:suppressOverlap/>
                        <w:jc w:val="center"/>
                        <w:rPr>
                          <w:b/>
                          <w:caps/>
                          <w:color w:val="5B9BD5"/>
                        </w:rPr>
                      </w:pPr>
                    </w:p>
                  </w:txbxContent>
                </v:textbox>
                <w10:wrap anchorx="page" anchory="page"/>
              </v:rect>
            </w:pict>
          </mc:Fallback>
        </mc:AlternateContent>
      </w:r>
      <w:r w:rsidRPr="0054445A">
        <w:t>ЧОУ ДПО «Центр Знаний»</w:t>
      </w:r>
    </w:p>
    <w:p w:rsidR="0082638C" w:rsidRDefault="0082638C" w:rsidP="0082638C">
      <w:pPr>
        <w:pStyle w:val="a5"/>
        <w:jc w:val="center"/>
      </w:pPr>
    </w:p>
    <w:p w:rsidR="0082638C" w:rsidRDefault="0082638C" w:rsidP="0082638C">
      <w:pPr>
        <w:pStyle w:val="a5"/>
        <w:jc w:val="center"/>
      </w:pPr>
      <w:r>
        <w:t>Программа профессиональной переподготовки</w:t>
      </w:r>
    </w:p>
    <w:p w:rsidR="0082638C" w:rsidRDefault="0082638C" w:rsidP="0082638C">
      <w:pPr>
        <w:pStyle w:val="a5"/>
        <w:jc w:val="center"/>
      </w:pPr>
      <w:r>
        <w:t>«Менеджмент в образовании в условиях реализации  ФГОС»</w:t>
      </w:r>
    </w:p>
    <w:p w:rsidR="0082638C" w:rsidRDefault="0082638C" w:rsidP="0082638C">
      <w:pPr>
        <w:pStyle w:val="a5"/>
        <w:jc w:val="center"/>
      </w:pPr>
    </w:p>
    <w:p w:rsidR="0082638C" w:rsidRDefault="0082638C" w:rsidP="0082638C">
      <w:pPr>
        <w:pStyle w:val="a5"/>
        <w:jc w:val="center"/>
      </w:pPr>
    </w:p>
    <w:p w:rsidR="0082638C" w:rsidRDefault="0082638C" w:rsidP="0082638C">
      <w:pPr>
        <w:pStyle w:val="a5"/>
        <w:jc w:val="center"/>
      </w:pPr>
    </w:p>
    <w:p w:rsidR="0082638C" w:rsidRDefault="0082638C" w:rsidP="0082638C">
      <w:pPr>
        <w:pStyle w:val="a5"/>
        <w:jc w:val="center"/>
      </w:pPr>
    </w:p>
    <w:p w:rsidR="0082638C" w:rsidRDefault="0082638C" w:rsidP="0082638C">
      <w:pPr>
        <w:pStyle w:val="a5"/>
        <w:jc w:val="center"/>
        <w:rPr>
          <w:b/>
        </w:rPr>
      </w:pPr>
      <w:r>
        <w:rPr>
          <w:b/>
        </w:rPr>
        <w:t>ДИПЛОМНАЯ РАБОТА</w:t>
      </w:r>
    </w:p>
    <w:p w:rsidR="0082638C" w:rsidRDefault="0082638C" w:rsidP="0082638C">
      <w:pPr>
        <w:pStyle w:val="a5"/>
        <w:jc w:val="center"/>
        <w:rPr>
          <w:bCs/>
          <w:color w:val="000000"/>
          <w:kern w:val="36"/>
          <w:szCs w:val="28"/>
        </w:rPr>
      </w:pPr>
      <w:r>
        <w:t>На тему: «</w:t>
      </w:r>
      <w:r>
        <w:rPr>
          <w:bCs/>
          <w:color w:val="000000"/>
          <w:kern w:val="36"/>
          <w:szCs w:val="28"/>
        </w:rPr>
        <w:t>Информационные технологии в системе образования»</w:t>
      </w:r>
    </w:p>
    <w:p w:rsidR="0082638C" w:rsidRDefault="0082638C" w:rsidP="0082638C">
      <w:pPr>
        <w:pStyle w:val="a5"/>
        <w:jc w:val="center"/>
        <w:rPr>
          <w:bCs/>
          <w:color w:val="000000"/>
          <w:kern w:val="36"/>
          <w:szCs w:val="28"/>
        </w:rPr>
      </w:pPr>
    </w:p>
    <w:p w:rsidR="0082638C" w:rsidRDefault="0082638C" w:rsidP="0082638C">
      <w:pPr>
        <w:pStyle w:val="a5"/>
        <w:jc w:val="center"/>
        <w:rPr>
          <w:bCs/>
          <w:color w:val="000000"/>
          <w:kern w:val="36"/>
          <w:szCs w:val="28"/>
        </w:rPr>
      </w:pPr>
    </w:p>
    <w:p w:rsidR="0082638C" w:rsidRDefault="0082638C" w:rsidP="0082638C">
      <w:pPr>
        <w:pStyle w:val="a5"/>
        <w:jc w:val="center"/>
        <w:rPr>
          <w:bCs/>
          <w:color w:val="000000"/>
          <w:kern w:val="36"/>
          <w:szCs w:val="28"/>
        </w:rPr>
      </w:pPr>
    </w:p>
    <w:p w:rsidR="0082638C" w:rsidRDefault="0082638C" w:rsidP="0082638C">
      <w:pPr>
        <w:pStyle w:val="a5"/>
        <w:jc w:val="center"/>
        <w:rPr>
          <w:bCs/>
          <w:color w:val="000000"/>
          <w:kern w:val="36"/>
          <w:szCs w:val="28"/>
        </w:rPr>
      </w:pPr>
    </w:p>
    <w:p w:rsidR="0082638C" w:rsidRDefault="0082638C" w:rsidP="0082638C">
      <w:pPr>
        <w:pStyle w:val="a5"/>
        <w:jc w:val="center"/>
        <w:rPr>
          <w:bCs/>
          <w:color w:val="000000"/>
          <w:kern w:val="36"/>
          <w:szCs w:val="28"/>
        </w:rPr>
      </w:pPr>
    </w:p>
    <w:p w:rsidR="0082638C" w:rsidRDefault="0082638C" w:rsidP="0082638C">
      <w:pPr>
        <w:pStyle w:val="a5"/>
        <w:jc w:val="center"/>
        <w:rPr>
          <w:bCs/>
          <w:color w:val="000000"/>
          <w:kern w:val="36"/>
          <w:szCs w:val="28"/>
        </w:rPr>
      </w:pPr>
    </w:p>
    <w:p w:rsidR="0082638C" w:rsidRDefault="0082638C" w:rsidP="0082638C">
      <w:pPr>
        <w:pStyle w:val="a5"/>
        <w:jc w:val="center"/>
        <w:rPr>
          <w:bCs/>
          <w:color w:val="000000"/>
          <w:kern w:val="36"/>
          <w:szCs w:val="28"/>
        </w:rPr>
      </w:pPr>
    </w:p>
    <w:p w:rsidR="0082638C" w:rsidRDefault="0082638C" w:rsidP="0082638C">
      <w:pPr>
        <w:pStyle w:val="a5"/>
        <w:jc w:val="center"/>
        <w:rPr>
          <w:bCs/>
          <w:color w:val="000000"/>
          <w:kern w:val="36"/>
          <w:szCs w:val="28"/>
        </w:rPr>
      </w:pPr>
      <w:r>
        <w:rPr>
          <w:bCs/>
          <w:color w:val="000000"/>
          <w:kern w:val="36"/>
          <w:szCs w:val="28"/>
        </w:rPr>
        <w:t xml:space="preserve">              Выполнил:</w:t>
      </w:r>
    </w:p>
    <w:p w:rsidR="0082638C" w:rsidRDefault="0082638C" w:rsidP="0082638C">
      <w:pPr>
        <w:pStyle w:val="a5"/>
        <w:jc w:val="center"/>
        <w:rPr>
          <w:bCs/>
          <w:color w:val="000000"/>
          <w:kern w:val="36"/>
          <w:szCs w:val="28"/>
        </w:rPr>
      </w:pPr>
      <w:r>
        <w:rPr>
          <w:bCs/>
          <w:color w:val="000000"/>
          <w:kern w:val="36"/>
          <w:szCs w:val="28"/>
        </w:rPr>
        <w:t xml:space="preserve">                                                  Николаева Светлана Николаевна,</w:t>
      </w:r>
    </w:p>
    <w:p w:rsidR="0082638C" w:rsidRDefault="0082638C" w:rsidP="0082638C">
      <w:pPr>
        <w:pStyle w:val="a5"/>
        <w:rPr>
          <w:bCs/>
          <w:color w:val="000000"/>
          <w:kern w:val="36"/>
          <w:szCs w:val="28"/>
        </w:rPr>
      </w:pPr>
      <w:r>
        <w:rPr>
          <w:bCs/>
          <w:color w:val="000000"/>
          <w:kern w:val="36"/>
          <w:szCs w:val="28"/>
        </w:rPr>
        <w:t xml:space="preserve">                                                               заместитель директора по АХР,</w:t>
      </w:r>
    </w:p>
    <w:p w:rsidR="0082638C" w:rsidRDefault="0082638C" w:rsidP="0082638C">
      <w:pPr>
        <w:pStyle w:val="a5"/>
        <w:rPr>
          <w:bCs/>
          <w:color w:val="000000"/>
          <w:kern w:val="36"/>
          <w:szCs w:val="28"/>
        </w:rPr>
      </w:pPr>
      <w:r>
        <w:rPr>
          <w:bCs/>
          <w:color w:val="000000"/>
          <w:kern w:val="36"/>
          <w:szCs w:val="28"/>
        </w:rPr>
        <w:t xml:space="preserve">                                                               ГКУСО РО Новочеркасского центра </w:t>
      </w:r>
    </w:p>
    <w:p w:rsidR="0082638C" w:rsidRDefault="0082638C" w:rsidP="0082638C">
      <w:pPr>
        <w:pStyle w:val="a5"/>
        <w:rPr>
          <w:b/>
        </w:rPr>
      </w:pPr>
      <w:r>
        <w:rPr>
          <w:bCs/>
          <w:color w:val="000000"/>
          <w:kern w:val="36"/>
          <w:szCs w:val="28"/>
        </w:rPr>
        <w:t xml:space="preserve">                                                               помощи детям №1</w:t>
      </w:r>
    </w:p>
    <w:p w:rsidR="0082638C" w:rsidRPr="00E41E40" w:rsidRDefault="0082638C" w:rsidP="0082638C"/>
    <w:p w:rsidR="0082638C" w:rsidRPr="00E41E40" w:rsidRDefault="0082638C" w:rsidP="0082638C"/>
    <w:p w:rsidR="0082638C" w:rsidRPr="00E41E40" w:rsidRDefault="0082638C" w:rsidP="0082638C"/>
    <w:p w:rsidR="0082638C" w:rsidRPr="00E41E40" w:rsidRDefault="0082638C" w:rsidP="0082638C"/>
    <w:p w:rsidR="0082638C" w:rsidRPr="00E41E40" w:rsidRDefault="0082638C" w:rsidP="0082638C"/>
    <w:p w:rsidR="0082638C" w:rsidRDefault="0082638C" w:rsidP="0082638C">
      <w:pPr>
        <w:pStyle w:val="a5"/>
        <w:tabs>
          <w:tab w:val="left" w:pos="3780"/>
        </w:tabs>
      </w:pPr>
    </w:p>
    <w:p w:rsidR="0082638C" w:rsidRDefault="0082638C" w:rsidP="0082638C">
      <w:pPr>
        <w:pStyle w:val="a5"/>
        <w:tabs>
          <w:tab w:val="left" w:pos="3780"/>
        </w:tabs>
        <w:jc w:val="center"/>
      </w:pPr>
      <w:proofErr w:type="spellStart"/>
      <w:r>
        <w:t>г</w:t>
      </w:r>
      <w:proofErr w:type="gramStart"/>
      <w:r>
        <w:t>.Н</w:t>
      </w:r>
      <w:proofErr w:type="gramEnd"/>
      <w:r>
        <w:t>овочеркасск</w:t>
      </w:r>
      <w:proofErr w:type="spellEnd"/>
    </w:p>
    <w:p w:rsidR="00C32C1F" w:rsidRPr="0082638C" w:rsidRDefault="0082638C" w:rsidP="0082638C">
      <w:pPr>
        <w:pStyle w:val="a5"/>
        <w:tabs>
          <w:tab w:val="left" w:pos="3780"/>
        </w:tabs>
        <w:jc w:val="center"/>
      </w:pPr>
      <w:r>
        <w:t>2017</w:t>
      </w:r>
    </w:p>
    <w:p w:rsidR="00C32C1F" w:rsidRPr="00C32C1F" w:rsidRDefault="00C32C1F" w:rsidP="0082638C">
      <w:pPr>
        <w:spacing w:after="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Содержание</w:t>
      </w:r>
    </w:p>
    <w:p w:rsidR="00C32C1F" w:rsidRPr="00C32C1F" w:rsidRDefault="00C32C1F" w:rsidP="00B01133">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Введение</w:t>
      </w:r>
      <w:r w:rsidR="0082638C">
        <w:rPr>
          <w:rFonts w:ascii="Times New Roman" w:eastAsia="Times New Roman" w:hAnsi="Times New Roman" w:cs="Times New Roman"/>
          <w:color w:val="000000"/>
          <w:sz w:val="28"/>
          <w:szCs w:val="28"/>
          <w:lang w:eastAsia="ru-RU"/>
        </w:rPr>
        <w:t>.</w:t>
      </w:r>
      <w:r w:rsidR="00AA3F2C">
        <w:rPr>
          <w:rFonts w:ascii="Times New Roman" w:eastAsia="Times New Roman" w:hAnsi="Times New Roman" w:cs="Times New Roman"/>
          <w:color w:val="000000"/>
          <w:sz w:val="28"/>
          <w:szCs w:val="28"/>
          <w:lang w:eastAsia="ru-RU"/>
        </w:rPr>
        <w:t xml:space="preserve">                                                                                                                 3</w:t>
      </w:r>
    </w:p>
    <w:p w:rsidR="00611A58" w:rsidRDefault="00C32C1F" w:rsidP="00B01133">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1. Информационные технологии</w:t>
      </w:r>
      <w:r w:rsidR="00AA3F2C">
        <w:rPr>
          <w:rFonts w:ascii="Times New Roman" w:eastAsia="Times New Roman" w:hAnsi="Times New Roman" w:cs="Times New Roman"/>
          <w:color w:val="000000"/>
          <w:sz w:val="28"/>
          <w:szCs w:val="28"/>
          <w:lang w:eastAsia="ru-RU"/>
        </w:rPr>
        <w:t xml:space="preserve"> </w:t>
      </w:r>
      <w:r w:rsidR="00611A58">
        <w:rPr>
          <w:rFonts w:ascii="Times New Roman" w:eastAsia="Times New Roman" w:hAnsi="Times New Roman" w:cs="Times New Roman"/>
          <w:color w:val="000000"/>
          <w:sz w:val="28"/>
          <w:szCs w:val="28"/>
          <w:lang w:eastAsia="ru-RU"/>
        </w:rPr>
        <w:t>.</w:t>
      </w:r>
      <w:r w:rsidR="00AA3F2C">
        <w:rPr>
          <w:rFonts w:ascii="Times New Roman" w:eastAsia="Times New Roman" w:hAnsi="Times New Roman" w:cs="Times New Roman"/>
          <w:color w:val="000000"/>
          <w:sz w:val="28"/>
          <w:szCs w:val="28"/>
          <w:lang w:eastAsia="ru-RU"/>
        </w:rPr>
        <w:t xml:space="preserve">                                                                         5</w:t>
      </w:r>
    </w:p>
    <w:p w:rsidR="00611A58" w:rsidRDefault="00611A58" w:rsidP="00B01133">
      <w:pPr>
        <w:spacing w:after="0" w:line="360" w:lineRule="auto"/>
        <w:rPr>
          <w:rFonts w:ascii="Times New Roman" w:eastAsia="Times New Roman" w:hAnsi="Times New Roman" w:cs="Times New Roman"/>
          <w:color w:val="000000"/>
          <w:sz w:val="28"/>
          <w:szCs w:val="28"/>
          <w:lang w:eastAsia="ru-RU"/>
        </w:rPr>
      </w:pPr>
      <w:r w:rsidRPr="00611A58">
        <w:rPr>
          <w:rFonts w:ascii="Times New Roman" w:eastAsia="Times New Roman" w:hAnsi="Times New Roman" w:cs="Times New Roman"/>
          <w:color w:val="000000"/>
          <w:sz w:val="28"/>
          <w:szCs w:val="28"/>
          <w:lang w:eastAsia="ru-RU"/>
        </w:rPr>
        <w:t>1</w:t>
      </w:r>
      <w:r>
        <w:rPr>
          <w:rFonts w:ascii="Times New Roman" w:eastAsia="Times New Roman" w:hAnsi="Times New Roman" w:cs="Times New Roman"/>
          <w:color w:val="000000"/>
          <w:sz w:val="28"/>
          <w:szCs w:val="28"/>
          <w:lang w:eastAsia="ru-RU"/>
        </w:rPr>
        <w:t>.1 Инструментарий технологии, этапы развития.</w:t>
      </w:r>
      <w:r w:rsidR="00B82543">
        <w:rPr>
          <w:rFonts w:ascii="Times New Roman" w:eastAsia="Times New Roman" w:hAnsi="Times New Roman" w:cs="Times New Roman"/>
          <w:color w:val="000000"/>
          <w:sz w:val="28"/>
          <w:szCs w:val="28"/>
          <w:lang w:eastAsia="ru-RU"/>
        </w:rPr>
        <w:t xml:space="preserve">                                              5</w:t>
      </w:r>
    </w:p>
    <w:p w:rsidR="00611A58" w:rsidRPr="00611A58" w:rsidRDefault="00611A58" w:rsidP="00B0113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Средства современных, информационных и коммуникационных технологий.</w:t>
      </w:r>
      <w:r w:rsidR="007A1399">
        <w:rPr>
          <w:rFonts w:ascii="Times New Roman" w:eastAsia="Times New Roman" w:hAnsi="Times New Roman" w:cs="Times New Roman"/>
          <w:color w:val="000000"/>
          <w:sz w:val="28"/>
          <w:szCs w:val="28"/>
          <w:lang w:eastAsia="ru-RU"/>
        </w:rPr>
        <w:t xml:space="preserve">                                                                                                              </w:t>
      </w:r>
      <w:r w:rsidR="00B82543">
        <w:rPr>
          <w:rFonts w:ascii="Times New Roman" w:eastAsia="Times New Roman" w:hAnsi="Times New Roman" w:cs="Times New Roman"/>
          <w:color w:val="000000"/>
          <w:sz w:val="28"/>
          <w:szCs w:val="28"/>
          <w:lang w:eastAsia="ru-RU"/>
        </w:rPr>
        <w:t>7</w:t>
      </w:r>
    </w:p>
    <w:p w:rsidR="00C32C1F" w:rsidRDefault="00C32C1F" w:rsidP="00B01133">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2. Компьютеризация школьного образования</w:t>
      </w:r>
      <w:r w:rsidR="00611A58">
        <w:rPr>
          <w:rFonts w:ascii="Times New Roman" w:eastAsia="Times New Roman" w:hAnsi="Times New Roman" w:cs="Times New Roman"/>
          <w:color w:val="000000"/>
          <w:sz w:val="28"/>
          <w:szCs w:val="28"/>
          <w:lang w:eastAsia="ru-RU"/>
        </w:rPr>
        <w:t>.</w:t>
      </w:r>
      <w:r w:rsidR="00AA3F2C">
        <w:rPr>
          <w:rFonts w:ascii="Times New Roman" w:eastAsia="Times New Roman" w:hAnsi="Times New Roman" w:cs="Times New Roman"/>
          <w:color w:val="000000"/>
          <w:sz w:val="28"/>
          <w:szCs w:val="28"/>
          <w:lang w:eastAsia="ru-RU"/>
        </w:rPr>
        <w:t xml:space="preserve">                     </w:t>
      </w:r>
      <w:r w:rsidR="007A1399">
        <w:rPr>
          <w:rFonts w:ascii="Times New Roman" w:eastAsia="Times New Roman" w:hAnsi="Times New Roman" w:cs="Times New Roman"/>
          <w:color w:val="000000"/>
          <w:sz w:val="28"/>
          <w:szCs w:val="28"/>
          <w:lang w:eastAsia="ru-RU"/>
        </w:rPr>
        <w:t xml:space="preserve">                               </w:t>
      </w:r>
      <w:r w:rsidR="00AA3F2C">
        <w:rPr>
          <w:rFonts w:ascii="Times New Roman" w:eastAsia="Times New Roman" w:hAnsi="Times New Roman" w:cs="Times New Roman"/>
          <w:color w:val="000000"/>
          <w:sz w:val="28"/>
          <w:szCs w:val="28"/>
          <w:lang w:eastAsia="ru-RU"/>
        </w:rPr>
        <w:t>9</w:t>
      </w:r>
    </w:p>
    <w:p w:rsidR="00611A58" w:rsidRDefault="00611A58" w:rsidP="00B0113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2.1 Основные направления внедрения компьютерной техники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p>
    <w:p w:rsidR="00611A58" w:rsidRDefault="00611A58" w:rsidP="00B01133">
      <w:pPr>
        <w:spacing w:after="0" w:line="36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образовании</w:t>
      </w:r>
      <w:proofErr w:type="gramEnd"/>
      <w:r>
        <w:rPr>
          <w:rFonts w:ascii="Times New Roman" w:eastAsia="Times New Roman" w:hAnsi="Times New Roman" w:cs="Times New Roman"/>
          <w:color w:val="000000"/>
          <w:sz w:val="28"/>
          <w:szCs w:val="28"/>
          <w:lang w:eastAsia="ru-RU"/>
        </w:rPr>
        <w:t>.</w:t>
      </w:r>
      <w:r w:rsidR="00FE2303">
        <w:rPr>
          <w:rFonts w:ascii="Times New Roman" w:eastAsia="Times New Roman" w:hAnsi="Times New Roman" w:cs="Times New Roman"/>
          <w:color w:val="000000"/>
          <w:sz w:val="28"/>
          <w:szCs w:val="28"/>
          <w:lang w:eastAsia="ru-RU"/>
        </w:rPr>
        <w:t xml:space="preserve">                                                                             </w:t>
      </w:r>
      <w:r w:rsidR="00B82543">
        <w:rPr>
          <w:rFonts w:ascii="Times New Roman" w:eastAsia="Times New Roman" w:hAnsi="Times New Roman" w:cs="Times New Roman"/>
          <w:color w:val="000000"/>
          <w:sz w:val="28"/>
          <w:szCs w:val="28"/>
          <w:lang w:eastAsia="ru-RU"/>
        </w:rPr>
        <w:t xml:space="preserve">                               9</w:t>
      </w:r>
    </w:p>
    <w:p w:rsidR="00B01133" w:rsidRDefault="00B01133" w:rsidP="00B0113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Возможности современной вычислительной техники.</w:t>
      </w:r>
      <w:r w:rsidR="00FE2303">
        <w:rPr>
          <w:rFonts w:ascii="Times New Roman" w:eastAsia="Times New Roman" w:hAnsi="Times New Roman" w:cs="Times New Roman"/>
          <w:color w:val="000000"/>
          <w:sz w:val="28"/>
          <w:szCs w:val="28"/>
          <w:lang w:eastAsia="ru-RU"/>
        </w:rPr>
        <w:t xml:space="preserve">                               10</w:t>
      </w:r>
    </w:p>
    <w:p w:rsidR="00B01133" w:rsidRDefault="00B01133" w:rsidP="00B0113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 Использование средств современных информационных технологий.</w:t>
      </w:r>
      <w:r w:rsidR="00FE2303">
        <w:rPr>
          <w:rFonts w:ascii="Times New Roman" w:eastAsia="Times New Roman" w:hAnsi="Times New Roman" w:cs="Times New Roman"/>
          <w:color w:val="000000"/>
          <w:sz w:val="28"/>
          <w:szCs w:val="28"/>
          <w:lang w:eastAsia="ru-RU"/>
        </w:rPr>
        <w:t xml:space="preserve">      11</w:t>
      </w:r>
    </w:p>
    <w:p w:rsidR="00B01133" w:rsidRPr="00C32C1F" w:rsidRDefault="00B01133" w:rsidP="00B0113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Процесс информатизации школьного образования.</w:t>
      </w:r>
      <w:r w:rsidR="00FE2303">
        <w:rPr>
          <w:rFonts w:ascii="Times New Roman" w:eastAsia="Times New Roman" w:hAnsi="Times New Roman" w:cs="Times New Roman"/>
          <w:color w:val="000000"/>
          <w:sz w:val="28"/>
          <w:szCs w:val="28"/>
          <w:lang w:eastAsia="ru-RU"/>
        </w:rPr>
        <w:t xml:space="preserve">                                    </w:t>
      </w:r>
      <w:r w:rsidR="00B82543">
        <w:rPr>
          <w:rFonts w:ascii="Times New Roman" w:eastAsia="Times New Roman" w:hAnsi="Times New Roman" w:cs="Times New Roman"/>
          <w:color w:val="000000"/>
          <w:sz w:val="28"/>
          <w:szCs w:val="28"/>
          <w:lang w:eastAsia="ru-RU"/>
        </w:rPr>
        <w:t>12</w:t>
      </w:r>
    </w:p>
    <w:p w:rsidR="00C32C1F" w:rsidRDefault="00C32C1F" w:rsidP="00B01133">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3. Глобальная компьютерная сеть Интернет и ее использование в </w:t>
      </w:r>
      <w:r w:rsidR="00AA3F2C">
        <w:rPr>
          <w:rFonts w:ascii="Times New Roman" w:eastAsia="Times New Roman" w:hAnsi="Times New Roman" w:cs="Times New Roman"/>
          <w:color w:val="000000"/>
          <w:sz w:val="28"/>
          <w:szCs w:val="28"/>
          <w:lang w:eastAsia="ru-RU"/>
        </w:rPr>
        <w:t xml:space="preserve">         </w:t>
      </w:r>
      <w:r w:rsidRPr="00C32C1F">
        <w:rPr>
          <w:rFonts w:ascii="Times New Roman" w:eastAsia="Times New Roman" w:hAnsi="Times New Roman" w:cs="Times New Roman"/>
          <w:color w:val="000000"/>
          <w:sz w:val="28"/>
          <w:szCs w:val="28"/>
          <w:lang w:eastAsia="ru-RU"/>
        </w:rPr>
        <w:t>образовательных целях</w:t>
      </w:r>
      <w:r w:rsidR="00AA3F2C">
        <w:rPr>
          <w:rFonts w:ascii="Times New Roman" w:eastAsia="Times New Roman" w:hAnsi="Times New Roman" w:cs="Times New Roman"/>
          <w:color w:val="000000"/>
          <w:sz w:val="28"/>
          <w:szCs w:val="28"/>
          <w:lang w:eastAsia="ru-RU"/>
        </w:rPr>
        <w:t xml:space="preserve">                                                          </w:t>
      </w:r>
      <w:r w:rsidR="00B82543">
        <w:rPr>
          <w:rFonts w:ascii="Times New Roman" w:eastAsia="Times New Roman" w:hAnsi="Times New Roman" w:cs="Times New Roman"/>
          <w:color w:val="000000"/>
          <w:sz w:val="28"/>
          <w:szCs w:val="28"/>
          <w:lang w:eastAsia="ru-RU"/>
        </w:rPr>
        <w:t xml:space="preserve">                               21</w:t>
      </w:r>
    </w:p>
    <w:p w:rsidR="00B82543" w:rsidRPr="00B01133" w:rsidRDefault="00B82543" w:rsidP="00B82543">
      <w:pPr>
        <w:spacing w:after="0" w:line="360" w:lineRule="auto"/>
        <w:rPr>
          <w:rFonts w:ascii="Times New Roman" w:eastAsia="Times New Roman" w:hAnsi="Times New Roman" w:cs="Times New Roman"/>
          <w:color w:val="000000"/>
          <w:sz w:val="28"/>
          <w:szCs w:val="28"/>
          <w:lang w:eastAsia="ru-RU"/>
        </w:rPr>
      </w:pPr>
      <w:r w:rsidRPr="00B01133">
        <w:rPr>
          <w:rFonts w:ascii="Times New Roman" w:eastAsia="Times New Roman" w:hAnsi="Times New Roman" w:cs="Times New Roman"/>
          <w:bCs/>
          <w:color w:val="000000"/>
          <w:sz w:val="28"/>
          <w:szCs w:val="28"/>
          <w:lang w:eastAsia="ru-RU"/>
        </w:rPr>
        <w:t>3.1.</w:t>
      </w:r>
      <w:r>
        <w:rPr>
          <w:rFonts w:ascii="Times New Roman" w:eastAsia="Times New Roman" w:hAnsi="Times New Roman" w:cs="Times New Roman"/>
          <w:bCs/>
          <w:color w:val="000000"/>
          <w:sz w:val="28"/>
          <w:szCs w:val="28"/>
          <w:lang w:eastAsia="ru-RU"/>
        </w:rPr>
        <w:t xml:space="preserve"> Новейшие достижения в технологии передачи данных.                            21</w:t>
      </w:r>
    </w:p>
    <w:p w:rsidR="00B82543" w:rsidRPr="00C32C1F" w:rsidRDefault="00B82543" w:rsidP="00B8254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Интернет учебник.                                                                                           24</w:t>
      </w:r>
    </w:p>
    <w:p w:rsidR="00B82543" w:rsidRPr="00C32C1F" w:rsidRDefault="00B82543" w:rsidP="00B01133">
      <w:pPr>
        <w:spacing w:after="0" w:line="360" w:lineRule="auto"/>
        <w:rPr>
          <w:rFonts w:ascii="Times New Roman" w:eastAsia="Times New Roman" w:hAnsi="Times New Roman" w:cs="Times New Roman"/>
          <w:color w:val="000000"/>
          <w:sz w:val="28"/>
          <w:szCs w:val="28"/>
          <w:lang w:eastAsia="ru-RU"/>
        </w:rPr>
      </w:pPr>
      <w:r w:rsidRPr="007A1399">
        <w:rPr>
          <w:rFonts w:ascii="Times New Roman" w:eastAsia="Times New Roman" w:hAnsi="Times New Roman" w:cs="Times New Roman"/>
          <w:bCs/>
          <w:color w:val="000000"/>
          <w:sz w:val="28"/>
          <w:szCs w:val="28"/>
          <w:lang w:eastAsia="ru-RU"/>
        </w:rPr>
        <w:t>3.3 Дистанционное образование</w:t>
      </w:r>
      <w:r>
        <w:rPr>
          <w:rFonts w:ascii="Times New Roman" w:eastAsia="Times New Roman" w:hAnsi="Times New Roman" w:cs="Times New Roman"/>
          <w:bCs/>
          <w:color w:val="000000"/>
          <w:sz w:val="28"/>
          <w:szCs w:val="28"/>
          <w:lang w:eastAsia="ru-RU"/>
        </w:rPr>
        <w:t xml:space="preserve">.                                           </w:t>
      </w:r>
      <w:r w:rsidR="00B85455">
        <w:rPr>
          <w:rFonts w:ascii="Times New Roman" w:eastAsia="Times New Roman" w:hAnsi="Times New Roman" w:cs="Times New Roman"/>
          <w:bCs/>
          <w:color w:val="000000"/>
          <w:sz w:val="28"/>
          <w:szCs w:val="28"/>
          <w:lang w:eastAsia="ru-RU"/>
        </w:rPr>
        <w:t xml:space="preserve">                              26</w:t>
      </w:r>
    </w:p>
    <w:p w:rsidR="00C32C1F" w:rsidRPr="00C32C1F" w:rsidRDefault="00C32C1F" w:rsidP="00B01133">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Заключение</w:t>
      </w:r>
      <w:r w:rsidR="00AA3F2C">
        <w:rPr>
          <w:rFonts w:ascii="Times New Roman" w:eastAsia="Times New Roman" w:hAnsi="Times New Roman" w:cs="Times New Roman"/>
          <w:color w:val="000000"/>
          <w:sz w:val="28"/>
          <w:szCs w:val="28"/>
          <w:lang w:eastAsia="ru-RU"/>
        </w:rPr>
        <w:t xml:space="preserve">                                                                                                           </w:t>
      </w:r>
      <w:r w:rsidR="00B85455">
        <w:rPr>
          <w:rFonts w:ascii="Times New Roman" w:eastAsia="Times New Roman" w:hAnsi="Times New Roman" w:cs="Times New Roman"/>
          <w:color w:val="000000"/>
          <w:sz w:val="28"/>
          <w:szCs w:val="28"/>
          <w:lang w:eastAsia="ru-RU"/>
        </w:rPr>
        <w:t xml:space="preserve"> 29</w:t>
      </w:r>
    </w:p>
    <w:p w:rsidR="00C32C1F" w:rsidRPr="00C32C1F" w:rsidRDefault="0082638C" w:rsidP="00B0113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Список использованных источников</w:t>
      </w:r>
      <w:r w:rsidR="00AA3F2C">
        <w:rPr>
          <w:rFonts w:ascii="Times New Roman" w:eastAsia="Times New Roman" w:hAnsi="Times New Roman" w:cs="Times New Roman"/>
          <w:color w:val="000000"/>
          <w:sz w:val="28"/>
          <w:szCs w:val="28"/>
          <w:lang w:eastAsia="ru-RU"/>
        </w:rPr>
        <w:t xml:space="preserve">                                                                 </w:t>
      </w:r>
      <w:r w:rsidR="00B85455">
        <w:rPr>
          <w:rFonts w:ascii="Times New Roman" w:eastAsia="Times New Roman" w:hAnsi="Times New Roman" w:cs="Times New Roman"/>
          <w:color w:val="000000"/>
          <w:sz w:val="28"/>
          <w:szCs w:val="28"/>
          <w:lang w:eastAsia="ru-RU"/>
        </w:rPr>
        <w:t xml:space="preserve"> 31</w:t>
      </w:r>
      <w:bookmarkStart w:id="0" w:name="_GoBack"/>
      <w:bookmarkEnd w:id="0"/>
    </w:p>
    <w:p w:rsidR="00C32C1F" w:rsidRPr="00C32C1F" w:rsidRDefault="00C32C1F" w:rsidP="00B01133">
      <w:pPr>
        <w:spacing w:after="0" w:line="360" w:lineRule="auto"/>
        <w:rPr>
          <w:rFonts w:ascii="Times New Roman" w:eastAsia="Times New Roman" w:hAnsi="Times New Roman" w:cs="Times New Roman"/>
          <w:sz w:val="28"/>
          <w:szCs w:val="28"/>
          <w:lang w:eastAsia="ru-RU"/>
        </w:rPr>
      </w:pPr>
      <w:r w:rsidRPr="00C32C1F">
        <w:rPr>
          <w:rFonts w:ascii="Times New Roman" w:eastAsia="Times New Roman" w:hAnsi="Times New Roman" w:cs="Times New Roman"/>
          <w:color w:val="000000"/>
          <w:sz w:val="28"/>
          <w:szCs w:val="28"/>
          <w:lang w:eastAsia="ru-RU"/>
        </w:rPr>
        <w:br/>
      </w:r>
    </w:p>
    <w:p w:rsidR="00C32C1F" w:rsidRDefault="00C32C1F" w:rsidP="00C32C1F">
      <w:pPr>
        <w:spacing w:after="0" w:line="360" w:lineRule="auto"/>
        <w:rPr>
          <w:rFonts w:ascii="Times New Roman" w:eastAsia="Times New Roman" w:hAnsi="Times New Roman" w:cs="Times New Roman"/>
          <w:b/>
          <w:bCs/>
          <w:color w:val="000000"/>
          <w:sz w:val="28"/>
          <w:szCs w:val="28"/>
          <w:lang w:eastAsia="ru-RU"/>
        </w:rPr>
      </w:pPr>
    </w:p>
    <w:p w:rsidR="00C32C1F" w:rsidRDefault="00C32C1F" w:rsidP="00C32C1F">
      <w:pPr>
        <w:spacing w:after="0" w:line="360" w:lineRule="auto"/>
        <w:rPr>
          <w:rFonts w:ascii="Times New Roman" w:eastAsia="Times New Roman" w:hAnsi="Times New Roman" w:cs="Times New Roman"/>
          <w:b/>
          <w:bCs/>
          <w:color w:val="000000"/>
          <w:sz w:val="28"/>
          <w:szCs w:val="28"/>
          <w:lang w:eastAsia="ru-RU"/>
        </w:rPr>
      </w:pPr>
    </w:p>
    <w:p w:rsidR="00C32C1F" w:rsidRDefault="00C32C1F" w:rsidP="00C32C1F">
      <w:pPr>
        <w:spacing w:after="0" w:line="360" w:lineRule="auto"/>
        <w:rPr>
          <w:rFonts w:ascii="Times New Roman" w:eastAsia="Times New Roman" w:hAnsi="Times New Roman" w:cs="Times New Roman"/>
          <w:b/>
          <w:bCs/>
          <w:color w:val="000000"/>
          <w:sz w:val="28"/>
          <w:szCs w:val="28"/>
          <w:lang w:eastAsia="ru-RU"/>
        </w:rPr>
      </w:pPr>
    </w:p>
    <w:p w:rsidR="00C32C1F" w:rsidRDefault="00C32C1F" w:rsidP="00C32C1F">
      <w:pPr>
        <w:spacing w:after="0" w:line="360" w:lineRule="auto"/>
        <w:rPr>
          <w:rFonts w:ascii="Times New Roman" w:eastAsia="Times New Roman" w:hAnsi="Times New Roman" w:cs="Times New Roman"/>
          <w:b/>
          <w:bCs/>
          <w:color w:val="000000"/>
          <w:sz w:val="28"/>
          <w:szCs w:val="28"/>
          <w:lang w:eastAsia="ru-RU"/>
        </w:rPr>
      </w:pPr>
    </w:p>
    <w:p w:rsidR="00C32C1F" w:rsidRDefault="00C32C1F" w:rsidP="00C32C1F">
      <w:pPr>
        <w:spacing w:after="0" w:line="360" w:lineRule="auto"/>
        <w:rPr>
          <w:rFonts w:ascii="Times New Roman" w:eastAsia="Times New Roman" w:hAnsi="Times New Roman" w:cs="Times New Roman"/>
          <w:b/>
          <w:bCs/>
          <w:color w:val="000000"/>
          <w:sz w:val="28"/>
          <w:szCs w:val="28"/>
          <w:lang w:eastAsia="ru-RU"/>
        </w:rPr>
      </w:pPr>
    </w:p>
    <w:p w:rsidR="00C32C1F" w:rsidRDefault="00C32C1F" w:rsidP="00C32C1F">
      <w:pPr>
        <w:spacing w:after="0" w:line="360" w:lineRule="auto"/>
        <w:rPr>
          <w:rFonts w:ascii="Times New Roman" w:eastAsia="Times New Roman" w:hAnsi="Times New Roman" w:cs="Times New Roman"/>
          <w:b/>
          <w:bCs/>
          <w:color w:val="000000"/>
          <w:sz w:val="28"/>
          <w:szCs w:val="28"/>
          <w:lang w:eastAsia="ru-RU"/>
        </w:rPr>
      </w:pPr>
    </w:p>
    <w:p w:rsidR="00C32C1F" w:rsidRDefault="00C32C1F" w:rsidP="00C32C1F">
      <w:pPr>
        <w:spacing w:after="0" w:line="360" w:lineRule="auto"/>
        <w:rPr>
          <w:rFonts w:ascii="Times New Roman" w:eastAsia="Times New Roman" w:hAnsi="Times New Roman" w:cs="Times New Roman"/>
          <w:b/>
          <w:bCs/>
          <w:color w:val="000000"/>
          <w:sz w:val="28"/>
          <w:szCs w:val="28"/>
          <w:lang w:eastAsia="ru-RU"/>
        </w:rPr>
      </w:pPr>
    </w:p>
    <w:p w:rsidR="007A1399" w:rsidRDefault="007A1399" w:rsidP="00C32C1F">
      <w:pPr>
        <w:spacing w:after="0" w:line="360" w:lineRule="auto"/>
        <w:rPr>
          <w:rFonts w:ascii="Times New Roman" w:eastAsia="Times New Roman" w:hAnsi="Times New Roman" w:cs="Times New Roman"/>
          <w:b/>
          <w:bCs/>
          <w:color w:val="000000"/>
          <w:sz w:val="28"/>
          <w:szCs w:val="28"/>
          <w:lang w:eastAsia="ru-RU"/>
        </w:rPr>
      </w:pPr>
    </w:p>
    <w:p w:rsidR="00B82543" w:rsidRDefault="00B82543" w:rsidP="00C32C1F">
      <w:pPr>
        <w:spacing w:after="0" w:line="360" w:lineRule="auto"/>
        <w:rPr>
          <w:rFonts w:ascii="Times New Roman" w:eastAsia="Times New Roman" w:hAnsi="Times New Roman" w:cs="Times New Roman"/>
          <w:b/>
          <w:bCs/>
          <w:color w:val="000000"/>
          <w:sz w:val="28"/>
          <w:szCs w:val="28"/>
          <w:lang w:eastAsia="ru-RU"/>
        </w:rPr>
      </w:pPr>
    </w:p>
    <w:p w:rsidR="00C32C1F" w:rsidRDefault="00C32C1F" w:rsidP="00C32C1F">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b/>
          <w:bCs/>
          <w:color w:val="000000"/>
          <w:sz w:val="28"/>
          <w:szCs w:val="28"/>
          <w:lang w:eastAsia="ru-RU"/>
        </w:rPr>
        <w:lastRenderedPageBreak/>
        <w:t>Введение</w:t>
      </w:r>
    </w:p>
    <w:p w:rsidR="00C32C1F" w:rsidRPr="00C32C1F" w:rsidRDefault="00C32C1F" w:rsidP="007A1399">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Современный период развития общества характеризуется сильным влиянием на него компьютерных технологий, которые проникают во все сферы человеческой деятельности, обеспечивают распространение информационных потоков в обществе, образуя глобальное информационное пространство. Неотъемлемой и важной частью этих процессов является компьютеризация образования. В настоящее время в России идет становление новой системы образования, ориентированного на вхождение в мировое информационно-образовательное пространство. Этот процесс сопровождается существенными изменениями в педагогической теории и практике учебно-воспитательного процесса, связанными с внесением корректив в содержание технологий обучения, которые должны быть адекватны современным техническим возможностям, и способствовать гармоничному вхождению ребенка в информационное общество. Компьютерные технологии призваны стать не дополнительным «довеском» в обучении, а неотъемлемой частью целостного образовательного процесса, значительно повышающей его эффективность.</w:t>
      </w:r>
    </w:p>
    <w:p w:rsidR="00C32C1F" w:rsidRPr="00C32C1F" w:rsidRDefault="007A1399" w:rsidP="007A1399">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За </w:t>
      </w:r>
      <w:proofErr w:type="gramStart"/>
      <w:r w:rsidR="00C32C1F" w:rsidRPr="00C32C1F">
        <w:rPr>
          <w:rFonts w:ascii="Times New Roman" w:eastAsia="Times New Roman" w:hAnsi="Times New Roman" w:cs="Times New Roman"/>
          <w:color w:val="000000"/>
          <w:sz w:val="28"/>
          <w:szCs w:val="28"/>
          <w:lang w:eastAsia="ru-RU"/>
        </w:rPr>
        <w:t>последние</w:t>
      </w:r>
      <w:proofErr w:type="gramEnd"/>
      <w:r w:rsidR="00C32C1F" w:rsidRPr="00C32C1F">
        <w:rPr>
          <w:rFonts w:ascii="Times New Roman" w:eastAsia="Times New Roman" w:hAnsi="Times New Roman" w:cs="Times New Roman"/>
          <w:color w:val="000000"/>
          <w:sz w:val="28"/>
          <w:szCs w:val="28"/>
          <w:lang w:eastAsia="ru-RU"/>
        </w:rPr>
        <w:t xml:space="preserve"> 5 лет число детей, умеющих пользоваться компьютером, увеличилось примерно в 10 раз. Как отмечает большинство исследователей, эти тенденции будут ускоряться независимо от школьного образования. Однако, как выявлено во многих исследованиях, дети знакомы в основном с игровыми компьютерными программами, используют компьютерную технику </w:t>
      </w:r>
      <w:proofErr w:type="gramStart"/>
      <w:r w:rsidR="00C32C1F" w:rsidRPr="00C32C1F">
        <w:rPr>
          <w:rFonts w:ascii="Times New Roman" w:eastAsia="Times New Roman" w:hAnsi="Times New Roman" w:cs="Times New Roman"/>
          <w:color w:val="000000"/>
          <w:sz w:val="28"/>
          <w:szCs w:val="28"/>
          <w:lang w:eastAsia="ru-RU"/>
        </w:rPr>
        <w:t>для</w:t>
      </w:r>
      <w:proofErr w:type="gramEnd"/>
      <w:r w:rsidR="00C32C1F" w:rsidRPr="00C32C1F">
        <w:rPr>
          <w:rFonts w:ascii="Times New Roman" w:eastAsia="Times New Roman" w:hAnsi="Times New Roman" w:cs="Times New Roman"/>
          <w:color w:val="000000"/>
          <w:sz w:val="28"/>
          <w:szCs w:val="28"/>
          <w:lang w:eastAsia="ru-RU"/>
        </w:rPr>
        <w:t xml:space="preserve"> развлечении. При этом познавательные, в частности образовательные, мотивы работы с компьютером стоят примерно на двадцатом месте. Таким образом, для решения познавательных и учебных задач компьютер используется недостаточно.</w:t>
      </w:r>
    </w:p>
    <w:p w:rsidR="00C32C1F" w:rsidRPr="00C32C1F" w:rsidRDefault="007A1399" w:rsidP="007A1399">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Одна из причин такого положения связана с тем, что компьютерные технологии в школе не нашли еще своего должного применения. В школах же, где ведется обучение детей на компьютере, не все его возможности реализуются в полной мере. Большинство учителей начальных классов даже </w:t>
      </w:r>
      <w:r w:rsidR="00C32C1F" w:rsidRPr="00C32C1F">
        <w:rPr>
          <w:rFonts w:ascii="Times New Roman" w:eastAsia="Times New Roman" w:hAnsi="Times New Roman" w:cs="Times New Roman"/>
          <w:color w:val="000000"/>
          <w:sz w:val="28"/>
          <w:szCs w:val="28"/>
          <w:lang w:eastAsia="ru-RU"/>
        </w:rPr>
        <w:lastRenderedPageBreak/>
        <w:t xml:space="preserve">не знакомы с компьютерными технологиями и не имеют представления о способах их использования в обучении. Уроки с применением компьютера в большинстве случаев ведут учителя информатики, в силу специфики своей </w:t>
      </w:r>
      <w:proofErr w:type="gramStart"/>
      <w:r w:rsidR="00C32C1F" w:rsidRPr="00C32C1F">
        <w:rPr>
          <w:rFonts w:ascii="Times New Roman" w:eastAsia="Times New Roman" w:hAnsi="Times New Roman" w:cs="Times New Roman"/>
          <w:color w:val="000000"/>
          <w:sz w:val="28"/>
          <w:szCs w:val="28"/>
          <w:lang w:eastAsia="ru-RU"/>
        </w:rPr>
        <w:t>подготовки</w:t>
      </w:r>
      <w:proofErr w:type="gramEnd"/>
      <w:r w:rsidR="00C32C1F" w:rsidRPr="00C32C1F">
        <w:rPr>
          <w:rFonts w:ascii="Times New Roman" w:eastAsia="Times New Roman" w:hAnsi="Times New Roman" w:cs="Times New Roman"/>
          <w:color w:val="000000"/>
          <w:sz w:val="28"/>
          <w:szCs w:val="28"/>
          <w:lang w:eastAsia="ru-RU"/>
        </w:rPr>
        <w:t xml:space="preserve"> слабо представляющие условия, которые необходимо соблюдать при использовании компьютерных технологий при обучении конкретным предметам.</w:t>
      </w:r>
    </w:p>
    <w:p w:rsidR="00C32C1F" w:rsidRPr="00C32C1F" w:rsidRDefault="007A1399" w:rsidP="007A1399">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Проблема широкого применения компьютерных технологий в сфере образования в последнее десятилетие вызывает повышенный интерес в отечественной педагогической науке.</w:t>
      </w:r>
    </w:p>
    <w:p w:rsidR="0082638C" w:rsidRDefault="0082638C" w:rsidP="007A1399">
      <w:pPr>
        <w:spacing w:after="0" w:line="360" w:lineRule="auto"/>
        <w:rPr>
          <w:rFonts w:ascii="Times New Roman" w:eastAsia="Times New Roman" w:hAnsi="Times New Roman" w:cs="Times New Roman"/>
          <w:b/>
          <w:bCs/>
          <w:color w:val="000000"/>
          <w:sz w:val="28"/>
          <w:szCs w:val="28"/>
          <w:lang w:eastAsia="ru-RU"/>
        </w:rPr>
      </w:pPr>
    </w:p>
    <w:p w:rsidR="0082638C" w:rsidRDefault="0082638C" w:rsidP="007A1399">
      <w:pPr>
        <w:spacing w:after="0" w:line="360" w:lineRule="auto"/>
        <w:rPr>
          <w:rFonts w:ascii="Times New Roman" w:eastAsia="Times New Roman" w:hAnsi="Times New Roman" w:cs="Times New Roman"/>
          <w:b/>
          <w:bCs/>
          <w:color w:val="000000"/>
          <w:sz w:val="28"/>
          <w:szCs w:val="28"/>
          <w:lang w:eastAsia="ru-RU"/>
        </w:rPr>
      </w:pPr>
    </w:p>
    <w:p w:rsidR="0082638C" w:rsidRDefault="0082638C" w:rsidP="007A1399">
      <w:pPr>
        <w:spacing w:after="0" w:line="360" w:lineRule="auto"/>
        <w:rPr>
          <w:rFonts w:ascii="Times New Roman" w:eastAsia="Times New Roman" w:hAnsi="Times New Roman" w:cs="Times New Roman"/>
          <w:b/>
          <w:bCs/>
          <w:color w:val="000000"/>
          <w:sz w:val="28"/>
          <w:szCs w:val="28"/>
          <w:lang w:eastAsia="ru-RU"/>
        </w:rPr>
      </w:pPr>
    </w:p>
    <w:p w:rsidR="0082638C" w:rsidRDefault="0082638C" w:rsidP="007A1399">
      <w:pPr>
        <w:spacing w:after="0" w:line="360" w:lineRule="auto"/>
        <w:rPr>
          <w:rFonts w:ascii="Times New Roman" w:eastAsia="Times New Roman" w:hAnsi="Times New Roman" w:cs="Times New Roman"/>
          <w:b/>
          <w:bCs/>
          <w:color w:val="000000"/>
          <w:sz w:val="28"/>
          <w:szCs w:val="28"/>
          <w:lang w:eastAsia="ru-RU"/>
        </w:rPr>
      </w:pPr>
    </w:p>
    <w:p w:rsidR="0082638C" w:rsidRDefault="0082638C" w:rsidP="007A1399">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82638C" w:rsidRDefault="0082638C" w:rsidP="00C32C1F">
      <w:pPr>
        <w:spacing w:after="0" w:line="360" w:lineRule="auto"/>
        <w:rPr>
          <w:rFonts w:ascii="Times New Roman" w:eastAsia="Times New Roman" w:hAnsi="Times New Roman" w:cs="Times New Roman"/>
          <w:b/>
          <w:bCs/>
          <w:color w:val="000000"/>
          <w:sz w:val="28"/>
          <w:szCs w:val="28"/>
          <w:lang w:eastAsia="ru-RU"/>
        </w:rPr>
      </w:pPr>
    </w:p>
    <w:p w:rsidR="007A1399" w:rsidRDefault="007A1399" w:rsidP="007A1399">
      <w:pPr>
        <w:spacing w:after="0" w:line="360" w:lineRule="auto"/>
        <w:rPr>
          <w:rFonts w:ascii="Times New Roman" w:eastAsia="Times New Roman" w:hAnsi="Times New Roman" w:cs="Times New Roman"/>
          <w:b/>
          <w:bCs/>
          <w:color w:val="000000"/>
          <w:sz w:val="28"/>
          <w:szCs w:val="28"/>
          <w:lang w:eastAsia="ru-RU"/>
        </w:rPr>
      </w:pPr>
    </w:p>
    <w:p w:rsidR="007A1399" w:rsidRDefault="007A1399" w:rsidP="007A1399">
      <w:pPr>
        <w:spacing w:after="0" w:line="360" w:lineRule="auto"/>
        <w:rPr>
          <w:rFonts w:ascii="Times New Roman" w:eastAsia="Times New Roman" w:hAnsi="Times New Roman" w:cs="Times New Roman"/>
          <w:b/>
          <w:bCs/>
          <w:color w:val="000000"/>
          <w:sz w:val="28"/>
          <w:szCs w:val="28"/>
          <w:lang w:eastAsia="ru-RU"/>
        </w:rPr>
      </w:pPr>
    </w:p>
    <w:p w:rsidR="00C32C1F" w:rsidRPr="007A1399" w:rsidRDefault="007A1399" w:rsidP="00507F2F">
      <w:pPr>
        <w:spacing w:after="0" w:line="36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lastRenderedPageBreak/>
        <w:t>1.</w:t>
      </w:r>
      <w:r w:rsidR="00C32C1F" w:rsidRPr="007A1399">
        <w:rPr>
          <w:rFonts w:ascii="Times New Roman" w:eastAsia="Times New Roman" w:hAnsi="Times New Roman" w:cs="Times New Roman"/>
          <w:b/>
          <w:bCs/>
          <w:color w:val="000000"/>
          <w:sz w:val="28"/>
          <w:szCs w:val="28"/>
          <w:lang w:eastAsia="ru-RU"/>
        </w:rPr>
        <w:t>Информационные технологии</w:t>
      </w:r>
      <w:r w:rsidRPr="007A1399">
        <w:rPr>
          <w:rFonts w:ascii="Times New Roman" w:eastAsia="Times New Roman" w:hAnsi="Times New Roman" w:cs="Times New Roman"/>
          <w:b/>
          <w:bCs/>
          <w:color w:val="000000"/>
          <w:sz w:val="28"/>
          <w:szCs w:val="28"/>
          <w:lang w:eastAsia="ru-RU"/>
        </w:rPr>
        <w:t>.</w:t>
      </w:r>
    </w:p>
    <w:p w:rsidR="00611A58" w:rsidRPr="00611A58" w:rsidRDefault="00611A58" w:rsidP="00FE2303">
      <w:pPr>
        <w:spacing w:after="0" w:line="360" w:lineRule="auto"/>
        <w:rPr>
          <w:rFonts w:ascii="Times New Roman" w:eastAsia="Times New Roman" w:hAnsi="Times New Roman" w:cs="Times New Roman"/>
          <w:color w:val="000000"/>
          <w:sz w:val="28"/>
          <w:szCs w:val="28"/>
          <w:lang w:eastAsia="ru-RU"/>
        </w:rPr>
      </w:pPr>
      <w:r w:rsidRPr="007A1399">
        <w:rPr>
          <w:rFonts w:ascii="Times New Roman" w:eastAsia="Times New Roman" w:hAnsi="Times New Roman" w:cs="Times New Roman"/>
          <w:color w:val="000000"/>
          <w:sz w:val="28"/>
          <w:szCs w:val="28"/>
          <w:lang w:eastAsia="ru-RU"/>
        </w:rPr>
        <w:t>1</w:t>
      </w:r>
      <w:r w:rsidR="00507F2F">
        <w:rPr>
          <w:rFonts w:ascii="Times New Roman" w:eastAsia="Times New Roman" w:hAnsi="Times New Roman" w:cs="Times New Roman"/>
          <w:color w:val="000000"/>
          <w:sz w:val="28"/>
          <w:szCs w:val="28"/>
          <w:lang w:eastAsia="ru-RU"/>
        </w:rPr>
        <w:t xml:space="preserve">.1 </w:t>
      </w:r>
      <w:r>
        <w:rPr>
          <w:rFonts w:ascii="Times New Roman" w:eastAsia="Times New Roman" w:hAnsi="Times New Roman" w:cs="Times New Roman"/>
          <w:color w:val="000000"/>
          <w:sz w:val="28"/>
          <w:szCs w:val="28"/>
          <w:lang w:eastAsia="ru-RU"/>
        </w:rPr>
        <w:t>Инструментарий технологии, этапы развития.</w:t>
      </w:r>
    </w:p>
    <w:p w:rsidR="00C32C1F" w:rsidRPr="00C32C1F" w:rsidRDefault="007A1399" w:rsidP="00FE2303">
      <w:pPr>
        <w:tabs>
          <w:tab w:val="left" w:pos="142"/>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Под информационной технологией понимается процесс, использующий совокупность средств и методов сбора, обработки и передачи данных (первичной информации) для получения информации нового качества о состоянии объекта, процесса или явления (информационного продукта).</w:t>
      </w:r>
    </w:p>
    <w:p w:rsidR="00C32C1F" w:rsidRPr="00C32C1F" w:rsidRDefault="007A1399" w:rsidP="00FE2303">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Если в качестве признака информационных технологий выбрать инструменты, с помощью которых проводится обработка информации (инструментарий технологии), то можно выделить следующие этапы ее развития:</w:t>
      </w:r>
    </w:p>
    <w:p w:rsidR="00C32C1F" w:rsidRPr="00C32C1F" w:rsidRDefault="003130BB" w:rsidP="003130BB">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1-й этап (до второй половины XIX в.) — «ручная» информационная технология, инструментарий которой составляли: перо, чернильница, книга. Коммуникации осуществлялись ручным способом путем </w:t>
      </w:r>
      <w:proofErr w:type="gramStart"/>
      <w:r w:rsidR="00C32C1F" w:rsidRPr="00C32C1F">
        <w:rPr>
          <w:rFonts w:ascii="Times New Roman" w:eastAsia="Times New Roman" w:hAnsi="Times New Roman" w:cs="Times New Roman"/>
          <w:color w:val="000000"/>
          <w:sz w:val="28"/>
          <w:szCs w:val="28"/>
          <w:lang w:eastAsia="ru-RU"/>
        </w:rPr>
        <w:t>переправки</w:t>
      </w:r>
      <w:proofErr w:type="gramEnd"/>
      <w:r w:rsidR="00C32C1F" w:rsidRPr="00C32C1F">
        <w:rPr>
          <w:rFonts w:ascii="Times New Roman" w:eastAsia="Times New Roman" w:hAnsi="Times New Roman" w:cs="Times New Roman"/>
          <w:color w:val="000000"/>
          <w:sz w:val="28"/>
          <w:szCs w:val="28"/>
          <w:lang w:eastAsia="ru-RU"/>
        </w:rPr>
        <w:t xml:space="preserve"> через почту писем, пакетов, депеш. Основная цель технологии — представление информации в нужной форме.</w:t>
      </w:r>
    </w:p>
    <w:p w:rsidR="00C32C1F" w:rsidRPr="00C32C1F" w:rsidRDefault="003130BB" w:rsidP="003130BB">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2-й этап (с конца XIX в.) — «механическая» технология, оснащенная более совершенными средствами доставки почты, инструментарий которой составляли: пишущая машинка, телефон, диктофон. Основная цель технологии — представление информации в нужной форме более удобными средствами.</w:t>
      </w:r>
    </w:p>
    <w:p w:rsidR="00C32C1F" w:rsidRPr="00C32C1F" w:rsidRDefault="003130BB" w:rsidP="003130BB">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3-й этап (40 — 60-е гг. XX в.) — «электрическая» технология, инструментарий которой составляли: большие ЭВМ и соответствующее программное обеспечение, электрические пишущие машинки, ксероксы, портативные диктофоны. Основная цель информационной технологии начинает перемещаться с формы представления информации на формирование ее содержания.</w:t>
      </w:r>
    </w:p>
    <w:p w:rsidR="00C32C1F" w:rsidRPr="00C32C1F" w:rsidRDefault="003130BB" w:rsidP="003130BB">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4-й этап (с начала 70-х гг.) — «электронная» технология, основным инструментарием которой становятся большие ЭВМ и создаваемые на их базе автоматизированные системы управления (АСУ) и информационно-поисковые системы, оснащенные широким спектром базовых и </w:t>
      </w:r>
      <w:r w:rsidR="00C32C1F" w:rsidRPr="00C32C1F">
        <w:rPr>
          <w:rFonts w:ascii="Times New Roman" w:eastAsia="Times New Roman" w:hAnsi="Times New Roman" w:cs="Times New Roman"/>
          <w:color w:val="000000"/>
          <w:sz w:val="28"/>
          <w:szCs w:val="28"/>
          <w:lang w:eastAsia="ru-RU"/>
        </w:rPr>
        <w:lastRenderedPageBreak/>
        <w:t>специализированных программных комплексов. Центр тяжести технологии еще более смещается на формирование содержательной стороны информации для управленческой среды различных сфер общественной жизни, особенно на организацию аналитической работы.</w:t>
      </w:r>
    </w:p>
    <w:p w:rsidR="00C32C1F" w:rsidRPr="00C32C1F" w:rsidRDefault="003130BB" w:rsidP="003130BB">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5-й этап (с середины 80-х гг.) — «компьютерная» («новая») технология, основным инструментарием которой является персональный компьютер с широким спектром стандартных программных продуктов разного назначения. На этом этапе происходит процесс персонализации АСУ, который проявляется в создании систем поддержки принятия решений определенными специалистами. Подобные системы имеют встроенные элементы анализа и искусственного интеллекта для разных уровней управления, реализуются на персональном компьютере и используют телекоммуникации. В связи с переходом на микропроцессорную базу существенным изменениям подвергаются и технические средства бытового, культурного и прочего назначений.</w:t>
      </w:r>
    </w:p>
    <w:p w:rsidR="00C32C1F" w:rsidRPr="007A4587" w:rsidRDefault="003130BB" w:rsidP="003130BB">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6-й этап – «сетевая технология» (иногда ее считают частью компьютерных технологий) только устанавливается. Начинают широко использоваться в различных областях глобальные и локальные компьютерные сети. Ей предсказывают в ближайшем будущем бурный рост, обусловленный популярностью ее основателя — глобальной компьютерной сети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w:t>
      </w:r>
      <w:r w:rsidR="007A4587">
        <w:rPr>
          <w:rStyle w:val="af1"/>
          <w:rFonts w:ascii="Times New Roman" w:eastAsia="Times New Roman" w:hAnsi="Times New Roman" w:cs="Times New Roman"/>
          <w:color w:val="000000"/>
          <w:sz w:val="28"/>
          <w:szCs w:val="28"/>
          <w:lang w:eastAsia="ru-RU"/>
        </w:rPr>
        <w:footnoteReference w:id="1"/>
      </w:r>
    </w:p>
    <w:p w:rsidR="00C32C1F" w:rsidRDefault="00507F2F" w:rsidP="00FE2303">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В последние годы термин «информационные технологии» часто выступает синонимом термина «компьютерные технологии», так как все информационные технологии в настоящее время так или иначе связаны с применением компьютера. Однако, термин «информационные технологии» намного шире и включает в себя «компьютерные технологии» в качестве составляющей. При этом</w:t>
      </w:r>
      <w:proofErr w:type="gramStart"/>
      <w:r w:rsidR="00C32C1F" w:rsidRPr="00C32C1F">
        <w:rPr>
          <w:rFonts w:ascii="Times New Roman" w:eastAsia="Times New Roman" w:hAnsi="Times New Roman" w:cs="Times New Roman"/>
          <w:color w:val="000000"/>
          <w:sz w:val="28"/>
          <w:szCs w:val="28"/>
          <w:lang w:eastAsia="ru-RU"/>
        </w:rPr>
        <w:t>,</w:t>
      </w:r>
      <w:proofErr w:type="gramEnd"/>
      <w:r w:rsidR="00C32C1F" w:rsidRPr="00C32C1F">
        <w:rPr>
          <w:rFonts w:ascii="Times New Roman" w:eastAsia="Times New Roman" w:hAnsi="Times New Roman" w:cs="Times New Roman"/>
          <w:color w:val="000000"/>
          <w:sz w:val="28"/>
          <w:szCs w:val="28"/>
          <w:lang w:eastAsia="ru-RU"/>
        </w:rPr>
        <w:t xml:space="preserve"> информационные технологии, основанные на </w:t>
      </w:r>
      <w:r w:rsidR="00C32C1F" w:rsidRPr="00C32C1F">
        <w:rPr>
          <w:rFonts w:ascii="Times New Roman" w:eastAsia="Times New Roman" w:hAnsi="Times New Roman" w:cs="Times New Roman"/>
          <w:color w:val="000000"/>
          <w:sz w:val="28"/>
          <w:szCs w:val="28"/>
          <w:lang w:eastAsia="ru-RU"/>
        </w:rPr>
        <w:lastRenderedPageBreak/>
        <w:t>использование современных компьютерных и сетевых средств, образуют термин «Современные информационные технологии».</w:t>
      </w:r>
    </w:p>
    <w:p w:rsidR="007A1399" w:rsidRPr="00C32C1F" w:rsidRDefault="007A1399" w:rsidP="00FE2303">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 Средства современных, информационных и коммуникационных технологий.</w:t>
      </w:r>
    </w:p>
    <w:p w:rsidR="003130BB" w:rsidRDefault="007A1399" w:rsidP="00FE2303">
      <w:pPr>
        <w:tabs>
          <w:tab w:val="left" w:pos="851"/>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C32C1F" w:rsidRPr="00C32C1F">
        <w:rPr>
          <w:rFonts w:ascii="Times New Roman" w:eastAsia="Times New Roman" w:hAnsi="Times New Roman" w:cs="Times New Roman"/>
          <w:color w:val="000000"/>
          <w:sz w:val="28"/>
          <w:szCs w:val="28"/>
          <w:lang w:eastAsia="ru-RU"/>
        </w:rPr>
        <w:t>И.В. Роберт</w:t>
      </w:r>
      <w:r w:rsidR="007A4587">
        <w:rPr>
          <w:rStyle w:val="af1"/>
          <w:rFonts w:ascii="Times New Roman" w:eastAsia="Times New Roman" w:hAnsi="Times New Roman" w:cs="Times New Roman"/>
          <w:color w:val="000000"/>
          <w:sz w:val="28"/>
          <w:szCs w:val="28"/>
          <w:lang w:eastAsia="ru-RU"/>
        </w:rPr>
        <w:footnoteReference w:id="2"/>
      </w:r>
      <w:r w:rsidR="00C32C1F" w:rsidRPr="00C32C1F">
        <w:rPr>
          <w:rFonts w:ascii="Times New Roman" w:eastAsia="Times New Roman" w:hAnsi="Times New Roman" w:cs="Times New Roman"/>
          <w:color w:val="000000"/>
          <w:sz w:val="28"/>
          <w:szCs w:val="28"/>
          <w:lang w:eastAsia="ru-RU"/>
        </w:rPr>
        <w:t xml:space="preserve"> под средствами современных информационных и коммуникационных технологий понимает программные, программно-аппаратные и технические средства, а так же устройства, функционирующие на базе микропроцессорной, вычислительной техники, а также современных средств и систем транслирования информации, информационного обмена, обеспечивающие операции по сбору, продуцированию, накоплению, хранению, обработке, передаче информации и возможность доступа к информационным ресурсам компьютерных </w:t>
      </w:r>
      <w:r w:rsidR="003130BB">
        <w:rPr>
          <w:rFonts w:ascii="Times New Roman" w:eastAsia="Times New Roman" w:hAnsi="Times New Roman" w:cs="Times New Roman"/>
          <w:color w:val="000000"/>
          <w:sz w:val="28"/>
          <w:szCs w:val="28"/>
          <w:lang w:eastAsia="ru-RU"/>
        </w:rPr>
        <w:t>сетей (в том числе глобальных).</w:t>
      </w:r>
      <w:proofErr w:type="gramEnd"/>
    </w:p>
    <w:p w:rsidR="00C32C1F" w:rsidRPr="00C32C1F" w:rsidRDefault="003130BB" w:rsidP="003130BB">
      <w:pPr>
        <w:tabs>
          <w:tab w:val="left" w:pos="709"/>
          <w:tab w:val="left" w:pos="851"/>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C32C1F" w:rsidRPr="00C32C1F">
        <w:rPr>
          <w:rFonts w:ascii="Times New Roman" w:eastAsia="Times New Roman" w:hAnsi="Times New Roman" w:cs="Times New Roman"/>
          <w:color w:val="000000"/>
          <w:sz w:val="28"/>
          <w:szCs w:val="28"/>
          <w:lang w:eastAsia="ru-RU"/>
        </w:rPr>
        <w:t>К средствам современных информационных и коммуникационных технологий относятся ЭВМ, ПЭВМ, комплекты терминального оборудования для ЭВМ всех классов, локальные вычислительные сети, устройства ввода-вывода информации, средства ввода и манипулирования текстовой и графической информацией, средства архивного хранения больших объемов информации и другое периферийное оборудование современных ЭВМ; устройства для преобразования данных из графической или звуковой формы представления данных в цифровую и обратно;</w:t>
      </w:r>
      <w:proofErr w:type="gramEnd"/>
      <w:r w:rsidR="00C32C1F" w:rsidRPr="00C32C1F">
        <w:rPr>
          <w:rFonts w:ascii="Times New Roman" w:eastAsia="Times New Roman" w:hAnsi="Times New Roman" w:cs="Times New Roman"/>
          <w:color w:val="000000"/>
          <w:sz w:val="28"/>
          <w:szCs w:val="28"/>
          <w:lang w:eastAsia="ru-RU"/>
        </w:rPr>
        <w:t xml:space="preserve"> средства и устройства манипулирования аудиовизуальной информацией (на базе технологий Мультимедиа и «Виртуальная реальность»); системы искусственного интеллекта; системы машинной графики, программные комплексы (языки программирования, трансляторы, компиляторы, операционные системы, пакеты прикладных программ и пр.) и др.; современные средства связи, обеспечивающие информационное взаимодействие пользователей как на локальном уровне (например, в рамках одной организации или нескольких </w:t>
      </w:r>
      <w:r w:rsidR="00C32C1F" w:rsidRPr="00C32C1F">
        <w:rPr>
          <w:rFonts w:ascii="Times New Roman" w:eastAsia="Times New Roman" w:hAnsi="Times New Roman" w:cs="Times New Roman"/>
          <w:color w:val="000000"/>
          <w:sz w:val="28"/>
          <w:szCs w:val="28"/>
          <w:lang w:eastAsia="ru-RU"/>
        </w:rPr>
        <w:lastRenderedPageBreak/>
        <w:t>организаций), так и глобальном (в рамках всемирной информационной среды).</w:t>
      </w:r>
    </w:p>
    <w:p w:rsidR="00C32C1F" w:rsidRPr="00C32C1F" w:rsidRDefault="00507F2F" w:rsidP="00FE2303">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По мнению специалистов управления экономикой и образованием для реализации современных информационных технологий требуется</w:t>
      </w:r>
      <w:proofErr w:type="gramStart"/>
      <w:r w:rsidR="00C32C1F" w:rsidRPr="00C32C1F">
        <w:rPr>
          <w:rFonts w:ascii="Times New Roman" w:eastAsia="Times New Roman" w:hAnsi="Times New Roman" w:cs="Times New Roman"/>
          <w:color w:val="000000"/>
          <w:sz w:val="28"/>
          <w:szCs w:val="28"/>
          <w:lang w:eastAsia="ru-RU"/>
        </w:rPr>
        <w:t>:-</w:t>
      </w:r>
      <w:proofErr w:type="gramEnd"/>
      <w:r w:rsidR="00C32C1F" w:rsidRPr="00C32C1F">
        <w:rPr>
          <w:rFonts w:ascii="Times New Roman" w:eastAsia="Times New Roman" w:hAnsi="Times New Roman" w:cs="Times New Roman"/>
          <w:color w:val="000000"/>
          <w:sz w:val="28"/>
          <w:szCs w:val="28"/>
          <w:lang w:eastAsia="ru-RU"/>
        </w:rPr>
        <w:t>создать технологические условия, аппаратные и программные средства, телекоммуникационные системы, обеспечивающие нормальное функционирование сферы производства;</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 xml:space="preserve">-обеспечить индустриально-технологическую базу для производства в рамках международного разделения труда </w:t>
      </w:r>
      <w:proofErr w:type="gramStart"/>
      <w:r w:rsidRPr="00B82543">
        <w:rPr>
          <w:rFonts w:ascii="Times New Roman" w:eastAsia="Times New Roman" w:hAnsi="Times New Roman" w:cs="Times New Roman"/>
          <w:color w:val="000000"/>
          <w:sz w:val="28"/>
          <w:szCs w:val="28"/>
          <w:lang w:eastAsia="ru-RU"/>
        </w:rPr>
        <w:t>в</w:t>
      </w:r>
      <w:proofErr w:type="gramEnd"/>
      <w:r w:rsidRPr="00B82543">
        <w:rPr>
          <w:rFonts w:ascii="Times New Roman" w:eastAsia="Times New Roman" w:hAnsi="Times New Roman" w:cs="Times New Roman"/>
          <w:color w:val="000000"/>
          <w:sz w:val="28"/>
          <w:szCs w:val="28"/>
          <w:lang w:eastAsia="ru-RU"/>
        </w:rPr>
        <w:t xml:space="preserve"> национальных конкурентоспособных информационных технологий и ресурсов;</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-обеспечить первоочередное развитие опережающего производства информации и знаний;</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-подготовить квалифицированные кадры;</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-реализовать комплексное внедрение информационных технологий в сферу производства, управления, образования, науки, культуры, транспорта, энергетики и др.</w:t>
      </w:r>
    </w:p>
    <w:p w:rsidR="00C32C1F" w:rsidRPr="00C32C1F" w:rsidRDefault="00507F2F" w:rsidP="00FE2303">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Международные образовательные учреждения разрабатывают новые направления деятельности для создания условий перехода на современные информационные технологии. По их мнению, наиболее быстрый способ включения нашей страны в мировую образовательную систему — создание учебным заведениям России условий для использования глобальной сети Интернет, считающейся моделью коммуникации в условиях глобального информационного общества. Министерство образования РФ видит следующие пути вхождения отечественной системы образования в мировую информационно–образовательную среду:</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-совершенствование базовой подготовки учащихся школ и студентов высших и средних учебных заведений по информатике и современным информационным технологиям;</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-переподготовка преподавателей в области современных информационных технологий;</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lastRenderedPageBreak/>
        <w:t>-информатизация процесса обучения и воспитания;</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-оснащение системы образования техническими средствами информатизации;</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-создание современной национальной информационной среды и интеграция в нее учреждений образования;</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-создание на базе современных информационных технологий единой системы дистанционного образования в России;</w:t>
      </w:r>
    </w:p>
    <w:p w:rsidR="00AD1B9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-участие России в международных программах, связанных с внедрением современных информационных технологий в образование.</w:t>
      </w:r>
    </w:p>
    <w:p w:rsidR="00C32C1F" w:rsidRDefault="00C32C1F" w:rsidP="0054717D">
      <w:pPr>
        <w:spacing w:after="0" w:line="360" w:lineRule="auto"/>
        <w:rPr>
          <w:rFonts w:ascii="Times New Roman" w:eastAsia="Times New Roman" w:hAnsi="Times New Roman" w:cs="Times New Roman"/>
          <w:b/>
          <w:bCs/>
          <w:color w:val="000000"/>
          <w:sz w:val="28"/>
          <w:szCs w:val="28"/>
          <w:lang w:eastAsia="ru-RU"/>
        </w:rPr>
      </w:pPr>
      <w:r w:rsidRPr="00C32C1F">
        <w:rPr>
          <w:rFonts w:ascii="Times New Roman" w:eastAsia="Times New Roman" w:hAnsi="Times New Roman" w:cs="Times New Roman"/>
          <w:b/>
          <w:bCs/>
          <w:color w:val="000000"/>
          <w:sz w:val="28"/>
          <w:szCs w:val="28"/>
          <w:lang w:eastAsia="ru-RU"/>
        </w:rPr>
        <w:t>2. Компьютеризация школьного образования</w:t>
      </w:r>
      <w:r w:rsidR="00FE2303">
        <w:rPr>
          <w:rFonts w:ascii="Times New Roman" w:eastAsia="Times New Roman" w:hAnsi="Times New Roman" w:cs="Times New Roman"/>
          <w:b/>
          <w:bCs/>
          <w:color w:val="000000"/>
          <w:sz w:val="28"/>
          <w:szCs w:val="28"/>
          <w:lang w:eastAsia="ru-RU"/>
        </w:rPr>
        <w:t>.</w:t>
      </w:r>
    </w:p>
    <w:p w:rsidR="00FE2303" w:rsidRDefault="00FE2303" w:rsidP="0054717D">
      <w:pPr>
        <w:spacing w:after="0" w:line="360" w:lineRule="auto"/>
        <w:rPr>
          <w:rFonts w:ascii="Times New Roman" w:eastAsia="Times New Roman" w:hAnsi="Times New Roman" w:cs="Times New Roman"/>
          <w:color w:val="000000"/>
          <w:sz w:val="28"/>
          <w:szCs w:val="28"/>
          <w:lang w:eastAsia="ru-RU"/>
        </w:rPr>
      </w:pPr>
      <w:r w:rsidRPr="00FE2303">
        <w:rPr>
          <w:rFonts w:ascii="Times New Roman" w:eastAsia="Times New Roman" w:hAnsi="Times New Roman" w:cs="Times New Roman"/>
          <w:bCs/>
          <w:color w:val="000000"/>
          <w:sz w:val="28"/>
          <w:szCs w:val="28"/>
          <w:lang w:eastAsia="ru-RU"/>
        </w:rPr>
        <w:t>2.1</w:t>
      </w:r>
      <w:r w:rsidRPr="00FE23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Основные направления внедрения компьютерной техники </w:t>
      </w:r>
      <w:proofErr w:type="gramStart"/>
      <w:r>
        <w:rPr>
          <w:rFonts w:ascii="Times New Roman" w:eastAsia="Times New Roman" w:hAnsi="Times New Roman" w:cs="Times New Roman"/>
          <w:color w:val="000000"/>
          <w:sz w:val="28"/>
          <w:szCs w:val="28"/>
          <w:lang w:eastAsia="ru-RU"/>
        </w:rPr>
        <w:t>в</w:t>
      </w:r>
      <w:proofErr w:type="gramEnd"/>
      <w:r>
        <w:rPr>
          <w:rFonts w:ascii="Times New Roman" w:eastAsia="Times New Roman" w:hAnsi="Times New Roman" w:cs="Times New Roman"/>
          <w:color w:val="000000"/>
          <w:sz w:val="28"/>
          <w:szCs w:val="28"/>
          <w:lang w:eastAsia="ru-RU"/>
        </w:rPr>
        <w:t xml:space="preserve"> </w:t>
      </w:r>
    </w:p>
    <w:p w:rsidR="00FE2303" w:rsidRPr="00FE2303" w:rsidRDefault="00FE2303" w:rsidP="0054717D">
      <w:pPr>
        <w:spacing w:after="0" w:line="360" w:lineRule="auto"/>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образовании</w:t>
      </w:r>
      <w:proofErr w:type="gramEnd"/>
    </w:p>
    <w:p w:rsidR="00C32C1F" w:rsidRPr="00C32C1F"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Компьютеризация школьного образования относится к числу крупномасштабных инноваций, пришедших в российскую школу в последние десятилетия. В настоящее время принято выделять следующие основные направления внедрения компьютерной техники в образовании: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-использование компьютерной техники в качестве средства обучения, совершенствующего процесс преподавания, повышающего его качество и эффективность;</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-использование компьютерных технологий в качестве инструментов обучения, познания себя и действительности;</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-рассмотрение компьютера и других современных средств информационных технологий в качестве объектов изучения;</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-использование средств новых информационных технологий в качестве средства творческого развития обучаемого;</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-использование компьютерной техники в качестве средств автоматизации процессов контроля, коррекции, тестирования и психодиагностики;</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-организация коммуникаций на основе использования средств информационных технологий с целью передачи и приобретения педагогического опыта, методической и учебной литературы;</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lastRenderedPageBreak/>
        <w:t>-использование средств современных информационных технологий для организации интеллектуального досуга;</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-интенсификация и совершенствование управления учебным заведением и учебным процессом на основе использования системы современных информационных технологий</w:t>
      </w:r>
      <w:r w:rsidR="00FE2303" w:rsidRPr="00B82543">
        <w:rPr>
          <w:rFonts w:ascii="Times New Roman" w:eastAsia="Times New Roman" w:hAnsi="Times New Roman" w:cs="Times New Roman"/>
          <w:color w:val="000000"/>
          <w:sz w:val="28"/>
          <w:szCs w:val="28"/>
          <w:lang w:eastAsia="ru-RU"/>
        </w:rPr>
        <w:t>.</w:t>
      </w:r>
    </w:p>
    <w:p w:rsidR="00FE2303" w:rsidRPr="00C32C1F" w:rsidRDefault="00FE2303" w:rsidP="0054717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w:t>
      </w:r>
      <w:r w:rsidRPr="00FE2303">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Возможности современной вычислительной техники</w:t>
      </w:r>
    </w:p>
    <w:p w:rsidR="00C32C1F" w:rsidRPr="00C32C1F"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Возможности современной вычислительной техники в значительной степени адекватны организационно-педагогическим и методическим потребностям школьного образования:</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proofErr w:type="gramStart"/>
      <w:r w:rsidRPr="00B82543">
        <w:rPr>
          <w:rFonts w:ascii="Times New Roman" w:eastAsia="Times New Roman" w:hAnsi="Times New Roman" w:cs="Times New Roman"/>
          <w:color w:val="000000"/>
          <w:sz w:val="28"/>
          <w:szCs w:val="28"/>
          <w:lang w:eastAsia="ru-RU"/>
        </w:rPr>
        <w:t>-вычислительные — быстрое и точное преобразование любых видов информации (числовой, текстовой, графической, звуковой и др.);</w:t>
      </w:r>
      <w:proofErr w:type="gramEnd"/>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w:t>
      </w:r>
      <w:proofErr w:type="spellStart"/>
      <w:r w:rsidRPr="00B82543">
        <w:rPr>
          <w:rFonts w:ascii="Times New Roman" w:eastAsia="Times New Roman" w:hAnsi="Times New Roman" w:cs="Times New Roman"/>
          <w:color w:val="000000"/>
          <w:sz w:val="28"/>
          <w:szCs w:val="28"/>
          <w:lang w:eastAsia="ru-RU"/>
        </w:rPr>
        <w:t>трансдьюсерные</w:t>
      </w:r>
      <w:proofErr w:type="spellEnd"/>
      <w:r w:rsidRPr="00B82543">
        <w:rPr>
          <w:rFonts w:ascii="Times New Roman" w:eastAsia="Times New Roman" w:hAnsi="Times New Roman" w:cs="Times New Roman"/>
          <w:color w:val="000000"/>
          <w:sz w:val="28"/>
          <w:szCs w:val="28"/>
          <w:lang w:eastAsia="ru-RU"/>
        </w:rPr>
        <w:t xml:space="preserve"> — способность компьютера к приему и выдаче информации в самой различной форме (при наличии соответствующих устройств);</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-комбинаторные — возможность запоминать, сохранять, структурировать, сортировать большие объемы информации, быстро находить необходимую информацию;</w:t>
      </w:r>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proofErr w:type="gramStart"/>
      <w:r w:rsidRPr="00B82543">
        <w:rPr>
          <w:rFonts w:ascii="Times New Roman" w:eastAsia="Times New Roman" w:hAnsi="Times New Roman" w:cs="Times New Roman"/>
          <w:color w:val="000000"/>
          <w:sz w:val="28"/>
          <w:szCs w:val="28"/>
          <w:lang w:eastAsia="ru-RU"/>
        </w:rPr>
        <w:t>-графические — представление результатов своей работы в четкой наглядной форме (текстовой, звуковой, в виде рисунков и пр.);</w:t>
      </w:r>
      <w:proofErr w:type="gramEnd"/>
    </w:p>
    <w:p w:rsidR="00C32C1F" w:rsidRPr="00B82543" w:rsidRDefault="00C32C1F" w:rsidP="00B82543">
      <w:pPr>
        <w:spacing w:after="0" w:line="360" w:lineRule="auto"/>
        <w:rPr>
          <w:rFonts w:ascii="Times New Roman" w:eastAsia="Times New Roman" w:hAnsi="Times New Roman" w:cs="Times New Roman"/>
          <w:color w:val="000000"/>
          <w:sz w:val="28"/>
          <w:szCs w:val="28"/>
          <w:lang w:eastAsia="ru-RU"/>
        </w:rPr>
      </w:pPr>
      <w:r w:rsidRPr="00B82543">
        <w:rPr>
          <w:rFonts w:ascii="Times New Roman" w:eastAsia="Times New Roman" w:hAnsi="Times New Roman" w:cs="Times New Roman"/>
          <w:color w:val="000000"/>
          <w:sz w:val="28"/>
          <w:szCs w:val="28"/>
          <w:lang w:eastAsia="ru-RU"/>
        </w:rPr>
        <w:t>-</w:t>
      </w:r>
      <w:proofErr w:type="gramStart"/>
      <w:r w:rsidRPr="00B82543">
        <w:rPr>
          <w:rFonts w:ascii="Times New Roman" w:eastAsia="Times New Roman" w:hAnsi="Times New Roman" w:cs="Times New Roman"/>
          <w:color w:val="000000"/>
          <w:sz w:val="28"/>
          <w:szCs w:val="28"/>
          <w:lang w:eastAsia="ru-RU"/>
        </w:rPr>
        <w:t>моделирующие</w:t>
      </w:r>
      <w:proofErr w:type="gramEnd"/>
      <w:r w:rsidRPr="00B82543">
        <w:rPr>
          <w:rFonts w:ascii="Times New Roman" w:eastAsia="Times New Roman" w:hAnsi="Times New Roman" w:cs="Times New Roman"/>
          <w:color w:val="000000"/>
          <w:sz w:val="28"/>
          <w:szCs w:val="28"/>
          <w:lang w:eastAsia="ru-RU"/>
        </w:rPr>
        <w:t xml:space="preserve"> — построение информационных моделей (в том числе и динамических) реальных объектов и явлений.</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Перечисленные возможности компьютера могут способствовать не только обеспечению первоначального становления личности ребенка, но и выявлению, развитию у него способностей, формированию умений и желания учиться, созданию условий для усвоения в полном объеме знаний и умений.</w:t>
      </w:r>
    </w:p>
    <w:p w:rsidR="00C32C1F" w:rsidRPr="00C32C1F"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На этапах урока, когда основное обучающее воздействие и управление передается компьютеру, учитель получает возможность наблюдать, фиксировать проявление таких качеств у учащихся, как осознание цели поиска, активное воспроизведение ранее изученных знаний, интерес к </w:t>
      </w:r>
      <w:r w:rsidR="00C32C1F" w:rsidRPr="00C32C1F">
        <w:rPr>
          <w:rFonts w:ascii="Times New Roman" w:eastAsia="Times New Roman" w:hAnsi="Times New Roman" w:cs="Times New Roman"/>
          <w:color w:val="000000"/>
          <w:sz w:val="28"/>
          <w:szCs w:val="28"/>
          <w:lang w:eastAsia="ru-RU"/>
        </w:rPr>
        <w:lastRenderedPageBreak/>
        <w:t>пополнению недостающих знаний из готовых источников, самостоятельный поиск. Это позволит учителю проектировать собственную деятельность по управлению и постепенному развитию творческого отношения учащихся к учению.</w:t>
      </w:r>
    </w:p>
    <w:p w:rsidR="00C32C1F"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Подача эталонов для проверки учебных действий (через учебные задания или компьютерные программы), предоставление анализа причин ошибок позволяют постепенно обучать учащихся самоконтролю и </w:t>
      </w:r>
      <w:proofErr w:type="spellStart"/>
      <w:r w:rsidR="00C32C1F" w:rsidRPr="00C32C1F">
        <w:rPr>
          <w:rFonts w:ascii="Times New Roman" w:eastAsia="Times New Roman" w:hAnsi="Times New Roman" w:cs="Times New Roman"/>
          <w:color w:val="000000"/>
          <w:sz w:val="28"/>
          <w:szCs w:val="28"/>
          <w:lang w:eastAsia="ru-RU"/>
        </w:rPr>
        <w:t>самокоррекции</w:t>
      </w:r>
      <w:proofErr w:type="spellEnd"/>
      <w:r w:rsidR="00C32C1F" w:rsidRPr="00C32C1F">
        <w:rPr>
          <w:rFonts w:ascii="Times New Roman" w:eastAsia="Times New Roman" w:hAnsi="Times New Roman" w:cs="Times New Roman"/>
          <w:color w:val="000000"/>
          <w:sz w:val="28"/>
          <w:szCs w:val="28"/>
          <w:lang w:eastAsia="ru-RU"/>
        </w:rPr>
        <w:t xml:space="preserve"> учебно-познавательной деятельности, что должно присутствовать на каждом уроке.</w:t>
      </w:r>
    </w:p>
    <w:p w:rsidR="00FE2303" w:rsidRPr="00C32C1F" w:rsidRDefault="00FE2303" w:rsidP="0054717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2.3</w:t>
      </w:r>
      <w:r w:rsidR="003130BB">
        <w:rPr>
          <w:rFonts w:ascii="Times New Roman" w:eastAsia="Times New Roman" w:hAnsi="Times New Roman" w:cs="Times New Roman"/>
          <w:color w:val="000000"/>
          <w:sz w:val="28"/>
          <w:szCs w:val="28"/>
          <w:lang w:eastAsia="ru-RU"/>
        </w:rPr>
        <w:t xml:space="preserve"> Информационные технологии.</w:t>
      </w:r>
    </w:p>
    <w:p w:rsidR="00C32C1F" w:rsidRPr="00C32C1F" w:rsidRDefault="003130BB" w:rsidP="0054717D">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Проникновение современных информационных технологий в сферу образования позволяет педагогам качественно изменить содержание, методы и организационные формы обучения. Целью этих технологий в образовании является усиление интеллектуальных возможностей учащихся в информационном обществе, а также </w:t>
      </w:r>
      <w:proofErr w:type="spellStart"/>
      <w:r w:rsidR="00C32C1F" w:rsidRPr="00C32C1F">
        <w:rPr>
          <w:rFonts w:ascii="Times New Roman" w:eastAsia="Times New Roman" w:hAnsi="Times New Roman" w:cs="Times New Roman"/>
          <w:color w:val="000000"/>
          <w:sz w:val="28"/>
          <w:szCs w:val="28"/>
          <w:lang w:eastAsia="ru-RU"/>
        </w:rPr>
        <w:t>гуманизация</w:t>
      </w:r>
      <w:proofErr w:type="spellEnd"/>
      <w:r w:rsidR="00C32C1F" w:rsidRPr="00C32C1F">
        <w:rPr>
          <w:rFonts w:ascii="Times New Roman" w:eastAsia="Times New Roman" w:hAnsi="Times New Roman" w:cs="Times New Roman"/>
          <w:color w:val="000000"/>
          <w:sz w:val="28"/>
          <w:szCs w:val="28"/>
          <w:lang w:eastAsia="ru-RU"/>
        </w:rPr>
        <w:t>, индивидуализация, интенсификация процесса обучения и повышение качества обучения на всех ступенях образовательной системы. И.В. Роберт выделяет следующие основные педагогические цели использования средств современных информационных технологий:</w:t>
      </w:r>
    </w:p>
    <w:p w:rsidR="00C32C1F" w:rsidRPr="00C32C1F"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1) Интенсификация всех уровней учебно-воспитательного процесса за счет применения средств современных информационных технологий:</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-повышение эффективности и качества процесса обучения;</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-повышение активности познавательной деятельности;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-углубление </w:t>
      </w:r>
      <w:proofErr w:type="spellStart"/>
      <w:r w:rsidRPr="00C32C1F">
        <w:rPr>
          <w:rFonts w:ascii="Times New Roman" w:eastAsia="Times New Roman" w:hAnsi="Times New Roman" w:cs="Times New Roman"/>
          <w:color w:val="000000"/>
          <w:sz w:val="28"/>
          <w:szCs w:val="28"/>
          <w:lang w:eastAsia="ru-RU"/>
        </w:rPr>
        <w:t>межпредметных</w:t>
      </w:r>
      <w:proofErr w:type="spellEnd"/>
      <w:r w:rsidRPr="00C32C1F">
        <w:rPr>
          <w:rFonts w:ascii="Times New Roman" w:eastAsia="Times New Roman" w:hAnsi="Times New Roman" w:cs="Times New Roman"/>
          <w:color w:val="000000"/>
          <w:sz w:val="28"/>
          <w:szCs w:val="28"/>
          <w:lang w:eastAsia="ru-RU"/>
        </w:rPr>
        <w:t xml:space="preserve"> связей;</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-увеличение объема и оптимизация поиска нужной информации.</w:t>
      </w:r>
    </w:p>
    <w:p w:rsidR="00C32C1F" w:rsidRPr="00C32C1F"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2) Развитие личности обучаемого, подготовка индивида к комфортной жизни в условиях информационного общества:</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-развитие различных видов мышления;</w:t>
      </w:r>
    </w:p>
    <w:p w:rsidR="00C32C1F" w:rsidRPr="00C32C1F" w:rsidRDefault="00C32C1F" w:rsidP="007C0D02">
      <w:pPr>
        <w:tabs>
          <w:tab w:val="left" w:pos="709"/>
        </w:tabs>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-развитие коммуникативных способностей;</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lastRenderedPageBreak/>
        <w:t>-формирование умений принимать оптимальное решение или предлагать варианты решения в сложной ситуации;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-эстетическое воспитание за счет использования компьютерной графики, технологии мультимедиа;</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-формирование информационной культуры, умений осуществлять обработку информации;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-развитие умений моделировать задачу или ситуацию;</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-формирование умений осуществлять экспериментально–исследовательскую деятельность.</w:t>
      </w:r>
    </w:p>
    <w:p w:rsidR="00C32C1F" w:rsidRPr="00C32C1F"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3) Работа на выполнение социального заказа общества:</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-подготовка информационно грамотной личности;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-подготовка пользователя компьютерными средствами;</w:t>
      </w:r>
    </w:p>
    <w:p w:rsid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-осуществление </w:t>
      </w:r>
      <w:proofErr w:type="spellStart"/>
      <w:r w:rsidRPr="00C32C1F">
        <w:rPr>
          <w:rFonts w:ascii="Times New Roman" w:eastAsia="Times New Roman" w:hAnsi="Times New Roman" w:cs="Times New Roman"/>
          <w:color w:val="000000"/>
          <w:sz w:val="28"/>
          <w:szCs w:val="28"/>
          <w:lang w:eastAsia="ru-RU"/>
        </w:rPr>
        <w:t>профориентационной</w:t>
      </w:r>
      <w:proofErr w:type="spellEnd"/>
      <w:r w:rsidRPr="00C32C1F">
        <w:rPr>
          <w:rFonts w:ascii="Times New Roman" w:eastAsia="Times New Roman" w:hAnsi="Times New Roman" w:cs="Times New Roman"/>
          <w:color w:val="000000"/>
          <w:sz w:val="28"/>
          <w:szCs w:val="28"/>
          <w:lang w:eastAsia="ru-RU"/>
        </w:rPr>
        <w:t xml:space="preserve"> работы в области информатики.</w:t>
      </w:r>
    </w:p>
    <w:p w:rsidR="00FE2303" w:rsidRPr="00C32C1F" w:rsidRDefault="00FE2303" w:rsidP="0054717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2.4 Процесс информатизации школьного образования.</w:t>
      </w:r>
    </w:p>
    <w:p w:rsidR="00C32C1F" w:rsidRPr="00C32C1F" w:rsidRDefault="003130BB" w:rsidP="007C0D02">
      <w:pPr>
        <w:tabs>
          <w:tab w:val="left" w:pos="426"/>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7C0D02">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Принимая во внимание огромное влияние современных информационных технологий на процесс образования, многие педагоги все с большей готовностью включают их в свою методическую систему. Однако</w:t>
      </w:r>
      <w:proofErr w:type="gramStart"/>
      <w:r w:rsidR="00C32C1F" w:rsidRPr="00C32C1F">
        <w:rPr>
          <w:rFonts w:ascii="Times New Roman" w:eastAsia="Times New Roman" w:hAnsi="Times New Roman" w:cs="Times New Roman"/>
          <w:color w:val="000000"/>
          <w:sz w:val="28"/>
          <w:szCs w:val="28"/>
          <w:lang w:eastAsia="ru-RU"/>
        </w:rPr>
        <w:t>,</w:t>
      </w:r>
      <w:proofErr w:type="gramEnd"/>
      <w:r w:rsidR="00C32C1F" w:rsidRPr="00C32C1F">
        <w:rPr>
          <w:rFonts w:ascii="Times New Roman" w:eastAsia="Times New Roman" w:hAnsi="Times New Roman" w:cs="Times New Roman"/>
          <w:color w:val="000000"/>
          <w:sz w:val="28"/>
          <w:szCs w:val="28"/>
          <w:lang w:eastAsia="ru-RU"/>
        </w:rPr>
        <w:t xml:space="preserve"> процесс информатизации школьного образования не может произойти мгновенно, согласно какой-либо реформе, он является постепенным и непрерывным. В концепции информатизации образования охарактеризованы несколько этапов этого процесса:</w:t>
      </w:r>
    </w:p>
    <w:p w:rsidR="00C32C1F" w:rsidRPr="00C32C1F"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sidRPr="007C0D02">
        <w:rPr>
          <w:rFonts w:ascii="Times New Roman" w:eastAsia="Times New Roman" w:hAnsi="Times New Roman" w:cs="Times New Roman"/>
          <w:color w:val="000000"/>
          <w:sz w:val="28"/>
          <w:szCs w:val="28"/>
          <w:lang w:eastAsia="ru-RU"/>
        </w:rPr>
        <w:t xml:space="preserve">          </w:t>
      </w:r>
      <w:r w:rsidR="00C32C1F" w:rsidRPr="007C0D02">
        <w:rPr>
          <w:rFonts w:ascii="Times New Roman" w:eastAsia="Times New Roman" w:hAnsi="Times New Roman" w:cs="Times New Roman"/>
          <w:color w:val="000000"/>
          <w:sz w:val="28"/>
          <w:szCs w:val="28"/>
          <w:lang w:eastAsia="ru-RU"/>
        </w:rPr>
        <w:t>1 этап</w:t>
      </w:r>
      <w:r w:rsidR="00C32C1F" w:rsidRPr="00C32C1F">
        <w:rPr>
          <w:rFonts w:ascii="Times New Roman" w:eastAsia="Times New Roman" w:hAnsi="Times New Roman" w:cs="Times New Roman"/>
          <w:color w:val="000000"/>
          <w:sz w:val="28"/>
          <w:szCs w:val="28"/>
          <w:lang w:eastAsia="ru-RU"/>
        </w:rPr>
        <w:t> характеризуется следующими признаками: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-начало массового внедрения средств новых информационных технологий и в первую очередь компьютеров;</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-проводится исследовательская работа по педагогическому освоению средств компьютерной техники и происходит поиск путей ее применения для интенсификации процесса обучения;</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-общество идет по пути осознания сути и необходимости процессов информатизации;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lastRenderedPageBreak/>
        <w:t>-происходит базовая подготовка в области информатики на всех ступенях непрерывного образования;</w:t>
      </w:r>
    </w:p>
    <w:p w:rsidR="00C32C1F" w:rsidRPr="00C32C1F"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sidRPr="007C0D02">
        <w:rPr>
          <w:rFonts w:ascii="Times New Roman" w:eastAsia="Times New Roman" w:hAnsi="Times New Roman" w:cs="Times New Roman"/>
          <w:color w:val="000000"/>
          <w:sz w:val="28"/>
          <w:szCs w:val="28"/>
          <w:lang w:eastAsia="ru-RU"/>
        </w:rPr>
        <w:t xml:space="preserve">          </w:t>
      </w:r>
      <w:r w:rsidR="00C32C1F" w:rsidRPr="007C0D02">
        <w:rPr>
          <w:rFonts w:ascii="Times New Roman" w:eastAsia="Times New Roman" w:hAnsi="Times New Roman" w:cs="Times New Roman"/>
          <w:color w:val="000000"/>
          <w:sz w:val="28"/>
          <w:szCs w:val="28"/>
          <w:lang w:eastAsia="ru-RU"/>
        </w:rPr>
        <w:t>2 этап</w:t>
      </w:r>
      <w:r w:rsidR="00C32C1F" w:rsidRPr="00C32C1F">
        <w:rPr>
          <w:rFonts w:ascii="Times New Roman" w:eastAsia="Times New Roman" w:hAnsi="Times New Roman" w:cs="Times New Roman"/>
          <w:color w:val="000000"/>
          <w:sz w:val="28"/>
          <w:szCs w:val="28"/>
          <w:lang w:eastAsia="ru-RU"/>
        </w:rPr>
        <w:t> характеризуется следующими признаками: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-активное освоение и фрагментарное внедрение средств НИТ в традиционные учебные дисциплины;</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-освоение педагогами новых методов и организационных форм работы с использованием компьютерной техники;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-активная разработка и начало освоения педагогами учебно-методического обеспечения;</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-постановка проблемы пересмотра содержания, традиционных форм и методов учебно-воспитательной работы;</w:t>
      </w:r>
    </w:p>
    <w:p w:rsidR="00C32C1F" w:rsidRPr="00C32C1F"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sidRPr="007C0D02">
        <w:rPr>
          <w:rFonts w:ascii="Times New Roman" w:eastAsia="Times New Roman" w:hAnsi="Times New Roman" w:cs="Times New Roman"/>
          <w:color w:val="000000"/>
          <w:sz w:val="28"/>
          <w:szCs w:val="28"/>
          <w:lang w:eastAsia="ru-RU"/>
        </w:rPr>
        <w:t xml:space="preserve">          </w:t>
      </w:r>
      <w:r w:rsidR="00C32C1F" w:rsidRPr="007C0D02">
        <w:rPr>
          <w:rFonts w:ascii="Times New Roman" w:eastAsia="Times New Roman" w:hAnsi="Times New Roman" w:cs="Times New Roman"/>
          <w:color w:val="000000"/>
          <w:sz w:val="28"/>
          <w:szCs w:val="28"/>
          <w:lang w:eastAsia="ru-RU"/>
        </w:rPr>
        <w:t>3 этап</w:t>
      </w:r>
      <w:r w:rsidR="00C32C1F" w:rsidRPr="00C32C1F">
        <w:rPr>
          <w:rFonts w:ascii="Times New Roman" w:eastAsia="Times New Roman" w:hAnsi="Times New Roman" w:cs="Times New Roman"/>
          <w:color w:val="000000"/>
          <w:sz w:val="28"/>
          <w:szCs w:val="28"/>
          <w:lang w:eastAsia="ru-RU"/>
        </w:rPr>
        <w:t> характеризуется следующими признаками: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-повсеместное использование средств современных </w:t>
      </w:r>
      <w:proofErr w:type="gramStart"/>
      <w:r w:rsidRPr="00C32C1F">
        <w:rPr>
          <w:rFonts w:ascii="Times New Roman" w:eastAsia="Times New Roman" w:hAnsi="Times New Roman" w:cs="Times New Roman"/>
          <w:color w:val="000000"/>
          <w:sz w:val="28"/>
          <w:szCs w:val="28"/>
          <w:lang w:eastAsia="ru-RU"/>
        </w:rPr>
        <w:t>ИТ</w:t>
      </w:r>
      <w:proofErr w:type="gramEnd"/>
      <w:r w:rsidRPr="00C32C1F">
        <w:rPr>
          <w:rFonts w:ascii="Times New Roman" w:eastAsia="Times New Roman" w:hAnsi="Times New Roman" w:cs="Times New Roman"/>
          <w:color w:val="000000"/>
          <w:sz w:val="28"/>
          <w:szCs w:val="28"/>
          <w:lang w:eastAsia="ru-RU"/>
        </w:rPr>
        <w:t xml:space="preserve"> в обучении;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-перестройка содержания всех ступеней непрерывного образования на основе его информатизации;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-смена методической основы обучения и освоение каждым педагогом широкого круга методов и организационных форм обучения, поддерживаемых соответствующими средствами современных информационных технологий.</w:t>
      </w:r>
    </w:p>
    <w:p w:rsidR="00C32C1F" w:rsidRPr="00C32C1F" w:rsidRDefault="003130BB" w:rsidP="0054717D">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Практическая реализация компьютерных технологий и переход на последующие этапы информатизации связана с отбором содержания отдельных предметов с целью создания компьютерных программ. Программное обеспечение должно отражать действующий учебный план и быть сопряженным во времени с учебным планом школы. Таким образом, одной из ведущих научно-методических проблем в данном случае становится создание методологии проектирования современных учебных (информационных) технологий применительно к школьному образованию.</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Компьютерные учебные программы заявили о себе, как о средстве обучения, в начале 70-х годов в период появления персональных компьютеров, но до сих пор не имеют общепризнанного и «узаконенного» названия. Наиболее </w:t>
      </w:r>
      <w:r w:rsidRPr="00C32C1F">
        <w:rPr>
          <w:rFonts w:ascii="Times New Roman" w:eastAsia="Times New Roman" w:hAnsi="Times New Roman" w:cs="Times New Roman"/>
          <w:color w:val="000000"/>
          <w:sz w:val="28"/>
          <w:szCs w:val="28"/>
          <w:lang w:eastAsia="ru-RU"/>
        </w:rPr>
        <w:lastRenderedPageBreak/>
        <w:t>часто встречаются такие формулировки, как: программно-методический комплекс, обучающие программы, программные средства уч</w:t>
      </w:r>
      <w:r w:rsidR="00EB0898">
        <w:rPr>
          <w:rFonts w:ascii="Times New Roman" w:eastAsia="Times New Roman" w:hAnsi="Times New Roman" w:cs="Times New Roman"/>
          <w:color w:val="000000"/>
          <w:sz w:val="28"/>
          <w:szCs w:val="28"/>
          <w:lang w:eastAsia="ru-RU"/>
        </w:rPr>
        <w:t>ебного назначения, контролирующие</w:t>
      </w:r>
      <w:r w:rsidRPr="00C32C1F">
        <w:rPr>
          <w:rFonts w:ascii="Times New Roman" w:eastAsia="Times New Roman" w:hAnsi="Times New Roman" w:cs="Times New Roman"/>
          <w:color w:val="000000"/>
          <w:sz w:val="28"/>
          <w:szCs w:val="28"/>
          <w:lang w:eastAsia="ru-RU"/>
        </w:rPr>
        <w:t>–обучающие программы и др. Наиболее широким из них является понятие – программное средство учебного назначения.</w:t>
      </w:r>
    </w:p>
    <w:p w:rsidR="00C32C1F" w:rsidRPr="007C0D02"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32C1F" w:rsidRPr="007C0D02">
        <w:rPr>
          <w:rFonts w:ascii="Times New Roman" w:eastAsia="Times New Roman" w:hAnsi="Times New Roman" w:cs="Times New Roman"/>
          <w:bCs/>
          <w:color w:val="000000"/>
          <w:sz w:val="28"/>
          <w:szCs w:val="28"/>
          <w:lang w:eastAsia="ru-RU"/>
        </w:rPr>
        <w:t>Программные средства учебного назначения</w:t>
      </w:r>
      <w:r>
        <w:rPr>
          <w:rFonts w:ascii="Times New Roman" w:eastAsia="Times New Roman" w:hAnsi="Times New Roman" w:cs="Times New Roman"/>
          <w:bCs/>
          <w:color w:val="000000"/>
          <w:sz w:val="28"/>
          <w:szCs w:val="28"/>
          <w:lang w:eastAsia="ru-RU"/>
        </w:rPr>
        <w:t>.</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И.В. Роберт применительно к традиционному учебному процессу выделила следующие методические цели использования </w:t>
      </w:r>
      <w:proofErr w:type="gramStart"/>
      <w:r w:rsidRPr="00C32C1F">
        <w:rPr>
          <w:rFonts w:ascii="Times New Roman" w:eastAsia="Times New Roman" w:hAnsi="Times New Roman" w:cs="Times New Roman"/>
          <w:color w:val="000000"/>
          <w:sz w:val="28"/>
          <w:szCs w:val="28"/>
          <w:lang w:eastAsia="ru-RU"/>
        </w:rPr>
        <w:t>программных</w:t>
      </w:r>
      <w:proofErr w:type="gramEnd"/>
      <w:r w:rsidRPr="00C32C1F">
        <w:rPr>
          <w:rFonts w:ascii="Times New Roman" w:eastAsia="Times New Roman" w:hAnsi="Times New Roman" w:cs="Times New Roman"/>
          <w:color w:val="000000"/>
          <w:sz w:val="28"/>
          <w:szCs w:val="28"/>
          <w:lang w:eastAsia="ru-RU"/>
        </w:rPr>
        <w:t xml:space="preserve"> средство учебного назначения (ПСУН):</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-индивидуализировать и дифференцировать процесс обучения;</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-осуществлять контроль с диагностикой ошибок и с обратной связью;</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-осуществлять самоконтроль и </w:t>
      </w:r>
      <w:proofErr w:type="spellStart"/>
      <w:r w:rsidRPr="00C32C1F">
        <w:rPr>
          <w:rFonts w:ascii="Times New Roman" w:eastAsia="Times New Roman" w:hAnsi="Times New Roman" w:cs="Times New Roman"/>
          <w:color w:val="000000"/>
          <w:sz w:val="28"/>
          <w:szCs w:val="28"/>
          <w:lang w:eastAsia="ru-RU"/>
        </w:rPr>
        <w:t>самокоррекцию</w:t>
      </w:r>
      <w:proofErr w:type="spellEnd"/>
      <w:r w:rsidRPr="00C32C1F">
        <w:rPr>
          <w:rFonts w:ascii="Times New Roman" w:eastAsia="Times New Roman" w:hAnsi="Times New Roman" w:cs="Times New Roman"/>
          <w:color w:val="000000"/>
          <w:sz w:val="28"/>
          <w:szCs w:val="28"/>
          <w:lang w:eastAsia="ru-RU"/>
        </w:rPr>
        <w:t xml:space="preserve"> учебной деятельности;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-высвободить учебное время за счет выполнения компьютером трудоемких рутинных вычислительных работ;</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-визуализировать учебную информацию;</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-моделировать и имитировать изучаемые процессы или явления;</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-проводить лабораторные работы в условиях имитации на компьютере реального опыта или эксперимента;</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-формировать умение принимать оптимальное решение в различных ситуациях;</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-развивать определенный вид мышления (например, наглядно-образного, теоретического);</w:t>
      </w:r>
    </w:p>
    <w:p w:rsidR="00C32C1F" w:rsidRPr="00C32C1F" w:rsidRDefault="00761C7C" w:rsidP="00761C7C">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Перечень ПСУН</w:t>
      </w:r>
      <w:r w:rsidR="00E05829">
        <w:rPr>
          <w:rStyle w:val="af1"/>
          <w:rFonts w:ascii="Times New Roman" w:eastAsia="Times New Roman" w:hAnsi="Times New Roman" w:cs="Times New Roman"/>
          <w:color w:val="000000"/>
          <w:sz w:val="28"/>
          <w:szCs w:val="28"/>
          <w:lang w:eastAsia="ru-RU"/>
        </w:rPr>
        <w:footnoteReference w:id="3"/>
      </w:r>
      <w:r w:rsidR="00C32C1F" w:rsidRPr="00C32C1F">
        <w:rPr>
          <w:rFonts w:ascii="Times New Roman" w:eastAsia="Times New Roman" w:hAnsi="Times New Roman" w:cs="Times New Roman"/>
          <w:color w:val="000000"/>
          <w:sz w:val="28"/>
          <w:szCs w:val="28"/>
          <w:lang w:eastAsia="ru-RU"/>
        </w:rPr>
        <w:t xml:space="preserve"> на современном этапе включает в себя электронные (компьютеризированные) учебники; электронные лекции, контролирующие компьютерные программы; справочники и базы данных учебного назначения; сборники задач и генераторы примеров (ситуаций); предметно-ориентированные среды; учебно-методические комплексы; программно-</w:t>
      </w:r>
      <w:r w:rsidR="00C32C1F" w:rsidRPr="00C32C1F">
        <w:rPr>
          <w:rFonts w:ascii="Times New Roman" w:eastAsia="Times New Roman" w:hAnsi="Times New Roman" w:cs="Times New Roman"/>
          <w:color w:val="000000"/>
          <w:sz w:val="28"/>
          <w:szCs w:val="28"/>
          <w:lang w:eastAsia="ru-RU"/>
        </w:rPr>
        <w:lastRenderedPageBreak/>
        <w:t>методические комплексы; компьютерные иллюстрации для поддержки различных видов занятий.</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Рассмотрим более подробно программные средства учебного назначения, которые наиболее широко используются в системе образования.</w:t>
      </w:r>
    </w:p>
    <w:p w:rsidR="00C32C1F" w:rsidRPr="007C0D02" w:rsidRDefault="007C0D02" w:rsidP="007C0D02">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32C1F" w:rsidRPr="007C0D02">
        <w:rPr>
          <w:rFonts w:ascii="Times New Roman" w:eastAsia="Times New Roman" w:hAnsi="Times New Roman" w:cs="Times New Roman"/>
          <w:bCs/>
          <w:color w:val="000000"/>
          <w:sz w:val="28"/>
          <w:szCs w:val="28"/>
          <w:lang w:eastAsia="ru-RU"/>
        </w:rPr>
        <w:t>Обучающие программы</w:t>
      </w:r>
      <w:r>
        <w:rPr>
          <w:rFonts w:ascii="Times New Roman" w:eastAsia="Times New Roman" w:hAnsi="Times New Roman" w:cs="Times New Roman"/>
          <w:bCs/>
          <w:color w:val="000000"/>
          <w:sz w:val="28"/>
          <w:szCs w:val="28"/>
          <w:lang w:eastAsia="ru-RU"/>
        </w:rPr>
        <w:t xml:space="preserve">. </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Обучающая программа (ОП) — это специфическое учебное пособие, предназначенное для самостоятельной работы учащихся. Оно должно способствовать максимальной активизации обучаемых, индивидуализируя их работу и предоставляя им возможность самим управлять своей познавательной деятельностью. ОП является лишь частью всей системы обучения, следовательно, должна быть увязана со всем учебным материалом, выполняя свои специфические функции и отвечая вытекающим из этого требованиям.</w:t>
      </w:r>
    </w:p>
    <w:p w:rsidR="00C32C1F" w:rsidRPr="00C32C1F" w:rsidRDefault="00761C7C" w:rsidP="00761C7C">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Программы называются обучающими, потому что принцип их составления носит обучающий характер (с пояснениями, правилами, образцами выполнения заданий и т.п.). Программами они называются потому, что составлены с учетом всех пяти принципов программированного обучения:</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-наличие цели учебной работы и алгоритма достижения этой цели;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-расчлененность учебной работы на шаги, связанные с соответствующими дозами информации, которые обеспечивают осуществление шага;</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-завершение каждого шага самопроверкой и возможным корректирующим воздействием;</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-использование автоматического устройства;</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-индивидуализация обучения (в достаточных и доступных пределах).</w:t>
      </w:r>
    </w:p>
    <w:p w:rsidR="00C32C1F" w:rsidRPr="00C32C1F" w:rsidRDefault="00761C7C" w:rsidP="00761C7C">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При составлении ОП необходимо учитывать психофизиологические закономерности восприятия информации. Очень важно создать положительный эмоциональный фактор, вызвать интерес к работе и поддерживать его во время выполнения всей ОП – это необходимое условие успешности обучения. Хорошо построенная ОП позволяет:</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lastRenderedPageBreak/>
        <w:t>-избегать монотонности заданий, учитывать смену деятельности по ее уровням: узнавание, воспроизведение, применение;</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-предоставить возможность успешной работы с ОП и сильным, и средним, и слабым ученикам;</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-учитывать фактор памяти (оперативной, кратковременной и долговременной).</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При работе с ОП большое значение имеет длительность паузы для выполнения задания. </w:t>
      </w:r>
      <w:proofErr w:type="gramStart"/>
      <w:r w:rsidR="00C32C1F" w:rsidRPr="00C32C1F">
        <w:rPr>
          <w:rFonts w:ascii="Times New Roman" w:eastAsia="Times New Roman" w:hAnsi="Times New Roman" w:cs="Times New Roman"/>
          <w:color w:val="000000"/>
          <w:sz w:val="28"/>
          <w:szCs w:val="28"/>
          <w:lang w:eastAsia="ru-RU"/>
        </w:rPr>
        <w:t>Чтобы не ставить учащихся в дискомфортные условия (при короткой или длительной паузе), следует помнить, что при обучении не рекомендуется ограничивать паузу для выполнения работы, а паузы для контроля выполнения задания можно и нужно ограничить, но это возможно лишь только после длительной опытной проверки ОП и умения учащихся свободно работать с компьютером.</w:t>
      </w:r>
      <w:proofErr w:type="gramEnd"/>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Формирование конкретных навыков и умений осуществляется по принципу деятельности на основе отобранного материала. Причем необходимо учитывать психологические возрастные особенности учащихся, способность ориентироваться на мыслительные задачи, требующие конструирования ответа, а не просто механического запоминания.</w:t>
      </w:r>
    </w:p>
    <w:p w:rsidR="00C32C1F" w:rsidRPr="00C32C1F" w:rsidRDefault="00761C7C" w:rsidP="00761C7C">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Обучающие программы распространяются, как правило, на дискетах или С</w:t>
      </w:r>
      <w:proofErr w:type="gramStart"/>
      <w:r w:rsidR="00C32C1F" w:rsidRPr="00C32C1F">
        <w:rPr>
          <w:rFonts w:ascii="Times New Roman" w:eastAsia="Times New Roman" w:hAnsi="Times New Roman" w:cs="Times New Roman"/>
          <w:color w:val="000000"/>
          <w:sz w:val="28"/>
          <w:szCs w:val="28"/>
          <w:lang w:eastAsia="ru-RU"/>
        </w:rPr>
        <w:t>D</w:t>
      </w:r>
      <w:proofErr w:type="gramEnd"/>
      <w:r w:rsidR="00C32C1F" w:rsidRPr="00C32C1F">
        <w:rPr>
          <w:rFonts w:ascii="Times New Roman" w:eastAsia="Times New Roman" w:hAnsi="Times New Roman" w:cs="Times New Roman"/>
          <w:color w:val="000000"/>
          <w:sz w:val="28"/>
          <w:szCs w:val="28"/>
          <w:lang w:eastAsia="ru-RU"/>
        </w:rPr>
        <w:t xml:space="preserve">, ВВS и FTP. Чаще всего такие программы применяют для демонстраций в ходе учебных занятий или самостоятельного изучения предмета. Наибольшую популярность среди такого рода учебных материалов получили различные курсы иностранных языков, гораздо реже попадаются обучающие программы по естественнонаучной тематике: например «Физика на компьютере». Особая разновидность учебных пособий — разнообразные мультимедийные энциклопедии, такие, как </w:t>
      </w:r>
      <w:proofErr w:type="spellStart"/>
      <w:r w:rsidR="00C32C1F" w:rsidRPr="00C32C1F">
        <w:rPr>
          <w:rFonts w:ascii="Times New Roman" w:eastAsia="Times New Roman" w:hAnsi="Times New Roman" w:cs="Times New Roman"/>
          <w:color w:val="000000"/>
          <w:sz w:val="28"/>
          <w:szCs w:val="28"/>
          <w:lang w:eastAsia="ru-RU"/>
        </w:rPr>
        <w:t>Microsoft</w:t>
      </w:r>
      <w:proofErr w:type="spellEnd"/>
      <w:r w:rsidR="00C32C1F" w:rsidRPr="00C32C1F">
        <w:rPr>
          <w:rFonts w:ascii="Times New Roman" w:eastAsia="Times New Roman" w:hAnsi="Times New Roman" w:cs="Times New Roman"/>
          <w:color w:val="000000"/>
          <w:sz w:val="28"/>
          <w:szCs w:val="28"/>
          <w:lang w:eastAsia="ru-RU"/>
        </w:rPr>
        <w:t xml:space="preserve"> </w:t>
      </w:r>
      <w:proofErr w:type="spellStart"/>
      <w:r w:rsidR="00C32C1F" w:rsidRPr="00C32C1F">
        <w:rPr>
          <w:rFonts w:ascii="Times New Roman" w:eastAsia="Times New Roman" w:hAnsi="Times New Roman" w:cs="Times New Roman"/>
          <w:color w:val="000000"/>
          <w:sz w:val="28"/>
          <w:szCs w:val="28"/>
          <w:lang w:eastAsia="ru-RU"/>
        </w:rPr>
        <w:t>Encarta</w:t>
      </w:r>
      <w:proofErr w:type="spellEnd"/>
      <w:r w:rsidR="00E05829">
        <w:rPr>
          <w:rStyle w:val="af1"/>
          <w:rFonts w:ascii="Times New Roman" w:eastAsia="Times New Roman" w:hAnsi="Times New Roman" w:cs="Times New Roman"/>
          <w:color w:val="000000"/>
          <w:sz w:val="28"/>
          <w:szCs w:val="28"/>
          <w:lang w:eastAsia="ru-RU"/>
        </w:rPr>
        <w:footnoteReference w:id="4"/>
      </w:r>
      <w:r w:rsidR="00C32C1F" w:rsidRPr="00C32C1F">
        <w:rPr>
          <w:rFonts w:ascii="Times New Roman" w:eastAsia="Times New Roman" w:hAnsi="Times New Roman" w:cs="Times New Roman"/>
          <w:color w:val="000000"/>
          <w:sz w:val="28"/>
          <w:szCs w:val="28"/>
          <w:lang w:eastAsia="ru-RU"/>
        </w:rPr>
        <w:t xml:space="preserve">, «Большая Энциклопедия Кирилла и </w:t>
      </w:r>
      <w:proofErr w:type="spellStart"/>
      <w:r w:rsidR="00C32C1F" w:rsidRPr="00C32C1F">
        <w:rPr>
          <w:rFonts w:ascii="Times New Roman" w:eastAsia="Times New Roman" w:hAnsi="Times New Roman" w:cs="Times New Roman"/>
          <w:color w:val="000000"/>
          <w:sz w:val="28"/>
          <w:szCs w:val="28"/>
          <w:lang w:eastAsia="ru-RU"/>
        </w:rPr>
        <w:t>Мефодия</w:t>
      </w:r>
      <w:proofErr w:type="spellEnd"/>
      <w:r w:rsidR="00C32C1F" w:rsidRPr="00C32C1F">
        <w:rPr>
          <w:rFonts w:ascii="Times New Roman" w:eastAsia="Times New Roman" w:hAnsi="Times New Roman" w:cs="Times New Roman"/>
          <w:color w:val="000000"/>
          <w:sz w:val="28"/>
          <w:szCs w:val="28"/>
          <w:lang w:eastAsia="ru-RU"/>
        </w:rPr>
        <w:t xml:space="preserve">» Не являясь чисто учебными </w:t>
      </w:r>
      <w:r w:rsidR="00C32C1F" w:rsidRPr="00C32C1F">
        <w:rPr>
          <w:rFonts w:ascii="Times New Roman" w:eastAsia="Times New Roman" w:hAnsi="Times New Roman" w:cs="Times New Roman"/>
          <w:color w:val="000000"/>
          <w:sz w:val="28"/>
          <w:szCs w:val="28"/>
          <w:lang w:eastAsia="ru-RU"/>
        </w:rPr>
        <w:lastRenderedPageBreak/>
        <w:t xml:space="preserve">материалами, </w:t>
      </w:r>
      <w:proofErr w:type="gramStart"/>
      <w:r w:rsidR="00C32C1F" w:rsidRPr="00C32C1F">
        <w:rPr>
          <w:rFonts w:ascii="Times New Roman" w:eastAsia="Times New Roman" w:hAnsi="Times New Roman" w:cs="Times New Roman"/>
          <w:color w:val="000000"/>
          <w:sz w:val="28"/>
          <w:szCs w:val="28"/>
          <w:lang w:eastAsia="ru-RU"/>
        </w:rPr>
        <w:t>они</w:t>
      </w:r>
      <w:proofErr w:type="gramEnd"/>
      <w:r w:rsidR="00C32C1F" w:rsidRPr="00C32C1F">
        <w:rPr>
          <w:rFonts w:ascii="Times New Roman" w:eastAsia="Times New Roman" w:hAnsi="Times New Roman" w:cs="Times New Roman"/>
          <w:color w:val="000000"/>
          <w:sz w:val="28"/>
          <w:szCs w:val="28"/>
          <w:lang w:eastAsia="ru-RU"/>
        </w:rPr>
        <w:t xml:space="preserve"> тем не менее могут оказаться весьма полезными в школах в качестве справочных пособий и средств расширения кругозора учащихся.</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В настоящее время прослеживаются четыре пути создания обучающих программ на основе:</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-прямого программирования на языках высокого уровня (в том числе на JAVA</w:t>
      </w:r>
      <w:r w:rsidR="00F86EED">
        <w:rPr>
          <w:rStyle w:val="af1"/>
          <w:rFonts w:ascii="Times New Roman" w:eastAsia="Times New Roman" w:hAnsi="Times New Roman" w:cs="Times New Roman"/>
          <w:color w:val="000000"/>
          <w:sz w:val="28"/>
          <w:szCs w:val="28"/>
          <w:lang w:eastAsia="ru-RU"/>
        </w:rPr>
        <w:footnoteReference w:id="5"/>
      </w:r>
      <w:r w:rsidRPr="00C32C1F">
        <w:rPr>
          <w:rFonts w:ascii="Times New Roman" w:eastAsia="Times New Roman" w:hAnsi="Times New Roman" w:cs="Times New Roman"/>
          <w:color w:val="000000"/>
          <w:sz w:val="28"/>
          <w:szCs w:val="28"/>
          <w:lang w:eastAsia="ru-RU"/>
        </w:rPr>
        <w:t xml:space="preserve"> для сетевых вариантов ПСУН)</w:t>
      </w:r>
      <w:r w:rsidR="00E05829" w:rsidRPr="00E05829">
        <w:rPr>
          <w:rFonts w:ascii="Times New Roman" w:eastAsia="Times New Roman" w:hAnsi="Times New Roman" w:cs="Times New Roman"/>
          <w:color w:val="000000"/>
          <w:sz w:val="28"/>
          <w:szCs w:val="28"/>
          <w:lang w:eastAsia="ru-RU"/>
        </w:rPr>
        <w:t xml:space="preserve"> </w:t>
      </w:r>
      <w:r w:rsidR="00E05829">
        <w:rPr>
          <w:rFonts w:ascii="Times New Roman" w:eastAsia="Times New Roman" w:hAnsi="Times New Roman" w:cs="Times New Roman"/>
          <w:color w:val="000000"/>
          <w:sz w:val="28"/>
          <w:szCs w:val="28"/>
          <w:lang w:eastAsia="ru-RU"/>
        </w:rPr>
        <w:t>(</w:t>
      </w:r>
      <w:r w:rsidR="00E05829" w:rsidRPr="00E05829">
        <w:rPr>
          <w:rFonts w:ascii="Times New Roman" w:hAnsi="Times New Roman" w:cs="Times New Roman"/>
          <w:bCs/>
          <w:color w:val="333333"/>
          <w:sz w:val="28"/>
          <w:szCs w:val="28"/>
          <w:shd w:val="clear" w:color="auto" w:fill="FFFFFF"/>
        </w:rPr>
        <w:t>программное</w:t>
      </w:r>
      <w:r w:rsidR="00E05829" w:rsidRPr="00E05829">
        <w:rPr>
          <w:rFonts w:ascii="Times New Roman" w:hAnsi="Times New Roman" w:cs="Times New Roman"/>
          <w:color w:val="333333"/>
          <w:sz w:val="28"/>
          <w:szCs w:val="28"/>
          <w:shd w:val="clear" w:color="auto" w:fill="FFFFFF"/>
        </w:rPr>
        <w:t> </w:t>
      </w:r>
      <w:r w:rsidR="00E05829" w:rsidRPr="00E05829">
        <w:rPr>
          <w:rFonts w:ascii="Times New Roman" w:hAnsi="Times New Roman" w:cs="Times New Roman"/>
          <w:bCs/>
          <w:color w:val="333333"/>
          <w:sz w:val="28"/>
          <w:szCs w:val="28"/>
          <w:shd w:val="clear" w:color="auto" w:fill="FFFFFF"/>
        </w:rPr>
        <w:t>средство учебного</w:t>
      </w:r>
      <w:r w:rsidR="00E05829" w:rsidRPr="00E05829">
        <w:rPr>
          <w:rFonts w:ascii="Times New Roman" w:hAnsi="Times New Roman" w:cs="Times New Roman"/>
          <w:color w:val="333333"/>
          <w:sz w:val="28"/>
          <w:szCs w:val="28"/>
          <w:shd w:val="clear" w:color="auto" w:fill="FFFFFF"/>
        </w:rPr>
        <w:t> </w:t>
      </w:r>
      <w:r w:rsidR="00E05829" w:rsidRPr="00E05829">
        <w:rPr>
          <w:rFonts w:ascii="Times New Roman" w:hAnsi="Times New Roman" w:cs="Times New Roman"/>
          <w:bCs/>
          <w:color w:val="333333"/>
          <w:sz w:val="28"/>
          <w:szCs w:val="28"/>
          <w:shd w:val="clear" w:color="auto" w:fill="FFFFFF"/>
        </w:rPr>
        <w:t>назначения</w:t>
      </w:r>
      <w:r w:rsidR="00E05829">
        <w:rPr>
          <w:rFonts w:ascii="Times New Roman" w:eastAsia="Times New Roman" w:hAnsi="Times New Roman" w:cs="Times New Roman"/>
          <w:color w:val="000000"/>
          <w:sz w:val="28"/>
          <w:szCs w:val="28"/>
          <w:lang w:eastAsia="ru-RU"/>
        </w:rPr>
        <w:t>)</w:t>
      </w:r>
      <w:r w:rsidRPr="00C32C1F">
        <w:rPr>
          <w:rFonts w:ascii="Times New Roman" w:eastAsia="Times New Roman" w:hAnsi="Times New Roman" w:cs="Times New Roman"/>
          <w:color w:val="000000"/>
          <w:sz w:val="28"/>
          <w:szCs w:val="28"/>
          <w:lang w:eastAsia="ru-RU"/>
        </w:rPr>
        <w:t>;</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-инструментальных систем, которые позволяют изготавливать </w:t>
      </w:r>
      <w:proofErr w:type="spellStart"/>
      <w:r w:rsidRPr="00C32C1F">
        <w:rPr>
          <w:rFonts w:ascii="Times New Roman" w:eastAsia="Times New Roman" w:hAnsi="Times New Roman" w:cs="Times New Roman"/>
          <w:color w:val="000000"/>
          <w:sz w:val="28"/>
          <w:szCs w:val="28"/>
          <w:lang w:eastAsia="ru-RU"/>
        </w:rPr>
        <w:t>ПСУНпреподавателю</w:t>
      </w:r>
      <w:proofErr w:type="spellEnd"/>
      <w:r w:rsidRPr="00C32C1F">
        <w:rPr>
          <w:rFonts w:ascii="Times New Roman" w:eastAsia="Times New Roman" w:hAnsi="Times New Roman" w:cs="Times New Roman"/>
          <w:color w:val="000000"/>
          <w:sz w:val="28"/>
          <w:szCs w:val="28"/>
          <w:lang w:eastAsia="ru-RU"/>
        </w:rPr>
        <w:t xml:space="preserve">-предметнику, </w:t>
      </w:r>
      <w:proofErr w:type="gramStart"/>
      <w:r w:rsidRPr="00C32C1F">
        <w:rPr>
          <w:rFonts w:ascii="Times New Roman" w:eastAsia="Times New Roman" w:hAnsi="Times New Roman" w:cs="Times New Roman"/>
          <w:color w:val="000000"/>
          <w:sz w:val="28"/>
          <w:szCs w:val="28"/>
          <w:lang w:eastAsia="ru-RU"/>
        </w:rPr>
        <w:t>незнакомому</w:t>
      </w:r>
      <w:proofErr w:type="gramEnd"/>
      <w:r w:rsidRPr="00C32C1F">
        <w:rPr>
          <w:rFonts w:ascii="Times New Roman" w:eastAsia="Times New Roman" w:hAnsi="Times New Roman" w:cs="Times New Roman"/>
          <w:color w:val="000000"/>
          <w:sz w:val="28"/>
          <w:szCs w:val="28"/>
          <w:lang w:eastAsia="ru-RU"/>
        </w:rPr>
        <w:t xml:space="preserve"> с программированием. Среди используемых отечественных инструментальных систем можно отметить АДОНИС, УРОК и системы, позволяющие создавать мультимедиа программные продукты, это: ДЕЛЬФИН-3 (разработка МЭИ), </w:t>
      </w:r>
      <w:proofErr w:type="spellStart"/>
      <w:r w:rsidRPr="00C32C1F">
        <w:rPr>
          <w:rFonts w:ascii="Times New Roman" w:eastAsia="Times New Roman" w:hAnsi="Times New Roman" w:cs="Times New Roman"/>
          <w:color w:val="000000"/>
          <w:sz w:val="28"/>
          <w:szCs w:val="28"/>
          <w:lang w:eastAsia="ru-RU"/>
        </w:rPr>
        <w:t>Statpro</w:t>
      </w:r>
      <w:proofErr w:type="spellEnd"/>
      <w:r w:rsidRPr="00C32C1F">
        <w:rPr>
          <w:rFonts w:ascii="Times New Roman" w:eastAsia="Times New Roman" w:hAnsi="Times New Roman" w:cs="Times New Roman"/>
          <w:color w:val="000000"/>
          <w:sz w:val="28"/>
          <w:szCs w:val="28"/>
          <w:lang w:eastAsia="ru-RU"/>
        </w:rPr>
        <w:t xml:space="preserve"> </w:t>
      </w:r>
      <w:proofErr w:type="spellStart"/>
      <w:r w:rsidRPr="00C32C1F">
        <w:rPr>
          <w:rFonts w:ascii="Times New Roman" w:eastAsia="Times New Roman" w:hAnsi="Times New Roman" w:cs="Times New Roman"/>
          <w:color w:val="000000"/>
          <w:sz w:val="28"/>
          <w:szCs w:val="28"/>
          <w:lang w:eastAsia="ru-RU"/>
        </w:rPr>
        <w:t>Multimedia</w:t>
      </w:r>
      <w:proofErr w:type="spellEnd"/>
      <w:r w:rsidRPr="00C32C1F">
        <w:rPr>
          <w:rFonts w:ascii="Times New Roman" w:eastAsia="Times New Roman" w:hAnsi="Times New Roman" w:cs="Times New Roman"/>
          <w:color w:val="000000"/>
          <w:sz w:val="28"/>
          <w:szCs w:val="28"/>
          <w:lang w:eastAsia="ru-RU"/>
        </w:rPr>
        <w:t xml:space="preserve"> (разработка МЭСИ) и др.</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-использования готовых обучающих программ по курсам, дисциплинам, разделам, которые собраны в фондах НИИ Высшего образования, Рос НИИ информационных систем, Института информатизации образования и других организаций;</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-заказа специализированным государственным или коммерческим организациям на изготовление ПСУН.</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Выбор пути зависит от материально-технической базы образовательного учреждения, финансовых возможностей, уровня компьютерной подготовки преподавательского состава и его творческих возможностей и желания.</w:t>
      </w:r>
    </w:p>
    <w:p w:rsidR="00C32C1F" w:rsidRPr="00AD1B9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          </w:t>
      </w:r>
      <w:r w:rsidR="00C32C1F" w:rsidRPr="00AD1B9F">
        <w:rPr>
          <w:rFonts w:ascii="Times New Roman" w:eastAsia="Times New Roman" w:hAnsi="Times New Roman" w:cs="Times New Roman"/>
          <w:bCs/>
          <w:color w:val="000000"/>
          <w:sz w:val="28"/>
          <w:szCs w:val="28"/>
          <w:lang w:eastAsia="ru-RU"/>
        </w:rPr>
        <w:t>Электронные учебники</w:t>
      </w:r>
      <w:r>
        <w:rPr>
          <w:rFonts w:ascii="Times New Roman" w:eastAsia="Times New Roman" w:hAnsi="Times New Roman" w:cs="Times New Roman"/>
          <w:bCs/>
          <w:color w:val="000000"/>
          <w:sz w:val="28"/>
          <w:szCs w:val="28"/>
          <w:lang w:eastAsia="ru-RU"/>
        </w:rPr>
        <w:t>.</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Электронный учебник – это автоматизированная обучающая система, включающая в себя дидактические, методические и информационно–справочные материалы по учебной дисциплине, а также программное обеспечение, которое позволяет комплексно использовать их для самостоятельного получения и контроля знаний.</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lastRenderedPageBreak/>
        <w:t>Электронные учебники были изначально разработаны для организации дистанционного образования. Однако, со временем, благодаря своим возможностям обучения они переросли эту сферу применения. Электронный учебник на лазерном диске теперь может использоваться совершенно самостоятельно и автономно как в целях самообразования, так и в качестве методического обеспечения какого либо курса, точно так же, как и обычный бумажный учебник.</w:t>
      </w:r>
    </w:p>
    <w:p w:rsidR="00C32C1F" w:rsidRPr="00C32C1F" w:rsidRDefault="00761C7C" w:rsidP="00761C7C">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Для того чтобы электронный учебник стал популярным, он должен быть универсальным, то есть одинаково пригодным как для самообразования, так и для стационарного обучения, полным по содержанию, высоко информативным, талантливо написанным и хорошо оформленным. Такой учебник можно предложить любому </w:t>
      </w:r>
      <w:proofErr w:type="gramStart"/>
      <w:r w:rsidR="00C32C1F" w:rsidRPr="00C32C1F">
        <w:rPr>
          <w:rFonts w:ascii="Times New Roman" w:eastAsia="Times New Roman" w:hAnsi="Times New Roman" w:cs="Times New Roman"/>
          <w:color w:val="000000"/>
          <w:sz w:val="28"/>
          <w:szCs w:val="28"/>
          <w:lang w:eastAsia="ru-RU"/>
        </w:rPr>
        <w:t>учащемуся</w:t>
      </w:r>
      <w:proofErr w:type="gramEnd"/>
      <w:r w:rsidR="00C32C1F" w:rsidRPr="00C32C1F">
        <w:rPr>
          <w:rFonts w:ascii="Times New Roman" w:eastAsia="Times New Roman" w:hAnsi="Times New Roman" w:cs="Times New Roman"/>
          <w:color w:val="000000"/>
          <w:sz w:val="28"/>
          <w:szCs w:val="28"/>
          <w:lang w:eastAsia="ru-RU"/>
        </w:rPr>
        <w:t xml:space="preserve"> и он может стать существенным подспорьем для преподавателя при организации им занятий по самоподготовке учащихся иди студентов, а также проведении зачетов и экзаменов по отдельным предметам.</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C32C1F" w:rsidRPr="00C32C1F">
        <w:rPr>
          <w:rFonts w:ascii="Times New Roman" w:eastAsia="Times New Roman" w:hAnsi="Times New Roman" w:cs="Times New Roman"/>
          <w:color w:val="000000"/>
          <w:sz w:val="28"/>
          <w:szCs w:val="28"/>
          <w:lang w:eastAsia="ru-RU"/>
        </w:rPr>
        <w:t>Несмотря на то, что пользоваться бумажным учебником по сравнению с электронным более удобно, электронный учебник приобрел в последнее время большую популярность благодаря своим функциональным возможностям.</w:t>
      </w:r>
      <w:proofErr w:type="gramEnd"/>
      <w:r w:rsidR="00C32C1F" w:rsidRPr="00C32C1F">
        <w:rPr>
          <w:rFonts w:ascii="Times New Roman" w:eastAsia="Times New Roman" w:hAnsi="Times New Roman" w:cs="Times New Roman"/>
          <w:color w:val="000000"/>
          <w:sz w:val="28"/>
          <w:szCs w:val="28"/>
          <w:lang w:eastAsia="ru-RU"/>
        </w:rPr>
        <w:t xml:space="preserve"> Рассмотрим преимущества электронного учебника по сравнению с </w:t>
      </w:r>
      <w:proofErr w:type="gramStart"/>
      <w:r w:rsidR="00C32C1F" w:rsidRPr="00C32C1F">
        <w:rPr>
          <w:rFonts w:ascii="Times New Roman" w:eastAsia="Times New Roman" w:hAnsi="Times New Roman" w:cs="Times New Roman"/>
          <w:color w:val="000000"/>
          <w:sz w:val="28"/>
          <w:szCs w:val="28"/>
          <w:lang w:eastAsia="ru-RU"/>
        </w:rPr>
        <w:t>простым</w:t>
      </w:r>
      <w:proofErr w:type="gramEnd"/>
      <w:r w:rsidR="00C32C1F" w:rsidRPr="00C32C1F">
        <w:rPr>
          <w:rFonts w:ascii="Times New Roman" w:eastAsia="Times New Roman" w:hAnsi="Times New Roman" w:cs="Times New Roman"/>
          <w:color w:val="000000"/>
          <w:sz w:val="28"/>
          <w:szCs w:val="28"/>
          <w:lang w:eastAsia="ru-RU"/>
        </w:rPr>
        <w:t xml:space="preserve"> типографским.</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Возможность быстрого поиска по тексту. Не всякая печатная книга обладает индексом, а если и обладает, то он ограничен. Отсутствие такого ограничения — неоспоримое преимущество электронного учебника.</w:t>
      </w:r>
    </w:p>
    <w:p w:rsidR="00C32C1F" w:rsidRPr="00C32C1F" w:rsidRDefault="00761C7C" w:rsidP="00761C7C">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Организация учебной информации в виде гипертекста. Гипертекст — возможность создания «живого», интерактивного учебного материала, снабженного взаимными ссылками на различные части материала. Термин «гипертекст» ввел в 1963 г. Т. </w:t>
      </w:r>
      <w:proofErr w:type="spellStart"/>
      <w:r w:rsidR="00C32C1F" w:rsidRPr="00C32C1F">
        <w:rPr>
          <w:rFonts w:ascii="Times New Roman" w:eastAsia="Times New Roman" w:hAnsi="Times New Roman" w:cs="Times New Roman"/>
          <w:color w:val="000000"/>
          <w:sz w:val="28"/>
          <w:szCs w:val="28"/>
          <w:lang w:eastAsia="ru-RU"/>
        </w:rPr>
        <w:t>Nelson</w:t>
      </w:r>
      <w:proofErr w:type="spellEnd"/>
      <w:r w:rsidR="00F86EED">
        <w:rPr>
          <w:rStyle w:val="af1"/>
          <w:rFonts w:ascii="Times New Roman" w:eastAsia="Times New Roman" w:hAnsi="Times New Roman" w:cs="Times New Roman"/>
          <w:color w:val="000000"/>
          <w:sz w:val="28"/>
          <w:szCs w:val="28"/>
          <w:lang w:eastAsia="ru-RU"/>
        </w:rPr>
        <w:footnoteReference w:id="6"/>
      </w:r>
      <w:r w:rsidR="00C32C1F" w:rsidRPr="00C32C1F">
        <w:rPr>
          <w:rFonts w:ascii="Times New Roman" w:eastAsia="Times New Roman" w:hAnsi="Times New Roman" w:cs="Times New Roman"/>
          <w:color w:val="000000"/>
          <w:sz w:val="28"/>
          <w:szCs w:val="28"/>
          <w:lang w:eastAsia="ru-RU"/>
        </w:rPr>
        <w:t xml:space="preserve"> для обозначения понятия — комбинации текста на естественном языке со способностью компьютера </w:t>
      </w:r>
      <w:r w:rsidR="00C32C1F" w:rsidRPr="00C32C1F">
        <w:rPr>
          <w:rFonts w:ascii="Times New Roman" w:eastAsia="Times New Roman" w:hAnsi="Times New Roman" w:cs="Times New Roman"/>
          <w:color w:val="000000"/>
          <w:sz w:val="28"/>
          <w:szCs w:val="28"/>
          <w:lang w:eastAsia="ru-RU"/>
        </w:rPr>
        <w:lastRenderedPageBreak/>
        <w:t xml:space="preserve">осуществлять интерактивный выбор следующей порции информации или динамичного воспроизведения нелинейного текста, который не может быть напечатан обычным способом на листе бумаги. </w:t>
      </w:r>
      <w:proofErr w:type="spellStart"/>
      <w:r w:rsidR="00C32C1F" w:rsidRPr="00C32C1F">
        <w:rPr>
          <w:rFonts w:ascii="Times New Roman" w:eastAsia="Times New Roman" w:hAnsi="Times New Roman" w:cs="Times New Roman"/>
          <w:color w:val="000000"/>
          <w:sz w:val="28"/>
          <w:szCs w:val="28"/>
          <w:lang w:eastAsia="ru-RU"/>
        </w:rPr>
        <w:t>В.С.Токарева</w:t>
      </w:r>
      <w:proofErr w:type="spellEnd"/>
      <w:r w:rsidR="00F86EED">
        <w:rPr>
          <w:rStyle w:val="af1"/>
          <w:rFonts w:ascii="Times New Roman" w:eastAsia="Times New Roman" w:hAnsi="Times New Roman" w:cs="Times New Roman"/>
          <w:color w:val="000000"/>
          <w:sz w:val="28"/>
          <w:szCs w:val="28"/>
          <w:lang w:eastAsia="ru-RU"/>
        </w:rPr>
        <w:footnoteReference w:id="7"/>
      </w:r>
      <w:r w:rsidR="00C32C1F" w:rsidRPr="00C32C1F">
        <w:rPr>
          <w:rFonts w:ascii="Times New Roman" w:eastAsia="Times New Roman" w:hAnsi="Times New Roman" w:cs="Times New Roman"/>
          <w:color w:val="000000"/>
          <w:sz w:val="28"/>
          <w:szCs w:val="28"/>
          <w:lang w:eastAsia="ru-RU"/>
        </w:rPr>
        <w:t xml:space="preserve"> дает следующее определение: «гипертекст — это способ хранения и манипулирования информацией, при котором она хранится в виде сети связанных между собой узлов» Гипертекст дает возможность разделить материал на большое число фрагментов, соединив их гиперссылками в логические цепочки. А затем на основе одного оформленного соответствующим образом материала моделирование «собственных» учебников для каждого учащегося, в зависимости от его уровня подготовки, быстроты усвоения и, интересов.</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Наличие мультимедиа (</w:t>
      </w:r>
      <w:proofErr w:type="spellStart"/>
      <w:r w:rsidR="00C32C1F" w:rsidRPr="00C32C1F">
        <w:rPr>
          <w:rFonts w:ascii="Times New Roman" w:eastAsia="Times New Roman" w:hAnsi="Times New Roman" w:cs="Times New Roman"/>
          <w:color w:val="000000"/>
          <w:sz w:val="28"/>
          <w:szCs w:val="28"/>
          <w:lang w:eastAsia="ru-RU"/>
        </w:rPr>
        <w:t>multi</w:t>
      </w:r>
      <w:proofErr w:type="spellEnd"/>
      <w:r w:rsidR="00C32C1F" w:rsidRPr="00C32C1F">
        <w:rPr>
          <w:rFonts w:ascii="Times New Roman" w:eastAsia="Times New Roman" w:hAnsi="Times New Roman" w:cs="Times New Roman"/>
          <w:color w:val="000000"/>
          <w:sz w:val="28"/>
          <w:szCs w:val="28"/>
          <w:lang w:eastAsia="ru-RU"/>
        </w:rPr>
        <w:t xml:space="preserve"> — много, </w:t>
      </w:r>
      <w:proofErr w:type="spellStart"/>
      <w:r w:rsidR="00C32C1F" w:rsidRPr="00C32C1F">
        <w:rPr>
          <w:rFonts w:ascii="Times New Roman" w:eastAsia="Times New Roman" w:hAnsi="Times New Roman" w:cs="Times New Roman"/>
          <w:color w:val="000000"/>
          <w:sz w:val="28"/>
          <w:szCs w:val="28"/>
          <w:lang w:eastAsia="ru-RU"/>
        </w:rPr>
        <w:t>media</w:t>
      </w:r>
      <w:proofErr w:type="spellEnd"/>
      <w:r w:rsidR="00C32C1F" w:rsidRPr="00C32C1F">
        <w:rPr>
          <w:rFonts w:ascii="Times New Roman" w:eastAsia="Times New Roman" w:hAnsi="Times New Roman" w:cs="Times New Roman"/>
          <w:color w:val="000000"/>
          <w:sz w:val="28"/>
          <w:szCs w:val="28"/>
          <w:lang w:eastAsia="ru-RU"/>
        </w:rPr>
        <w:t xml:space="preserve"> — среда)</w:t>
      </w:r>
      <w:proofErr w:type="gramStart"/>
      <w:r w:rsidR="00C32C1F" w:rsidRPr="00C32C1F">
        <w:rPr>
          <w:rFonts w:ascii="Times New Roman" w:eastAsia="Times New Roman" w:hAnsi="Times New Roman" w:cs="Times New Roman"/>
          <w:color w:val="000000"/>
          <w:sz w:val="28"/>
          <w:szCs w:val="28"/>
          <w:lang w:eastAsia="ru-RU"/>
        </w:rPr>
        <w:t>.</w:t>
      </w:r>
      <w:proofErr w:type="gramEnd"/>
      <w:r w:rsidR="00C32C1F" w:rsidRPr="00C32C1F">
        <w:rPr>
          <w:rFonts w:ascii="Times New Roman" w:eastAsia="Times New Roman" w:hAnsi="Times New Roman" w:cs="Times New Roman"/>
          <w:color w:val="000000"/>
          <w:sz w:val="28"/>
          <w:szCs w:val="28"/>
          <w:lang w:eastAsia="ru-RU"/>
        </w:rPr>
        <w:t xml:space="preserve"> — </w:t>
      </w:r>
      <w:proofErr w:type="gramStart"/>
      <w:r w:rsidR="00C32C1F" w:rsidRPr="00C32C1F">
        <w:rPr>
          <w:rFonts w:ascii="Times New Roman" w:eastAsia="Times New Roman" w:hAnsi="Times New Roman" w:cs="Times New Roman"/>
          <w:color w:val="000000"/>
          <w:sz w:val="28"/>
          <w:szCs w:val="28"/>
          <w:lang w:eastAsia="ru-RU"/>
        </w:rPr>
        <w:t>б</w:t>
      </w:r>
      <w:proofErr w:type="gramEnd"/>
      <w:r w:rsidR="00C32C1F" w:rsidRPr="00C32C1F">
        <w:rPr>
          <w:rFonts w:ascii="Times New Roman" w:eastAsia="Times New Roman" w:hAnsi="Times New Roman" w:cs="Times New Roman"/>
          <w:color w:val="000000"/>
          <w:sz w:val="28"/>
          <w:szCs w:val="28"/>
          <w:lang w:eastAsia="ru-RU"/>
        </w:rPr>
        <w:t xml:space="preserve">огатейшего арсенала способов иллюстрации изучаемого явления. Продукты мультимедиа применяют многообразные разновидности информации: компьютерные данные, теле- и видеоинформацию, речь и музыку. Такое объединение ведет к использованию разнообразных технических устройств регистрации и воспроизведения информации, допускающих управление от компьютера телевизором, видеомагнитофоном, </w:t>
      </w:r>
      <w:proofErr w:type="spellStart"/>
      <w:r w:rsidR="00C32C1F" w:rsidRPr="00C32C1F">
        <w:rPr>
          <w:rFonts w:ascii="Times New Roman" w:eastAsia="Times New Roman" w:hAnsi="Times New Roman" w:cs="Times New Roman"/>
          <w:color w:val="000000"/>
          <w:sz w:val="28"/>
          <w:szCs w:val="28"/>
          <w:lang w:eastAsia="ru-RU"/>
        </w:rPr>
        <w:t>HiFi</w:t>
      </w:r>
      <w:proofErr w:type="spellEnd"/>
      <w:r w:rsidR="00C32C1F" w:rsidRPr="00C32C1F">
        <w:rPr>
          <w:rFonts w:ascii="Times New Roman" w:eastAsia="Times New Roman" w:hAnsi="Times New Roman" w:cs="Times New Roman"/>
          <w:color w:val="000000"/>
          <w:sz w:val="28"/>
          <w:szCs w:val="28"/>
          <w:lang w:eastAsia="ru-RU"/>
        </w:rPr>
        <w:t>-аудиосистемой, проигрывателем компакт-дисков (С</w:t>
      </w:r>
      <w:proofErr w:type="gramStart"/>
      <w:r w:rsidR="00C32C1F" w:rsidRPr="00C32C1F">
        <w:rPr>
          <w:rFonts w:ascii="Times New Roman" w:eastAsia="Times New Roman" w:hAnsi="Times New Roman" w:cs="Times New Roman"/>
          <w:color w:val="000000"/>
          <w:sz w:val="28"/>
          <w:szCs w:val="28"/>
          <w:lang w:eastAsia="ru-RU"/>
        </w:rPr>
        <w:t>D</w:t>
      </w:r>
      <w:proofErr w:type="gramEnd"/>
      <w:r w:rsidR="00C32C1F" w:rsidRPr="00C32C1F">
        <w:rPr>
          <w:rFonts w:ascii="Times New Roman" w:eastAsia="Times New Roman" w:hAnsi="Times New Roman" w:cs="Times New Roman"/>
          <w:color w:val="000000"/>
          <w:sz w:val="28"/>
          <w:szCs w:val="28"/>
          <w:lang w:eastAsia="ru-RU"/>
        </w:rPr>
        <w:t xml:space="preserve">), магнитофоном и электронными музыкальными инструментами. Мультимедиа-средства по своей природе интерактивны, то есть </w:t>
      </w:r>
      <w:proofErr w:type="gramStart"/>
      <w:r w:rsidR="00C32C1F" w:rsidRPr="00C32C1F">
        <w:rPr>
          <w:rFonts w:ascii="Times New Roman" w:eastAsia="Times New Roman" w:hAnsi="Times New Roman" w:cs="Times New Roman"/>
          <w:color w:val="000000"/>
          <w:sz w:val="28"/>
          <w:szCs w:val="28"/>
          <w:lang w:eastAsia="ru-RU"/>
        </w:rPr>
        <w:t>зритель</w:t>
      </w:r>
      <w:proofErr w:type="gramEnd"/>
      <w:r w:rsidR="00C32C1F" w:rsidRPr="00C32C1F">
        <w:rPr>
          <w:rFonts w:ascii="Times New Roman" w:eastAsia="Times New Roman" w:hAnsi="Times New Roman" w:cs="Times New Roman"/>
          <w:color w:val="000000"/>
          <w:sz w:val="28"/>
          <w:szCs w:val="28"/>
          <w:lang w:eastAsia="ru-RU"/>
        </w:rPr>
        <w:t xml:space="preserve"> и слушатель мультимедиа-продуктов не остается пассивным. Мультимедиа повышает качество обучения и позволяет удерживать внимание обучаемого. Если раньше изношенный черно-белый фильм «Действия населения в условиях химической тревоги», показываемый на занятиях по гражданской обороне, был пределом мечтаний, то современные технические средства позволяют создать куда более зрелищные учебные пособия в виде компьютерной анимации или даже игры.</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32C1F" w:rsidRPr="00C32C1F">
        <w:rPr>
          <w:rFonts w:ascii="Times New Roman" w:eastAsia="Times New Roman" w:hAnsi="Times New Roman" w:cs="Times New Roman"/>
          <w:color w:val="000000"/>
          <w:sz w:val="28"/>
          <w:szCs w:val="28"/>
          <w:lang w:eastAsia="ru-RU"/>
        </w:rPr>
        <w:t>Моделирование изучаемых процессов и явлений, возможность проводить «компьютерные эксперименты» в тех областях человеческого знания, где реальные эксперименты очень трудоемки или попросту невозможны. Например, возможность поработать с графическим представлением атома водорода, взятым из обучающей программы «Микрофизика на компьютере».</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Наличие системы самопроверки знаний, системы рубежного контроля, совместимость с электронной экзаменационной системой. Возможность оценки приобретенных знаний.</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При создании электронных учебников нецелесообразно просто переносить типографский вариант учебного пособия в электронный вид и затем конвертировать в гипертекст. Конечно, в результате появятся некоторые преимущества в плане поиска и гиперссылок, но такой учебник будет неудобен </w:t>
      </w:r>
      <w:proofErr w:type="gramStart"/>
      <w:r w:rsidRPr="00C32C1F">
        <w:rPr>
          <w:rFonts w:ascii="Times New Roman" w:eastAsia="Times New Roman" w:hAnsi="Times New Roman" w:cs="Times New Roman"/>
          <w:color w:val="000000"/>
          <w:sz w:val="28"/>
          <w:szCs w:val="28"/>
          <w:lang w:eastAsia="ru-RU"/>
        </w:rPr>
        <w:t>для</w:t>
      </w:r>
      <w:proofErr w:type="gramEnd"/>
      <w:r w:rsidRPr="00C32C1F">
        <w:rPr>
          <w:rFonts w:ascii="Times New Roman" w:eastAsia="Times New Roman" w:hAnsi="Times New Roman" w:cs="Times New Roman"/>
          <w:color w:val="000000"/>
          <w:sz w:val="28"/>
          <w:szCs w:val="28"/>
          <w:lang w:eastAsia="ru-RU"/>
        </w:rPr>
        <w:t xml:space="preserve"> обучающегося, так как читать с монитора не так удобно, как книгу. Поэтому, при создании электронных учебников </w:t>
      </w:r>
      <w:proofErr w:type="gramStart"/>
      <w:r w:rsidRPr="00C32C1F">
        <w:rPr>
          <w:rFonts w:ascii="Times New Roman" w:eastAsia="Times New Roman" w:hAnsi="Times New Roman" w:cs="Times New Roman"/>
          <w:color w:val="000000"/>
          <w:sz w:val="28"/>
          <w:szCs w:val="28"/>
          <w:lang w:eastAsia="ru-RU"/>
        </w:rPr>
        <w:t>целесообразны</w:t>
      </w:r>
      <w:proofErr w:type="gramEnd"/>
      <w:r w:rsidRPr="00C32C1F">
        <w:rPr>
          <w:rFonts w:ascii="Times New Roman" w:eastAsia="Times New Roman" w:hAnsi="Times New Roman" w:cs="Times New Roman"/>
          <w:color w:val="000000"/>
          <w:sz w:val="28"/>
          <w:szCs w:val="28"/>
          <w:lang w:eastAsia="ru-RU"/>
        </w:rPr>
        <w:t>:</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-иная организация материала учебника: главы целесообразно сделать более </w:t>
      </w:r>
      <w:proofErr w:type="gramStart"/>
      <w:r w:rsidRPr="00C32C1F">
        <w:rPr>
          <w:rFonts w:ascii="Times New Roman" w:eastAsia="Times New Roman" w:hAnsi="Times New Roman" w:cs="Times New Roman"/>
          <w:color w:val="000000"/>
          <w:sz w:val="28"/>
          <w:szCs w:val="28"/>
          <w:lang w:eastAsia="ru-RU"/>
        </w:rPr>
        <w:t>короткими</w:t>
      </w:r>
      <w:proofErr w:type="gramEnd"/>
      <w:r w:rsidRPr="00C32C1F">
        <w:rPr>
          <w:rFonts w:ascii="Times New Roman" w:eastAsia="Times New Roman" w:hAnsi="Times New Roman" w:cs="Times New Roman"/>
          <w:color w:val="000000"/>
          <w:sz w:val="28"/>
          <w:szCs w:val="28"/>
          <w:lang w:eastAsia="ru-RU"/>
        </w:rPr>
        <w:t xml:space="preserve"> чтобы их было проще читать на экране;</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-разделение материал на несколько контекстов (например, обязательный для прочтения, дополнительный, вспомогательный, определения и т.п.) и визуально их выделить;</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-содержание учебного материала, в соответствии с требованиями психологов, рекомендуется разбивать на модули. Освоение учебного материала, соответствующее конкретному модулю, должно быть ориентировано не более чем на два часа контактного времени;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-после изучения очередного </w:t>
      </w:r>
      <w:proofErr w:type="gramStart"/>
      <w:r w:rsidRPr="00C32C1F">
        <w:rPr>
          <w:rFonts w:ascii="Times New Roman" w:eastAsia="Times New Roman" w:hAnsi="Times New Roman" w:cs="Times New Roman"/>
          <w:color w:val="000000"/>
          <w:sz w:val="28"/>
          <w:szCs w:val="28"/>
          <w:lang w:eastAsia="ru-RU"/>
        </w:rPr>
        <w:t>модуля</w:t>
      </w:r>
      <w:proofErr w:type="gramEnd"/>
      <w:r w:rsidRPr="00C32C1F">
        <w:rPr>
          <w:rFonts w:ascii="Times New Roman" w:eastAsia="Times New Roman" w:hAnsi="Times New Roman" w:cs="Times New Roman"/>
          <w:color w:val="000000"/>
          <w:sz w:val="28"/>
          <w:szCs w:val="28"/>
          <w:lang w:eastAsia="ru-RU"/>
        </w:rPr>
        <w:t xml:space="preserve"> приобретенные учащимися или студентами знания следует контролировать с помощью соответствующей программы, включенной в состав электронного учебника;</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w:t>
      </w:r>
      <w:proofErr w:type="spellStart"/>
      <w:r w:rsidRPr="00C32C1F">
        <w:rPr>
          <w:rFonts w:ascii="Times New Roman" w:eastAsia="Times New Roman" w:hAnsi="Times New Roman" w:cs="Times New Roman"/>
          <w:color w:val="000000"/>
          <w:sz w:val="28"/>
          <w:szCs w:val="28"/>
          <w:lang w:eastAsia="ru-RU"/>
        </w:rPr>
        <w:t>уделение</w:t>
      </w:r>
      <w:proofErr w:type="spellEnd"/>
      <w:r w:rsidRPr="00C32C1F">
        <w:rPr>
          <w:rFonts w:ascii="Times New Roman" w:eastAsia="Times New Roman" w:hAnsi="Times New Roman" w:cs="Times New Roman"/>
          <w:color w:val="000000"/>
          <w:sz w:val="28"/>
          <w:szCs w:val="28"/>
          <w:lang w:eastAsia="ru-RU"/>
        </w:rPr>
        <w:t xml:space="preserve"> особого внимания интерфейсу пользователя;</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-сжатость и краткость изложения материала при максимальной информативности текста. Сокращения, встречающиеся в тексте, должны </w:t>
      </w:r>
      <w:r w:rsidRPr="00C32C1F">
        <w:rPr>
          <w:rFonts w:ascii="Times New Roman" w:eastAsia="Times New Roman" w:hAnsi="Times New Roman" w:cs="Times New Roman"/>
          <w:color w:val="000000"/>
          <w:sz w:val="28"/>
          <w:szCs w:val="28"/>
          <w:lang w:eastAsia="ru-RU"/>
        </w:rPr>
        <w:lastRenderedPageBreak/>
        <w:t>быть общеупотребительными и их количество сведено к минимуму. Отсутствие нагромождений, тщательное структурирование информации. Наличие кратких и «емких» заголовков, маркированных и нумерованных списков для того, что бы весь текст легко просматривался. Каждому положению должен быть отведен отдельный абзац текста, при этом основная идея абзаца должна находиться в самом его начале. Целесообразно использование табличного формата предъявления материала, который позволяет представить материал в компактной форме и наглядно показать связи между различными понятиями;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-архитектура учебника должна включать графическое обеспечение, которое позволяет передать необходимый объем информации при краткости его изложения. Графическую информацию можно использовать в учебном процессе не только как фрагмент гипертекста. Известна, например, американская методика преподавания на основе конкретных ситуаций (</w:t>
      </w:r>
      <w:proofErr w:type="spellStart"/>
      <w:r w:rsidRPr="00C32C1F">
        <w:rPr>
          <w:rFonts w:ascii="Times New Roman" w:eastAsia="Times New Roman" w:hAnsi="Times New Roman" w:cs="Times New Roman"/>
          <w:color w:val="000000"/>
          <w:sz w:val="28"/>
          <w:szCs w:val="28"/>
          <w:lang w:eastAsia="ru-RU"/>
        </w:rPr>
        <w:t>case-method</w:t>
      </w:r>
      <w:proofErr w:type="spellEnd"/>
      <w:r w:rsidR="00F86EED">
        <w:rPr>
          <w:rStyle w:val="af1"/>
          <w:rFonts w:ascii="Times New Roman" w:eastAsia="Times New Roman" w:hAnsi="Times New Roman" w:cs="Times New Roman"/>
          <w:color w:val="000000"/>
          <w:sz w:val="28"/>
          <w:szCs w:val="28"/>
          <w:lang w:eastAsia="ru-RU"/>
        </w:rPr>
        <w:footnoteReference w:id="8"/>
      </w:r>
      <w:r w:rsidRPr="00C32C1F">
        <w:rPr>
          <w:rFonts w:ascii="Times New Roman" w:eastAsia="Times New Roman" w:hAnsi="Times New Roman" w:cs="Times New Roman"/>
          <w:color w:val="000000"/>
          <w:sz w:val="28"/>
          <w:szCs w:val="28"/>
          <w:lang w:eastAsia="ru-RU"/>
        </w:rPr>
        <w:t>) принципам ведения бизнеса, основанная на серии рисунков или рисованных фильма. Однако, требуется соблюдение меры в графическом оформлении, так как это может привести к отходу от целей обучения.</w:t>
      </w:r>
    </w:p>
    <w:p w:rsidR="00C32C1F" w:rsidRDefault="00C32C1F" w:rsidP="0054717D">
      <w:pPr>
        <w:spacing w:after="0" w:line="360" w:lineRule="auto"/>
        <w:rPr>
          <w:rFonts w:ascii="Times New Roman" w:eastAsia="Times New Roman" w:hAnsi="Times New Roman" w:cs="Times New Roman"/>
          <w:b/>
          <w:bCs/>
          <w:color w:val="000000"/>
          <w:sz w:val="28"/>
          <w:szCs w:val="28"/>
          <w:lang w:eastAsia="ru-RU"/>
        </w:rPr>
      </w:pPr>
      <w:r w:rsidRPr="00C32C1F">
        <w:rPr>
          <w:rFonts w:ascii="Times New Roman" w:eastAsia="Times New Roman" w:hAnsi="Times New Roman" w:cs="Times New Roman"/>
          <w:b/>
          <w:bCs/>
          <w:color w:val="000000"/>
          <w:sz w:val="28"/>
          <w:szCs w:val="28"/>
          <w:lang w:eastAsia="ru-RU"/>
        </w:rPr>
        <w:t>3. Глобальная компьютерная сеть Интернет и ее использование в образовательных целях</w:t>
      </w:r>
      <w:r w:rsidR="00B01133">
        <w:rPr>
          <w:rFonts w:ascii="Times New Roman" w:eastAsia="Times New Roman" w:hAnsi="Times New Roman" w:cs="Times New Roman"/>
          <w:b/>
          <w:bCs/>
          <w:color w:val="000000"/>
          <w:sz w:val="28"/>
          <w:szCs w:val="28"/>
          <w:lang w:eastAsia="ru-RU"/>
        </w:rPr>
        <w:t>.</w:t>
      </w:r>
    </w:p>
    <w:p w:rsidR="00B01133" w:rsidRPr="00B01133" w:rsidRDefault="00B01133" w:rsidP="0054717D">
      <w:pPr>
        <w:spacing w:after="0" w:line="360" w:lineRule="auto"/>
        <w:rPr>
          <w:rFonts w:ascii="Times New Roman" w:eastAsia="Times New Roman" w:hAnsi="Times New Roman" w:cs="Times New Roman"/>
          <w:color w:val="000000"/>
          <w:sz w:val="28"/>
          <w:szCs w:val="28"/>
          <w:lang w:eastAsia="ru-RU"/>
        </w:rPr>
      </w:pPr>
      <w:r w:rsidRPr="00B01133">
        <w:rPr>
          <w:rFonts w:ascii="Times New Roman" w:eastAsia="Times New Roman" w:hAnsi="Times New Roman" w:cs="Times New Roman"/>
          <w:bCs/>
          <w:color w:val="000000"/>
          <w:sz w:val="28"/>
          <w:szCs w:val="28"/>
          <w:lang w:eastAsia="ru-RU"/>
        </w:rPr>
        <w:t>3.1.</w:t>
      </w:r>
      <w:r>
        <w:rPr>
          <w:rFonts w:ascii="Times New Roman" w:eastAsia="Times New Roman" w:hAnsi="Times New Roman" w:cs="Times New Roman"/>
          <w:bCs/>
          <w:color w:val="000000"/>
          <w:sz w:val="28"/>
          <w:szCs w:val="28"/>
          <w:lang w:eastAsia="ru-RU"/>
        </w:rPr>
        <w:t xml:space="preserve"> Новейшие достижения в технологии передачи данных.</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Создание компьютерных сетей предоставило человечеству абсолютно новый способ общения. Новейшие достижения в технологии передачи данных с учетом последних изобретений в области мультимедиа открывают неограниченные возможности по обработке и передаче массива данных практически в любую точку земного шара. Не вызывает сомнения предположение о том, что в обозримом будущем компьютер станет одним из главных средств общения между людьми.</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32C1F" w:rsidRPr="00C32C1F">
        <w:rPr>
          <w:rFonts w:ascii="Times New Roman" w:eastAsia="Times New Roman" w:hAnsi="Times New Roman" w:cs="Times New Roman"/>
          <w:color w:val="000000"/>
          <w:sz w:val="28"/>
          <w:szCs w:val="28"/>
          <w:lang w:eastAsia="ru-RU"/>
        </w:rPr>
        <w:t>До начала 90-х годов в России сеть Интернет оставалась преимущественно научно-исследовательской компьютерной сетью, с помощью которой ученые обменивались результатами своих работ, а студенты различных университетов поддерживали связь друг с другом.</w:t>
      </w:r>
    </w:p>
    <w:p w:rsid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В последние годы компьютер стал доступным не только для взрослых, но и для большинства детей. </w:t>
      </w:r>
      <w:proofErr w:type="gramStart"/>
      <w:r w:rsidR="00C32C1F" w:rsidRPr="00C32C1F">
        <w:rPr>
          <w:rFonts w:ascii="Times New Roman" w:eastAsia="Times New Roman" w:hAnsi="Times New Roman" w:cs="Times New Roman"/>
          <w:color w:val="000000"/>
          <w:sz w:val="28"/>
          <w:szCs w:val="28"/>
          <w:lang w:eastAsia="ru-RU"/>
        </w:rPr>
        <w:t>По исследованию компании «КОМКОН», численность российских пользователей сети Интернет на н</w:t>
      </w:r>
      <w:r w:rsidR="005E03E9">
        <w:rPr>
          <w:rFonts w:ascii="Times New Roman" w:eastAsia="Times New Roman" w:hAnsi="Times New Roman" w:cs="Times New Roman"/>
          <w:color w:val="000000"/>
          <w:sz w:val="28"/>
          <w:szCs w:val="28"/>
          <w:lang w:eastAsia="ru-RU"/>
        </w:rPr>
        <w:t>ачало 2002 года составляла</w:t>
      </w:r>
      <w:r w:rsidR="00C32C1F" w:rsidRPr="00C32C1F">
        <w:rPr>
          <w:rFonts w:ascii="Times New Roman" w:eastAsia="Times New Roman" w:hAnsi="Times New Roman" w:cs="Times New Roman"/>
          <w:color w:val="000000"/>
          <w:sz w:val="28"/>
          <w:szCs w:val="28"/>
          <w:lang w:eastAsia="ru-RU"/>
        </w:rPr>
        <w:t xml:space="preserve"> 3,7-3,8 миллиона человек в возрасте в среднем от 12 до 34 лет, относительный прирост за каждый </w:t>
      </w:r>
      <w:r w:rsidR="005E03E9">
        <w:rPr>
          <w:rFonts w:ascii="Times New Roman" w:eastAsia="Times New Roman" w:hAnsi="Times New Roman" w:cs="Times New Roman"/>
          <w:color w:val="000000"/>
          <w:sz w:val="28"/>
          <w:szCs w:val="28"/>
          <w:lang w:eastAsia="ru-RU"/>
        </w:rPr>
        <w:t>из последних трех лет составлял</w:t>
      </w:r>
      <w:r w:rsidR="00C32C1F" w:rsidRPr="00C32C1F">
        <w:rPr>
          <w:rFonts w:ascii="Times New Roman" w:eastAsia="Times New Roman" w:hAnsi="Times New Roman" w:cs="Times New Roman"/>
          <w:color w:val="000000"/>
          <w:sz w:val="28"/>
          <w:szCs w:val="28"/>
          <w:lang w:eastAsia="ru-RU"/>
        </w:rPr>
        <w:t xml:space="preserve"> более 120%. По данным статистических исследований сайта «</w:t>
      </w:r>
      <w:proofErr w:type="spellStart"/>
      <w:r w:rsidR="00C32C1F" w:rsidRPr="00C32C1F">
        <w:rPr>
          <w:rFonts w:ascii="Times New Roman" w:eastAsia="Times New Roman" w:hAnsi="Times New Roman" w:cs="Times New Roman"/>
          <w:color w:val="000000"/>
          <w:sz w:val="28"/>
          <w:szCs w:val="28"/>
          <w:lang w:eastAsia="ru-RU"/>
        </w:rPr>
        <w:t>ИнфоАрт</w:t>
      </w:r>
      <w:proofErr w:type="spellEnd"/>
      <w:r w:rsidR="00C32C1F" w:rsidRPr="00C32C1F">
        <w:rPr>
          <w:rFonts w:ascii="Times New Roman" w:eastAsia="Times New Roman" w:hAnsi="Times New Roman" w:cs="Times New Roman"/>
          <w:color w:val="000000"/>
          <w:sz w:val="28"/>
          <w:szCs w:val="28"/>
          <w:lang w:eastAsia="ru-RU"/>
        </w:rPr>
        <w:t>», около десяти крупнейших российских серверов уже перешли рубеж миллионного посетителя.</w:t>
      </w:r>
      <w:proofErr w:type="gramEnd"/>
      <w:r w:rsidR="00C32C1F" w:rsidRPr="00C32C1F">
        <w:rPr>
          <w:rFonts w:ascii="Times New Roman" w:eastAsia="Times New Roman" w:hAnsi="Times New Roman" w:cs="Times New Roman"/>
          <w:color w:val="000000"/>
          <w:sz w:val="28"/>
          <w:szCs w:val="28"/>
          <w:lang w:eastAsia="ru-RU"/>
        </w:rPr>
        <w:t xml:space="preserve"> Что же касается «детского» пользования сетью Интернет, то если на 1996 год средний возраст начала знакомства с новыми информационными технологиями приходился на 16-17 лет, то уже в 2001 году более половины респондентов – 5-7-классники и даже дети младшего школьного возраста.</w:t>
      </w:r>
    </w:p>
    <w:p w:rsidR="005E03E9" w:rsidRPr="00C32C1F" w:rsidRDefault="00AD1B9F" w:rsidP="00AD1B9F">
      <w:pPr>
        <w:pStyle w:val="a3"/>
        <w:shd w:val="clear" w:color="auto" w:fill="FFFFFF"/>
        <w:tabs>
          <w:tab w:val="left" w:pos="709"/>
        </w:tabs>
        <w:spacing w:before="0" w:beforeAutospacing="0" w:after="0" w:afterAutospacing="0" w:line="360" w:lineRule="auto"/>
        <w:rPr>
          <w:color w:val="000000"/>
          <w:sz w:val="28"/>
          <w:szCs w:val="28"/>
        </w:rPr>
      </w:pPr>
      <w:r>
        <w:rPr>
          <w:color w:val="000000"/>
          <w:sz w:val="28"/>
          <w:szCs w:val="28"/>
        </w:rPr>
        <w:t xml:space="preserve">          </w:t>
      </w:r>
      <w:r w:rsidR="005E03E9" w:rsidRPr="00BD33FB">
        <w:rPr>
          <w:color w:val="000000"/>
          <w:sz w:val="28"/>
          <w:szCs w:val="28"/>
        </w:rPr>
        <w:t xml:space="preserve">В начале 2017 года российское отделение </w:t>
      </w:r>
      <w:proofErr w:type="spellStart"/>
      <w:r w:rsidR="005E03E9" w:rsidRPr="00BD33FB">
        <w:rPr>
          <w:color w:val="000000"/>
          <w:sz w:val="28"/>
          <w:szCs w:val="28"/>
        </w:rPr>
        <w:t>GfK</w:t>
      </w:r>
      <w:proofErr w:type="spellEnd"/>
      <w:r w:rsidR="005E03E9" w:rsidRPr="00BD33FB">
        <w:rPr>
          <w:color w:val="000000"/>
          <w:sz w:val="28"/>
          <w:szCs w:val="28"/>
        </w:rPr>
        <w:t xml:space="preserve"> </w:t>
      </w:r>
      <w:proofErr w:type="spellStart"/>
      <w:r w:rsidR="005E03E9" w:rsidRPr="00BD33FB">
        <w:rPr>
          <w:color w:val="000000"/>
          <w:sz w:val="28"/>
          <w:szCs w:val="28"/>
        </w:rPr>
        <w:t>Group</w:t>
      </w:r>
      <w:proofErr w:type="spellEnd"/>
      <w:r w:rsidR="00C57E7C">
        <w:rPr>
          <w:rStyle w:val="af1"/>
          <w:color w:val="000000"/>
          <w:sz w:val="28"/>
          <w:szCs w:val="28"/>
        </w:rPr>
        <w:footnoteReference w:id="9"/>
      </w:r>
      <w:r w:rsidR="005E03E9" w:rsidRPr="00BD33FB">
        <w:rPr>
          <w:color w:val="000000"/>
          <w:sz w:val="28"/>
          <w:szCs w:val="28"/>
        </w:rPr>
        <w:t xml:space="preserve"> представило на всеобщее обозрение отчёт, содержащий информацию о развитии онлайн-аудитории в РФ. Данные получились довольно интересными.</w:t>
      </w:r>
      <w:r w:rsidR="00BC3772">
        <w:rPr>
          <w:color w:val="000000"/>
          <w:sz w:val="28"/>
          <w:szCs w:val="28"/>
        </w:rPr>
        <w:t xml:space="preserve"> </w:t>
      </w:r>
      <w:r w:rsidR="005E03E9" w:rsidRPr="00BD33FB">
        <w:rPr>
          <w:color w:val="000000"/>
          <w:sz w:val="28"/>
          <w:szCs w:val="28"/>
        </w:rPr>
        <w:t xml:space="preserve">Согласно этому отчёту, общее количество интернет-пользователей в возрастной категории от 16 лет осталось на прошлогоднем уровне – 70%. А это 85 </w:t>
      </w:r>
      <w:proofErr w:type="gramStart"/>
      <w:r w:rsidR="005E03E9" w:rsidRPr="00BD33FB">
        <w:rPr>
          <w:color w:val="000000"/>
          <w:sz w:val="28"/>
          <w:szCs w:val="28"/>
        </w:rPr>
        <w:t>млн</w:t>
      </w:r>
      <w:proofErr w:type="gramEnd"/>
      <w:r w:rsidR="005E03E9" w:rsidRPr="00BD33FB">
        <w:rPr>
          <w:color w:val="000000"/>
          <w:sz w:val="28"/>
          <w:szCs w:val="28"/>
        </w:rPr>
        <w:t xml:space="preserve"> человек. Число молодых россиян, активно пользующихся интернетом (16–30 лет) тоже не изменилось. Своего пикового значения оно достигло ещё год назад и на сегодняшний день составляет 97%.</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Позитивная возможность </w:t>
      </w:r>
      <w:proofErr w:type="gramStart"/>
      <w:r w:rsidR="00C32C1F" w:rsidRPr="00C32C1F">
        <w:rPr>
          <w:rFonts w:ascii="Times New Roman" w:eastAsia="Times New Roman" w:hAnsi="Times New Roman" w:cs="Times New Roman"/>
          <w:color w:val="000000"/>
          <w:sz w:val="28"/>
          <w:szCs w:val="28"/>
          <w:lang w:eastAsia="ru-RU"/>
        </w:rPr>
        <w:t>современных</w:t>
      </w:r>
      <w:proofErr w:type="gramEnd"/>
      <w:r w:rsidR="00C32C1F" w:rsidRPr="00C32C1F">
        <w:rPr>
          <w:rFonts w:ascii="Times New Roman" w:eastAsia="Times New Roman" w:hAnsi="Times New Roman" w:cs="Times New Roman"/>
          <w:color w:val="000000"/>
          <w:sz w:val="28"/>
          <w:szCs w:val="28"/>
          <w:lang w:eastAsia="ru-RU"/>
        </w:rPr>
        <w:t xml:space="preserve">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xml:space="preserve">–технологий — возможность использовать уникальные экспериментальные ресурсы, расположенные порой на другом конце земного шара: вести наблюдения звездного неба на настоящем телескопе или управлять реактором атомной станции, воспользоваться для перевода учебного текста онлайновым </w:t>
      </w:r>
      <w:r w:rsidR="00C32C1F" w:rsidRPr="00C32C1F">
        <w:rPr>
          <w:rFonts w:ascii="Times New Roman" w:eastAsia="Times New Roman" w:hAnsi="Times New Roman" w:cs="Times New Roman"/>
          <w:color w:val="000000"/>
          <w:sz w:val="28"/>
          <w:szCs w:val="28"/>
          <w:lang w:eastAsia="ru-RU"/>
        </w:rPr>
        <w:lastRenderedPageBreak/>
        <w:t>словарем, выбрав его из списка доступных, препарировать виртуальную лягушку. Как о перспективе недалекого будущего можно говорить и о «виртуальных» онлайн–лабораториях, в которых ученики будут проводить эксперименты на оборудовании, расположенном на другом континенте или в соседнем здании.</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Еще одна возможность, которую успешно используют современные учителя и профессора, — развитие и поощрение творческого потенциала учащихся. Публикации в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xml:space="preserve"> лучших дипломов и курсовых, сочинений, собраний работ по учебному курсу, гипертекстовых рефератов не только дадут возможность ученикам выполнить мини-исследование, но и помогут преподавателю формировать банк материалов по изучаемому курсу. Для реализации намеченных проектов от учащихся, как и от </w:t>
      </w:r>
      <w:proofErr w:type="gramStart"/>
      <w:r w:rsidR="00C32C1F" w:rsidRPr="00C32C1F">
        <w:rPr>
          <w:rFonts w:ascii="Times New Roman" w:eastAsia="Times New Roman" w:hAnsi="Times New Roman" w:cs="Times New Roman"/>
          <w:color w:val="000000"/>
          <w:sz w:val="28"/>
          <w:szCs w:val="28"/>
          <w:lang w:eastAsia="ru-RU"/>
        </w:rPr>
        <w:t>учителя</w:t>
      </w:r>
      <w:proofErr w:type="gramEnd"/>
      <w:r w:rsidR="00C32C1F" w:rsidRPr="00C32C1F">
        <w:rPr>
          <w:rFonts w:ascii="Times New Roman" w:eastAsia="Times New Roman" w:hAnsi="Times New Roman" w:cs="Times New Roman"/>
          <w:color w:val="000000"/>
          <w:sz w:val="28"/>
          <w:szCs w:val="28"/>
          <w:lang w:eastAsia="ru-RU"/>
        </w:rPr>
        <w:t xml:space="preserve"> требуется владение компьютерной грамотностью, которая предполагает:</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-умение вводить и редактировать информацию (текстовую, графическую), пользоваться компьютерной телекоммуникационной технологией, обрабатывать получаемые количественные данные с помощью программ электронных таблиц, пользоваться базами данных, распечатывать информацию на принтере;</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-владение коммуникативными навыками при общении с программными продуктами;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-умение самостоятельно интегрировать ранее полученные знания по разным учебным предметам для решения познавательных задач, содержащихся в телекоммуникационном проекте;</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-в случае международного проекта — практическое владение языком партнера;</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-умение войти в сеть (электронную почту);</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-умение составить и отправить по сети письмо;</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-умение «перекачать» информацию из сети на жесткий или гибкий диск </w:t>
      </w:r>
      <w:proofErr w:type="gramStart"/>
      <w:r w:rsidRPr="00C32C1F">
        <w:rPr>
          <w:rFonts w:ascii="Times New Roman" w:eastAsia="Times New Roman" w:hAnsi="Times New Roman" w:cs="Times New Roman"/>
          <w:color w:val="000000"/>
          <w:sz w:val="28"/>
          <w:szCs w:val="28"/>
          <w:lang w:eastAsia="ru-RU"/>
        </w:rPr>
        <w:t>и</w:t>
      </w:r>
      <w:proofErr w:type="gramEnd"/>
      <w:r w:rsidRPr="00C32C1F">
        <w:rPr>
          <w:rFonts w:ascii="Times New Roman" w:eastAsia="Times New Roman" w:hAnsi="Times New Roman" w:cs="Times New Roman"/>
          <w:color w:val="000000"/>
          <w:sz w:val="28"/>
          <w:szCs w:val="28"/>
          <w:lang w:eastAsia="ru-RU"/>
        </w:rPr>
        <w:t xml:space="preserve"> наоборот, с жесткого или гибкого диска — в сеть;</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-структурировать полученные письма в специальной директории;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lastRenderedPageBreak/>
        <w:t>работать в системах DOS и WINDOWS</w:t>
      </w:r>
      <w:r w:rsidR="00C57E7C">
        <w:rPr>
          <w:rStyle w:val="af1"/>
          <w:rFonts w:ascii="Times New Roman" w:eastAsia="Times New Roman" w:hAnsi="Times New Roman" w:cs="Times New Roman"/>
          <w:color w:val="000000"/>
          <w:sz w:val="28"/>
          <w:szCs w:val="28"/>
          <w:lang w:eastAsia="ru-RU"/>
        </w:rPr>
        <w:footnoteReference w:id="10"/>
      </w:r>
      <w:r w:rsidRPr="00C32C1F">
        <w:rPr>
          <w:rFonts w:ascii="Times New Roman" w:eastAsia="Times New Roman" w:hAnsi="Times New Roman" w:cs="Times New Roman"/>
          <w:color w:val="000000"/>
          <w:sz w:val="28"/>
          <w:szCs w:val="28"/>
          <w:lang w:eastAsia="ru-RU"/>
        </w:rPr>
        <w:t>, пользуясь редакторами WORD разной модификации;</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-входить в электронные конференции, размещать там собственную информацию и читать, «перекачивать» имеющуюся в различных конференциях информацию.</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Несмотря на преимущества и перспективы включения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xml:space="preserve">–технологий в образование, существует область образования, где развитие информационных технологий, с точки зрения педагогов, принесло больше вреда, чем пользы. Если в бумажную эру наиболее распространенным способом обойти контроль было списывание домашнего задания у соседа по парте или обмен курсовыми работами в масштабах одного вуза, то сейчас обмен рефератами и подобным материалом поставлен на поток: найти реферат на интересующую тему в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xml:space="preserve"> или на специальном С</w:t>
      </w:r>
      <w:proofErr w:type="gramStart"/>
      <w:r w:rsidR="00C32C1F" w:rsidRPr="00C32C1F">
        <w:rPr>
          <w:rFonts w:ascii="Times New Roman" w:eastAsia="Times New Roman" w:hAnsi="Times New Roman" w:cs="Times New Roman"/>
          <w:color w:val="000000"/>
          <w:sz w:val="28"/>
          <w:szCs w:val="28"/>
          <w:lang w:eastAsia="ru-RU"/>
        </w:rPr>
        <w:t>D</w:t>
      </w:r>
      <w:proofErr w:type="gramEnd"/>
      <w:r w:rsidR="00C32C1F" w:rsidRPr="00C32C1F">
        <w:rPr>
          <w:rFonts w:ascii="Times New Roman" w:eastAsia="Times New Roman" w:hAnsi="Times New Roman" w:cs="Times New Roman"/>
          <w:color w:val="000000"/>
          <w:sz w:val="28"/>
          <w:szCs w:val="28"/>
          <w:lang w:eastAsia="ru-RU"/>
        </w:rPr>
        <w:t xml:space="preserve"> не составляет особого труда.</w:t>
      </w:r>
    </w:p>
    <w:p w:rsid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Однако, не останавливаясь на издержках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–технологий, обратим свое внимание на их особенности.</w:t>
      </w:r>
    </w:p>
    <w:p w:rsidR="00B01133" w:rsidRPr="00C32C1F" w:rsidRDefault="00B01133" w:rsidP="0054717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3.2 Интернет учебник.</w:t>
      </w:r>
    </w:p>
    <w:p w:rsidR="00C32C1F" w:rsidRPr="00C32C1F" w:rsidRDefault="00AD1B9F" w:rsidP="0054717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На базе сетевых технологий возник совершенно новый вид учебных материалов: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xml:space="preserve"> –учебник. Область применения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xml:space="preserve">-учебников велика: обычное и дистанционное обучение, самостоятельная работа. Снабженный единым интерфейсом, такой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xml:space="preserve"> -учебник может стать не просто пособием на один учебный курс, а постоянно развивающейся обучающей и справочной средой.</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xml:space="preserve">:-учебник обладает теми же качествами, что и компьютерный учебник, плюс возможность тиражирования практически без носителя — существует одна версия учебного материала в сети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xml:space="preserve"> и ученик-пользователь получает к ней доступ привычным для себя способом через свой браузер. Это вносит существенные преимущества по сравнению с электронным учебником, а именно:</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lastRenderedPageBreak/>
        <w:t>-сокращается путь от автора учебника к ученику;</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-появляется возможность оперативно обновлять содержание учебника;</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-сокращаются расходы на изготовление учебника;</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-решается проблема идентичности, то есть почти на всех аппаратных платформах материал будет выглядеть практически одинаково (отличия, конечно же, будут, но их влияние на работу ученика с учебником можно свести к минимуму);</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-появляется возможность включения в учебник любого дополнительного материала, которой уже имеется в сети </w:t>
      </w:r>
      <w:proofErr w:type="spellStart"/>
      <w:r w:rsidRPr="00C32C1F">
        <w:rPr>
          <w:rFonts w:ascii="Times New Roman" w:eastAsia="Times New Roman" w:hAnsi="Times New Roman" w:cs="Times New Roman"/>
          <w:color w:val="000000"/>
          <w:sz w:val="28"/>
          <w:szCs w:val="28"/>
          <w:lang w:eastAsia="ru-RU"/>
        </w:rPr>
        <w:t>Internet</w:t>
      </w:r>
      <w:proofErr w:type="spellEnd"/>
      <w:r w:rsidRPr="00C32C1F">
        <w:rPr>
          <w:rFonts w:ascii="Times New Roman" w:eastAsia="Times New Roman" w:hAnsi="Times New Roman" w:cs="Times New Roman"/>
          <w:color w:val="000000"/>
          <w:sz w:val="28"/>
          <w:szCs w:val="28"/>
          <w:lang w:eastAsia="ru-RU"/>
        </w:rPr>
        <w:t>.</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Очень ценно, что доступ к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xml:space="preserve">–учебнику возможен с любой машины, подключенной к сети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что позволяет при наличии интереса со стороны пользователей попробовать освоить какой либо курс дистанционного обучения.</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Обилие средств разработки и конвертации в стандарты документов, принятых в </w:t>
      </w:r>
      <w:proofErr w:type="spellStart"/>
      <w:r w:rsidR="00C32C1F" w:rsidRPr="00C32C1F">
        <w:rPr>
          <w:rFonts w:ascii="Times New Roman" w:eastAsia="Times New Roman" w:hAnsi="Times New Roman" w:cs="Times New Roman"/>
          <w:color w:val="000000"/>
          <w:sz w:val="28"/>
          <w:szCs w:val="28"/>
          <w:lang w:eastAsia="ru-RU"/>
        </w:rPr>
        <w:t>World</w:t>
      </w:r>
      <w:proofErr w:type="spellEnd"/>
      <w:r w:rsidR="00C32C1F" w:rsidRPr="00C32C1F">
        <w:rPr>
          <w:rFonts w:ascii="Times New Roman" w:eastAsia="Times New Roman" w:hAnsi="Times New Roman" w:cs="Times New Roman"/>
          <w:color w:val="000000"/>
          <w:sz w:val="28"/>
          <w:szCs w:val="28"/>
          <w:lang w:eastAsia="ru-RU"/>
        </w:rPr>
        <w:t xml:space="preserve"> </w:t>
      </w:r>
      <w:proofErr w:type="spellStart"/>
      <w:r w:rsidR="00C32C1F" w:rsidRPr="00C32C1F">
        <w:rPr>
          <w:rFonts w:ascii="Times New Roman" w:eastAsia="Times New Roman" w:hAnsi="Times New Roman" w:cs="Times New Roman"/>
          <w:color w:val="000000"/>
          <w:sz w:val="28"/>
          <w:szCs w:val="28"/>
          <w:lang w:eastAsia="ru-RU"/>
        </w:rPr>
        <w:t>Wide</w:t>
      </w:r>
      <w:proofErr w:type="spellEnd"/>
      <w:r w:rsidR="00C32C1F" w:rsidRPr="00C32C1F">
        <w:rPr>
          <w:rFonts w:ascii="Times New Roman" w:eastAsia="Times New Roman" w:hAnsi="Times New Roman" w:cs="Times New Roman"/>
          <w:color w:val="000000"/>
          <w:sz w:val="28"/>
          <w:szCs w:val="28"/>
          <w:lang w:eastAsia="ru-RU"/>
        </w:rPr>
        <w:t xml:space="preserve"> </w:t>
      </w:r>
      <w:proofErr w:type="spellStart"/>
      <w:r w:rsidR="00C32C1F" w:rsidRPr="00C32C1F">
        <w:rPr>
          <w:rFonts w:ascii="Times New Roman" w:eastAsia="Times New Roman" w:hAnsi="Times New Roman" w:cs="Times New Roman"/>
          <w:color w:val="000000"/>
          <w:sz w:val="28"/>
          <w:szCs w:val="28"/>
          <w:lang w:eastAsia="ru-RU"/>
        </w:rPr>
        <w:t>Web</w:t>
      </w:r>
      <w:proofErr w:type="spellEnd"/>
      <w:r w:rsidR="00C57E7C">
        <w:rPr>
          <w:rStyle w:val="af1"/>
          <w:rFonts w:ascii="Times New Roman" w:eastAsia="Times New Roman" w:hAnsi="Times New Roman" w:cs="Times New Roman"/>
          <w:color w:val="000000"/>
          <w:sz w:val="28"/>
          <w:szCs w:val="28"/>
          <w:lang w:eastAsia="ru-RU"/>
        </w:rPr>
        <w:footnoteReference w:id="11"/>
      </w:r>
      <w:r w:rsidR="00C32C1F" w:rsidRPr="00C32C1F">
        <w:rPr>
          <w:rFonts w:ascii="Times New Roman" w:eastAsia="Times New Roman" w:hAnsi="Times New Roman" w:cs="Times New Roman"/>
          <w:color w:val="000000"/>
          <w:sz w:val="28"/>
          <w:szCs w:val="28"/>
          <w:lang w:eastAsia="ru-RU"/>
        </w:rPr>
        <w:t>, позволяет преподавателю достаточно легко готовить учебные материалы, не изучая дополнительно сложных языков программирования и не прибегая к помощи сторонних разработчиков.</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По мере перехода от типографских учебников к </w:t>
      </w:r>
      <w:proofErr w:type="gramStart"/>
      <w:r w:rsidR="00C32C1F" w:rsidRPr="00C32C1F">
        <w:rPr>
          <w:rFonts w:ascii="Times New Roman" w:eastAsia="Times New Roman" w:hAnsi="Times New Roman" w:cs="Times New Roman"/>
          <w:color w:val="000000"/>
          <w:sz w:val="28"/>
          <w:szCs w:val="28"/>
          <w:lang w:eastAsia="ru-RU"/>
        </w:rPr>
        <w:t>компьютерным</w:t>
      </w:r>
      <w:proofErr w:type="gramEnd"/>
      <w:r w:rsidR="00C32C1F" w:rsidRPr="00C32C1F">
        <w:rPr>
          <w:rFonts w:ascii="Times New Roman" w:eastAsia="Times New Roman" w:hAnsi="Times New Roman" w:cs="Times New Roman"/>
          <w:color w:val="000000"/>
          <w:sz w:val="28"/>
          <w:szCs w:val="28"/>
          <w:lang w:eastAsia="ru-RU"/>
        </w:rPr>
        <w:t xml:space="preserve"> и от них к сетевым растет оперативность подготовки материала. Это позволяет сокращать время подготовки учебных пособий, тем самым увеличивая число доступных студенту или учащемуся учебных курсов.</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Однако</w:t>
      </w:r>
      <w:proofErr w:type="gramStart"/>
      <w:r w:rsidR="00C32C1F" w:rsidRPr="00C32C1F">
        <w:rPr>
          <w:rFonts w:ascii="Times New Roman" w:eastAsia="Times New Roman" w:hAnsi="Times New Roman" w:cs="Times New Roman"/>
          <w:color w:val="000000"/>
          <w:sz w:val="28"/>
          <w:szCs w:val="28"/>
          <w:lang w:eastAsia="ru-RU"/>
        </w:rPr>
        <w:t>,</w:t>
      </w:r>
      <w:proofErr w:type="gramEnd"/>
      <w:r w:rsidR="00C32C1F" w:rsidRPr="00C32C1F">
        <w:rPr>
          <w:rFonts w:ascii="Times New Roman" w:eastAsia="Times New Roman" w:hAnsi="Times New Roman" w:cs="Times New Roman"/>
          <w:color w:val="000000"/>
          <w:sz w:val="28"/>
          <w:szCs w:val="28"/>
          <w:lang w:eastAsia="ru-RU"/>
        </w:rPr>
        <w:t xml:space="preserve"> гораздо большие перспективы сулит не электронный учебник сам по себе, а объединение учебников с программами, контролирующими знания ученика, дополненное общением между преподавателем и учащимися в реальном времени. В этом плане </w:t>
      </w:r>
      <w:proofErr w:type="spellStart"/>
      <w:r w:rsidR="00C32C1F" w:rsidRPr="00C32C1F">
        <w:rPr>
          <w:rFonts w:ascii="Times New Roman" w:eastAsia="Times New Roman" w:hAnsi="Times New Roman" w:cs="Times New Roman"/>
          <w:color w:val="000000"/>
          <w:sz w:val="28"/>
          <w:szCs w:val="28"/>
          <w:lang w:eastAsia="ru-RU"/>
        </w:rPr>
        <w:t>Internet</w:t>
      </w:r>
      <w:proofErr w:type="spellEnd"/>
      <w:r w:rsidR="00C32C1F" w:rsidRPr="00C32C1F">
        <w:rPr>
          <w:rFonts w:ascii="Times New Roman" w:eastAsia="Times New Roman" w:hAnsi="Times New Roman" w:cs="Times New Roman"/>
          <w:color w:val="000000"/>
          <w:sz w:val="28"/>
          <w:szCs w:val="28"/>
          <w:lang w:eastAsia="ru-RU"/>
        </w:rPr>
        <w:t xml:space="preserve"> предоставляет богатейшие возможности: от ставшей уже традиционной электронной почты до </w:t>
      </w:r>
      <w:r w:rsidR="00C32C1F" w:rsidRPr="00C32C1F">
        <w:rPr>
          <w:rFonts w:ascii="Times New Roman" w:eastAsia="Times New Roman" w:hAnsi="Times New Roman" w:cs="Times New Roman"/>
          <w:color w:val="000000"/>
          <w:sz w:val="28"/>
          <w:szCs w:val="28"/>
          <w:lang w:eastAsia="ru-RU"/>
        </w:rPr>
        <w:lastRenderedPageBreak/>
        <w:t xml:space="preserve">видеоконференций и </w:t>
      </w:r>
      <w:proofErr w:type="spellStart"/>
      <w:r w:rsidR="00C32C1F" w:rsidRPr="00C32C1F">
        <w:rPr>
          <w:rFonts w:ascii="Times New Roman" w:eastAsia="Times New Roman" w:hAnsi="Times New Roman" w:cs="Times New Roman"/>
          <w:color w:val="000000"/>
          <w:sz w:val="28"/>
          <w:szCs w:val="28"/>
          <w:lang w:eastAsia="ru-RU"/>
        </w:rPr>
        <w:t>Web-chat</w:t>
      </w:r>
      <w:proofErr w:type="spellEnd"/>
      <w:r w:rsidR="00C57E7C">
        <w:rPr>
          <w:rStyle w:val="af1"/>
          <w:rFonts w:ascii="Times New Roman" w:eastAsia="Times New Roman" w:hAnsi="Times New Roman" w:cs="Times New Roman"/>
          <w:color w:val="000000"/>
          <w:sz w:val="28"/>
          <w:szCs w:val="28"/>
          <w:lang w:eastAsia="ru-RU"/>
        </w:rPr>
        <w:footnoteReference w:id="12"/>
      </w:r>
      <w:r w:rsidR="00C32C1F" w:rsidRPr="00C32C1F">
        <w:rPr>
          <w:rFonts w:ascii="Times New Roman" w:eastAsia="Times New Roman" w:hAnsi="Times New Roman" w:cs="Times New Roman"/>
          <w:color w:val="000000"/>
          <w:sz w:val="28"/>
          <w:szCs w:val="28"/>
          <w:lang w:eastAsia="ru-RU"/>
        </w:rPr>
        <w:t>. На этой основе организуются в настоящее время дистанционное образование.</w:t>
      </w:r>
    </w:p>
    <w:p w:rsidR="00C32C1F" w:rsidRPr="007A1399" w:rsidRDefault="007A1399" w:rsidP="0054717D">
      <w:pPr>
        <w:spacing w:after="0" w:line="360" w:lineRule="auto"/>
        <w:rPr>
          <w:rFonts w:ascii="Times New Roman" w:eastAsia="Times New Roman" w:hAnsi="Times New Roman" w:cs="Times New Roman"/>
          <w:color w:val="000000"/>
          <w:sz w:val="28"/>
          <w:szCs w:val="28"/>
          <w:lang w:eastAsia="ru-RU"/>
        </w:rPr>
      </w:pPr>
      <w:r w:rsidRPr="007A1399">
        <w:rPr>
          <w:rFonts w:ascii="Times New Roman" w:eastAsia="Times New Roman" w:hAnsi="Times New Roman" w:cs="Times New Roman"/>
          <w:bCs/>
          <w:color w:val="000000"/>
          <w:sz w:val="28"/>
          <w:szCs w:val="28"/>
          <w:lang w:eastAsia="ru-RU"/>
        </w:rPr>
        <w:t xml:space="preserve">3.3 </w:t>
      </w:r>
      <w:r w:rsidR="00C32C1F" w:rsidRPr="007A1399">
        <w:rPr>
          <w:rFonts w:ascii="Times New Roman" w:eastAsia="Times New Roman" w:hAnsi="Times New Roman" w:cs="Times New Roman"/>
          <w:bCs/>
          <w:color w:val="000000"/>
          <w:sz w:val="28"/>
          <w:szCs w:val="28"/>
          <w:lang w:eastAsia="ru-RU"/>
        </w:rPr>
        <w:t>Дистанционное образование</w:t>
      </w:r>
      <w:r>
        <w:rPr>
          <w:rFonts w:ascii="Times New Roman" w:eastAsia="Times New Roman" w:hAnsi="Times New Roman" w:cs="Times New Roman"/>
          <w:bCs/>
          <w:color w:val="000000"/>
          <w:sz w:val="28"/>
          <w:szCs w:val="28"/>
          <w:lang w:eastAsia="ru-RU"/>
        </w:rPr>
        <w:t>.</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С 1995 г. в России разрабатывается система дистанционного образования (СДО). Она не заменяет, а дополняет очную и заочную формы обучения. СДО — это гибкая адаптивная модульная технология обучения. Она ориентирована на потребителя и опирается на современные информационные и коммуникационные технологии, считается экономически эффективной.</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Система открытого образования призвана обеспечить равноправную возможность получения образования для всех категорий граждан без исключения. Эта возможность ценна для лиц, которые физически не могут добраться до места учебы. К этой категории относятся, например, лица, имеющие ограничения передвижения по состоянию здоровья; лица, работающие по вахтовому методу. По данным социологического исследования Министерством образования РФ, открытые образовательные программы пользуются популярностью у жителей населенных пунктов, удаленных от административных центров; у лиц, получающих параллельно второе образование. Гибкие условия формирования собственной образовательной программы привлекают государственных служащих, инженеров, педагогов, а так же людей, желающих повысить квалификацию по плану, наиболее приемлемому для них. Свобода в выборе времени, места и темпов обучения привлекают огромное количество лиц, образовательные потребности которых не могут быть удовлетворены </w:t>
      </w:r>
      <w:proofErr w:type="gramStart"/>
      <w:r w:rsidR="00C32C1F" w:rsidRPr="00C32C1F">
        <w:rPr>
          <w:rFonts w:ascii="Times New Roman" w:eastAsia="Times New Roman" w:hAnsi="Times New Roman" w:cs="Times New Roman"/>
          <w:color w:val="000000"/>
          <w:sz w:val="28"/>
          <w:szCs w:val="28"/>
          <w:lang w:eastAsia="ru-RU"/>
        </w:rPr>
        <w:t>в следствии</w:t>
      </w:r>
      <w:proofErr w:type="gramEnd"/>
      <w:r w:rsidR="00C32C1F" w:rsidRPr="00C32C1F">
        <w:rPr>
          <w:rFonts w:ascii="Times New Roman" w:eastAsia="Times New Roman" w:hAnsi="Times New Roman" w:cs="Times New Roman"/>
          <w:color w:val="000000"/>
          <w:sz w:val="28"/>
          <w:szCs w:val="28"/>
          <w:lang w:eastAsia="ru-RU"/>
        </w:rPr>
        <w:t xml:space="preserve"> невозможности прерывания основной деятельности. В основном это работа или уход за ребенком или больным.</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xml:space="preserve">          </w:t>
      </w:r>
      <w:r w:rsidR="00C32C1F" w:rsidRPr="00C32C1F">
        <w:rPr>
          <w:rFonts w:ascii="Times New Roman" w:eastAsia="Times New Roman" w:hAnsi="Times New Roman" w:cs="Times New Roman"/>
          <w:color w:val="000000"/>
          <w:sz w:val="28"/>
          <w:szCs w:val="28"/>
          <w:lang w:eastAsia="ru-RU"/>
        </w:rPr>
        <w:t>Идея непрерывного образования предполагает развитие и совершенствование каждого человека на протяжении всей жизни. Открытое образование реализует идею опережающего образования, что является требованием времени. По утверждению специалистов, технологические знания стареют каждые 2–3 года, при этом наблюдается положительная динамика данного процесса. Из этого следует, что при сохранении прежних образовательных технологий, к концу обучения в вузе знания выпускника будут в большинстве своем уже устаревшими. Как следствие – необходимость повышения квалификации, то есть необходимость открытого образовательного пространства.</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Открытое образование предполагает свободный выбор абитуриентом образовательного учреждения и </w:t>
      </w:r>
      <w:proofErr w:type="spellStart"/>
      <w:r w:rsidR="00C32C1F" w:rsidRPr="00C32C1F">
        <w:rPr>
          <w:rFonts w:ascii="Times New Roman" w:eastAsia="Times New Roman" w:hAnsi="Times New Roman" w:cs="Times New Roman"/>
          <w:color w:val="000000"/>
          <w:sz w:val="28"/>
          <w:szCs w:val="28"/>
          <w:lang w:eastAsia="ru-RU"/>
        </w:rPr>
        <w:t>бесконкурсное</w:t>
      </w:r>
      <w:proofErr w:type="spellEnd"/>
      <w:r w:rsidR="00C32C1F" w:rsidRPr="00C32C1F">
        <w:rPr>
          <w:rFonts w:ascii="Times New Roman" w:eastAsia="Times New Roman" w:hAnsi="Times New Roman" w:cs="Times New Roman"/>
          <w:color w:val="000000"/>
          <w:sz w:val="28"/>
          <w:szCs w:val="28"/>
          <w:lang w:eastAsia="ru-RU"/>
        </w:rPr>
        <w:t xml:space="preserve"> поступление в него. Западные вузы, реализующие программу открытого образования, выходят на российский рынок образовательных услуг и становятся прямыми конкурентами отечественному образованию. Сегодняшний абитуриент, не выходя из дома, может поступить и успешно обучаться, например, в ведущем американском Калифорнийском виртуальном университете, получая в результате диплом, котирующийся на мировом рынке.</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Для укрепления конкурентоспособности России на международном рынке образовательных услуг в нашей стране ведется разработка глобальной международной программы «Открытая образовательная система XXI века» (приказ Министерства образования РФ 32925 от 12.10.2000 г.). В данном приказе система открытого образования определяется как «обеспечивающая общенациональный доступ к образовательным ресурсам путем широкого использования информационных образовательных технологий дистанционного обучения и на этой основе предоставляющая условия для наиболее полной реализации гражданами своих прав на образование, по структуре и качеству соответствующее потребностям развития экономики и гражданского общества». Программа открытого образования РФ включает </w:t>
      </w:r>
      <w:r w:rsidR="00C32C1F" w:rsidRPr="00C32C1F">
        <w:rPr>
          <w:rFonts w:ascii="Times New Roman" w:eastAsia="Times New Roman" w:hAnsi="Times New Roman" w:cs="Times New Roman"/>
          <w:color w:val="000000"/>
          <w:sz w:val="28"/>
          <w:szCs w:val="28"/>
          <w:lang w:eastAsia="ru-RU"/>
        </w:rPr>
        <w:lastRenderedPageBreak/>
        <w:t>два базисных проекта: «Всемирный технологический университет» и «Дистанционное образование в новой информационной среде» (</w:t>
      </w:r>
      <w:proofErr w:type="spellStart"/>
      <w:r w:rsidR="00C32C1F" w:rsidRPr="00C32C1F">
        <w:rPr>
          <w:rFonts w:ascii="Times New Roman" w:eastAsia="Times New Roman" w:hAnsi="Times New Roman" w:cs="Times New Roman"/>
          <w:color w:val="000000"/>
          <w:sz w:val="28"/>
          <w:szCs w:val="28"/>
          <w:lang w:eastAsia="ru-RU"/>
        </w:rPr>
        <w:t>Descop</w:t>
      </w:r>
      <w:proofErr w:type="spellEnd"/>
      <w:r w:rsidR="00C57E7C">
        <w:rPr>
          <w:rStyle w:val="af1"/>
          <w:rFonts w:ascii="Times New Roman" w:eastAsia="Times New Roman" w:hAnsi="Times New Roman" w:cs="Times New Roman"/>
          <w:color w:val="000000"/>
          <w:sz w:val="28"/>
          <w:szCs w:val="28"/>
          <w:lang w:eastAsia="ru-RU"/>
        </w:rPr>
        <w:footnoteReference w:id="13"/>
      </w:r>
      <w:r w:rsidR="00C32C1F" w:rsidRPr="00C32C1F">
        <w:rPr>
          <w:rFonts w:ascii="Times New Roman" w:eastAsia="Times New Roman" w:hAnsi="Times New Roman" w:cs="Times New Roman"/>
          <w:color w:val="000000"/>
          <w:sz w:val="28"/>
          <w:szCs w:val="28"/>
          <w:lang w:eastAsia="ru-RU"/>
        </w:rPr>
        <w:t>).</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Одним из препятствий более быстрого развития сети данного вида образовательных услуг является низкая степень осведомленности населения России о возможностях современных информационных технологий в сфере образования. По данным социологического исследования Министерством образования РФ, 42% выпускников средних учебных заведений, в которых преподается информатика, не имеют представления об интерактивном общении через Интернет, 71,5% абитуриентов вуза никогда не пользовались Интернетом, 62,5% никогда не работали с электронной почтой.</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Однако, несмотря на это, дистанционное образование на базе компьютерных телекоммуникаций становится все более популярным. Прогнозы на перспективу указывают на то, что уже в обозримом будущем примерно 40 — 50% учебного времени не только в вузах, но и в школах (по мере появления для этого соответствующих условий) будет приходиться на долю дистанционного обучения.</w:t>
      </w:r>
    </w:p>
    <w:p w:rsidR="007A1399" w:rsidRDefault="007A1399"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761C7C" w:rsidRDefault="00761C7C" w:rsidP="0054717D">
      <w:pPr>
        <w:spacing w:after="0" w:line="360" w:lineRule="auto"/>
        <w:rPr>
          <w:rFonts w:ascii="Times New Roman" w:eastAsia="Times New Roman" w:hAnsi="Times New Roman" w:cs="Times New Roman"/>
          <w:b/>
          <w:bCs/>
          <w:color w:val="000000"/>
          <w:sz w:val="28"/>
          <w:szCs w:val="28"/>
          <w:lang w:eastAsia="ru-RU"/>
        </w:rPr>
      </w:pPr>
    </w:p>
    <w:p w:rsidR="00761C7C" w:rsidRDefault="00761C7C" w:rsidP="0054717D">
      <w:pPr>
        <w:spacing w:after="0" w:line="360" w:lineRule="auto"/>
        <w:rPr>
          <w:rFonts w:ascii="Times New Roman" w:eastAsia="Times New Roman" w:hAnsi="Times New Roman" w:cs="Times New Roman"/>
          <w:b/>
          <w:bCs/>
          <w:color w:val="000000"/>
          <w:sz w:val="28"/>
          <w:szCs w:val="28"/>
          <w:lang w:eastAsia="ru-RU"/>
        </w:rPr>
      </w:pPr>
    </w:p>
    <w:p w:rsidR="00761C7C" w:rsidRDefault="00761C7C" w:rsidP="0054717D">
      <w:pPr>
        <w:spacing w:after="0" w:line="360" w:lineRule="auto"/>
        <w:rPr>
          <w:rFonts w:ascii="Times New Roman" w:eastAsia="Times New Roman" w:hAnsi="Times New Roman" w:cs="Times New Roman"/>
          <w:b/>
          <w:bCs/>
          <w:color w:val="000000"/>
          <w:sz w:val="28"/>
          <w:szCs w:val="28"/>
          <w:lang w:eastAsia="ru-RU"/>
        </w:rPr>
      </w:pPr>
    </w:p>
    <w:p w:rsidR="00761C7C" w:rsidRDefault="00761C7C" w:rsidP="0054717D">
      <w:pPr>
        <w:spacing w:after="0" w:line="360" w:lineRule="auto"/>
        <w:rPr>
          <w:rFonts w:ascii="Times New Roman" w:eastAsia="Times New Roman" w:hAnsi="Times New Roman" w:cs="Times New Roman"/>
          <w:b/>
          <w:bCs/>
          <w:color w:val="000000"/>
          <w:sz w:val="28"/>
          <w:szCs w:val="28"/>
          <w:lang w:eastAsia="ru-RU"/>
        </w:rPr>
      </w:pPr>
    </w:p>
    <w:p w:rsidR="00761C7C" w:rsidRDefault="00761C7C" w:rsidP="0054717D">
      <w:pPr>
        <w:spacing w:after="0" w:line="360" w:lineRule="auto"/>
        <w:rPr>
          <w:rFonts w:ascii="Times New Roman" w:eastAsia="Times New Roman" w:hAnsi="Times New Roman" w:cs="Times New Roman"/>
          <w:b/>
          <w:bCs/>
          <w:color w:val="000000"/>
          <w:sz w:val="28"/>
          <w:szCs w:val="28"/>
          <w:lang w:eastAsia="ru-RU"/>
        </w:rPr>
      </w:pPr>
    </w:p>
    <w:p w:rsidR="00761C7C" w:rsidRDefault="00761C7C" w:rsidP="0054717D">
      <w:pPr>
        <w:spacing w:after="0" w:line="360" w:lineRule="auto"/>
        <w:rPr>
          <w:rFonts w:ascii="Times New Roman" w:eastAsia="Times New Roman" w:hAnsi="Times New Roman" w:cs="Times New Roman"/>
          <w:b/>
          <w:bCs/>
          <w:color w:val="000000"/>
          <w:sz w:val="28"/>
          <w:szCs w:val="28"/>
          <w:lang w:eastAsia="ru-RU"/>
        </w:rPr>
      </w:pPr>
    </w:p>
    <w:p w:rsidR="00761C7C" w:rsidRDefault="00761C7C" w:rsidP="0054717D">
      <w:pPr>
        <w:spacing w:after="0" w:line="360" w:lineRule="auto"/>
        <w:rPr>
          <w:rFonts w:ascii="Times New Roman" w:eastAsia="Times New Roman" w:hAnsi="Times New Roman" w:cs="Times New Roman"/>
          <w:b/>
          <w:bCs/>
          <w:color w:val="000000"/>
          <w:sz w:val="28"/>
          <w:szCs w:val="28"/>
          <w:lang w:eastAsia="ru-RU"/>
        </w:rPr>
      </w:pPr>
    </w:p>
    <w:p w:rsidR="00C57E7C" w:rsidRDefault="00C57E7C" w:rsidP="0054717D">
      <w:pPr>
        <w:spacing w:after="0" w:line="360" w:lineRule="auto"/>
        <w:rPr>
          <w:rFonts w:ascii="Times New Roman" w:eastAsia="Times New Roman" w:hAnsi="Times New Roman" w:cs="Times New Roman"/>
          <w:b/>
          <w:bCs/>
          <w:color w:val="000000"/>
          <w:sz w:val="28"/>
          <w:szCs w:val="28"/>
          <w:lang w:eastAsia="ru-RU"/>
        </w:rPr>
      </w:pPr>
    </w:p>
    <w:p w:rsidR="00C57E7C" w:rsidRDefault="00C57E7C" w:rsidP="0054717D">
      <w:pPr>
        <w:spacing w:after="0" w:line="360" w:lineRule="auto"/>
        <w:rPr>
          <w:rFonts w:ascii="Times New Roman" w:eastAsia="Times New Roman" w:hAnsi="Times New Roman" w:cs="Times New Roman"/>
          <w:b/>
          <w:bCs/>
          <w:color w:val="000000"/>
          <w:sz w:val="28"/>
          <w:szCs w:val="28"/>
          <w:lang w:eastAsia="ru-RU"/>
        </w:rPr>
      </w:pP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b/>
          <w:bCs/>
          <w:color w:val="000000"/>
          <w:sz w:val="28"/>
          <w:szCs w:val="28"/>
          <w:lang w:eastAsia="ru-RU"/>
        </w:rPr>
        <w:lastRenderedPageBreak/>
        <w:t>Заключение</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В современной образовательной системе большинства территорий России особое место занимают сельские малокомплектные школы: примерно 31,5 тыс. сельских школ основного общего образования и еще около 15 тыс. начальных малокомплектных школ. В сельских школах обучается примерно треть школьников страны. Определяющими характеристиками этих школ являются малая наполняемость класса и осуществление учебного процесса с разновозрастными группами.</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C32C1F" w:rsidRPr="00C32C1F">
        <w:rPr>
          <w:rFonts w:ascii="Times New Roman" w:eastAsia="Times New Roman" w:hAnsi="Times New Roman" w:cs="Times New Roman"/>
          <w:color w:val="000000"/>
          <w:sz w:val="28"/>
          <w:szCs w:val="28"/>
          <w:lang w:eastAsia="ru-RU"/>
        </w:rPr>
        <w:t>Изменить положение дел в данном направлении возможно на основе включения сельской малокомплектной школы в открытое образовательной пространство.</w:t>
      </w:r>
      <w:proofErr w:type="gramEnd"/>
      <w:r w:rsidR="00C32C1F" w:rsidRPr="00C32C1F">
        <w:rPr>
          <w:rFonts w:ascii="Times New Roman" w:eastAsia="Times New Roman" w:hAnsi="Times New Roman" w:cs="Times New Roman"/>
          <w:color w:val="000000"/>
          <w:sz w:val="28"/>
          <w:szCs w:val="28"/>
          <w:lang w:eastAsia="ru-RU"/>
        </w:rPr>
        <w:t xml:space="preserve"> Дистанционные формы обучения в этих условиях будут играть более значимую роль для учащихся сельских школ, чем для их сверстников из административных центров. Наличие же школьного компьютера с выходом в Интернет позволит использовать образовательное учреждение в качестве местного центра открытой системы образования, что даст возможность выпускникам школы дистанционно продолжить свое образование в различных профессиональных и высших учебных заведениях. Это позволит частично снять противоречие на рынке образовательных услуг, которое возникает </w:t>
      </w:r>
      <w:proofErr w:type="gramStart"/>
      <w:r w:rsidR="00C32C1F" w:rsidRPr="00C32C1F">
        <w:rPr>
          <w:rFonts w:ascii="Times New Roman" w:eastAsia="Times New Roman" w:hAnsi="Times New Roman" w:cs="Times New Roman"/>
          <w:color w:val="000000"/>
          <w:sz w:val="28"/>
          <w:szCs w:val="28"/>
          <w:lang w:eastAsia="ru-RU"/>
        </w:rPr>
        <w:t>из</w:t>
      </w:r>
      <w:proofErr w:type="gramEnd"/>
      <w:r w:rsidR="00C32C1F" w:rsidRPr="00C32C1F">
        <w:rPr>
          <w:rFonts w:ascii="Times New Roman" w:eastAsia="Times New Roman" w:hAnsi="Times New Roman" w:cs="Times New Roman"/>
          <w:color w:val="000000"/>
          <w:sz w:val="28"/>
          <w:szCs w:val="28"/>
          <w:lang w:eastAsia="ru-RU"/>
        </w:rPr>
        <w:t xml:space="preserve"> </w:t>
      </w:r>
      <w:proofErr w:type="gramStart"/>
      <w:r w:rsidR="00C32C1F" w:rsidRPr="00C32C1F">
        <w:rPr>
          <w:rFonts w:ascii="Times New Roman" w:eastAsia="Times New Roman" w:hAnsi="Times New Roman" w:cs="Times New Roman"/>
          <w:color w:val="000000"/>
          <w:sz w:val="28"/>
          <w:szCs w:val="28"/>
          <w:lang w:eastAsia="ru-RU"/>
        </w:rPr>
        <w:t>за</w:t>
      </w:r>
      <w:proofErr w:type="gramEnd"/>
      <w:r w:rsidR="00C32C1F" w:rsidRPr="00C32C1F">
        <w:rPr>
          <w:rFonts w:ascii="Times New Roman" w:eastAsia="Times New Roman" w:hAnsi="Times New Roman" w:cs="Times New Roman"/>
          <w:color w:val="000000"/>
          <w:sz w:val="28"/>
          <w:szCs w:val="28"/>
          <w:lang w:eastAsia="ru-RU"/>
        </w:rPr>
        <w:t xml:space="preserve"> желания сельского населения получить образование или повысить квалификацию и технической оснащенностью данной категории населения. По данным статистики только 2,2% сельского населения доступны мультимедийные компьютеры, а для городского населения составляет 31%.</w:t>
      </w:r>
    </w:p>
    <w:p w:rsidR="00C32C1F" w:rsidRPr="00C32C1F" w:rsidRDefault="00AD1B9F" w:rsidP="00AD1B9F">
      <w:pPr>
        <w:tabs>
          <w:tab w:val="left" w:pos="709"/>
        </w:tabs>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32C1F" w:rsidRPr="00C32C1F">
        <w:rPr>
          <w:rFonts w:ascii="Times New Roman" w:eastAsia="Times New Roman" w:hAnsi="Times New Roman" w:cs="Times New Roman"/>
          <w:color w:val="000000"/>
          <w:sz w:val="28"/>
          <w:szCs w:val="28"/>
          <w:lang w:eastAsia="ru-RU"/>
        </w:rPr>
        <w:t xml:space="preserve">Одним из современных путей интенсификации и оптимизации учебного процесса в сельской школе является информатизация образования, и в частности, использование компьютерных технологий. Идея использования компьютеров в школах, где необходима частичная подмена учителя при совместном обучении в начальных классах, либо в качестве компенсации профессиональной неподготовленности учителя-совместителя </w:t>
      </w:r>
      <w:r w:rsidR="00C32C1F" w:rsidRPr="00C32C1F">
        <w:rPr>
          <w:rFonts w:ascii="Times New Roman" w:eastAsia="Times New Roman" w:hAnsi="Times New Roman" w:cs="Times New Roman"/>
          <w:color w:val="000000"/>
          <w:sz w:val="28"/>
          <w:szCs w:val="28"/>
          <w:lang w:eastAsia="ru-RU"/>
        </w:rPr>
        <w:lastRenderedPageBreak/>
        <w:t>является новой и нуждается в проверке эффективности и соответствия полученного результата с уровнем экономических затрат.</w:t>
      </w:r>
    </w:p>
    <w:p w:rsidR="00C32C1F" w:rsidRPr="00C32C1F" w:rsidRDefault="00C32C1F" w:rsidP="0054717D">
      <w:pPr>
        <w:spacing w:after="0" w:line="360" w:lineRule="auto"/>
        <w:rPr>
          <w:rFonts w:ascii="Times New Roman" w:eastAsia="Times New Roman" w:hAnsi="Times New Roman" w:cs="Times New Roman"/>
          <w:sz w:val="28"/>
          <w:szCs w:val="28"/>
          <w:lang w:eastAsia="ru-RU"/>
        </w:rPr>
      </w:pPr>
      <w:r w:rsidRPr="00C32C1F">
        <w:rPr>
          <w:rFonts w:ascii="Times New Roman" w:eastAsia="Times New Roman" w:hAnsi="Times New Roman" w:cs="Times New Roman"/>
          <w:color w:val="000000"/>
          <w:sz w:val="28"/>
          <w:szCs w:val="28"/>
          <w:lang w:eastAsia="ru-RU"/>
        </w:rPr>
        <w:br/>
      </w:r>
    </w:p>
    <w:p w:rsidR="0082638C" w:rsidRDefault="0082638C" w:rsidP="0054717D">
      <w:pPr>
        <w:spacing w:after="0" w:line="360" w:lineRule="auto"/>
        <w:rPr>
          <w:rFonts w:ascii="Times New Roman" w:eastAsia="Times New Roman" w:hAnsi="Times New Roman" w:cs="Times New Roman"/>
          <w:b/>
          <w:bCs/>
          <w:color w:val="000000"/>
          <w:sz w:val="28"/>
          <w:szCs w:val="28"/>
          <w:lang w:eastAsia="ru-RU"/>
        </w:rPr>
      </w:pPr>
    </w:p>
    <w:p w:rsidR="0082638C" w:rsidRDefault="0082638C"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B82543" w:rsidRDefault="00B82543" w:rsidP="0054717D">
      <w:pPr>
        <w:spacing w:after="0" w:line="360" w:lineRule="auto"/>
        <w:rPr>
          <w:rFonts w:ascii="Times New Roman" w:eastAsia="Times New Roman" w:hAnsi="Times New Roman" w:cs="Times New Roman"/>
          <w:b/>
          <w:bCs/>
          <w:color w:val="000000"/>
          <w:sz w:val="28"/>
          <w:szCs w:val="28"/>
          <w:lang w:eastAsia="ru-RU"/>
        </w:rPr>
      </w:pPr>
    </w:p>
    <w:p w:rsidR="00C32C1F" w:rsidRPr="00C32C1F" w:rsidRDefault="0082638C" w:rsidP="0054717D">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lastRenderedPageBreak/>
        <w:t>Список использованных источников</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1. Григорьев С.Г., </w:t>
      </w:r>
      <w:proofErr w:type="spellStart"/>
      <w:r w:rsidRPr="00C32C1F">
        <w:rPr>
          <w:rFonts w:ascii="Times New Roman" w:eastAsia="Times New Roman" w:hAnsi="Times New Roman" w:cs="Times New Roman"/>
          <w:color w:val="000000"/>
          <w:sz w:val="28"/>
          <w:szCs w:val="28"/>
          <w:lang w:eastAsia="ru-RU"/>
        </w:rPr>
        <w:t>Гриншкун</w:t>
      </w:r>
      <w:proofErr w:type="spellEnd"/>
      <w:r w:rsidRPr="00C32C1F">
        <w:rPr>
          <w:rFonts w:ascii="Times New Roman" w:eastAsia="Times New Roman" w:hAnsi="Times New Roman" w:cs="Times New Roman"/>
          <w:color w:val="000000"/>
          <w:sz w:val="28"/>
          <w:szCs w:val="28"/>
          <w:lang w:eastAsia="ru-RU"/>
        </w:rPr>
        <w:t xml:space="preserve"> В.В. Учебник — шаг на пути к системе обучения «Информатизации образования». // В сборнике научных трудов «Проблемы школьного учебника». / Научно-методическое издание. М.: ИСМО РАО, — 2005. С. 219-222.</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2. </w:t>
      </w:r>
      <w:proofErr w:type="spellStart"/>
      <w:r w:rsidRPr="00C32C1F">
        <w:rPr>
          <w:rFonts w:ascii="Times New Roman" w:eastAsia="Times New Roman" w:hAnsi="Times New Roman" w:cs="Times New Roman"/>
          <w:color w:val="000000"/>
          <w:sz w:val="28"/>
          <w:szCs w:val="28"/>
          <w:lang w:eastAsia="ru-RU"/>
        </w:rPr>
        <w:t>Гриншкун</w:t>
      </w:r>
      <w:proofErr w:type="spellEnd"/>
      <w:r w:rsidRPr="00C32C1F">
        <w:rPr>
          <w:rFonts w:ascii="Times New Roman" w:eastAsia="Times New Roman" w:hAnsi="Times New Roman" w:cs="Times New Roman"/>
          <w:color w:val="000000"/>
          <w:sz w:val="28"/>
          <w:szCs w:val="28"/>
          <w:lang w:eastAsia="ru-RU"/>
        </w:rPr>
        <w:t xml:space="preserve"> В.В. Григорьев С.Г. Образовательные электронные издания и ресурсы. // Учебно-методическое пособие для студентов педагогических вузов и слушателей </w:t>
      </w:r>
      <w:proofErr w:type="gramStart"/>
      <w:r w:rsidRPr="00C32C1F">
        <w:rPr>
          <w:rFonts w:ascii="Times New Roman" w:eastAsia="Times New Roman" w:hAnsi="Times New Roman" w:cs="Times New Roman"/>
          <w:color w:val="000000"/>
          <w:sz w:val="28"/>
          <w:szCs w:val="28"/>
          <w:lang w:eastAsia="ru-RU"/>
        </w:rPr>
        <w:t>системы повышения квалификации работников образования</w:t>
      </w:r>
      <w:proofErr w:type="gramEnd"/>
      <w:r w:rsidRPr="00C32C1F">
        <w:rPr>
          <w:rFonts w:ascii="Times New Roman" w:eastAsia="Times New Roman" w:hAnsi="Times New Roman" w:cs="Times New Roman"/>
          <w:color w:val="000000"/>
          <w:sz w:val="28"/>
          <w:szCs w:val="28"/>
          <w:lang w:eastAsia="ru-RU"/>
        </w:rPr>
        <w:t>. / Курск: КГУ, Москва: МГПУ — 2006, 98 с.</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3. Дергачева Л.М. Активизация учебной деятельности школьников при изучении информатики на основе использования дидактических игр. // </w:t>
      </w:r>
      <w:proofErr w:type="spellStart"/>
      <w:r w:rsidRPr="00C32C1F">
        <w:rPr>
          <w:rFonts w:ascii="Times New Roman" w:eastAsia="Times New Roman" w:hAnsi="Times New Roman" w:cs="Times New Roman"/>
          <w:color w:val="000000"/>
          <w:sz w:val="28"/>
          <w:szCs w:val="28"/>
          <w:lang w:eastAsia="ru-RU"/>
        </w:rPr>
        <w:t>Автореф</w:t>
      </w:r>
      <w:proofErr w:type="spellEnd"/>
      <w:r w:rsidRPr="00C32C1F">
        <w:rPr>
          <w:rFonts w:ascii="Times New Roman" w:eastAsia="Times New Roman" w:hAnsi="Times New Roman" w:cs="Times New Roman"/>
          <w:color w:val="000000"/>
          <w:sz w:val="28"/>
          <w:szCs w:val="28"/>
          <w:lang w:eastAsia="ru-RU"/>
        </w:rPr>
        <w:t xml:space="preserve">. </w:t>
      </w:r>
      <w:proofErr w:type="spellStart"/>
      <w:r w:rsidRPr="00C32C1F">
        <w:rPr>
          <w:rFonts w:ascii="Times New Roman" w:eastAsia="Times New Roman" w:hAnsi="Times New Roman" w:cs="Times New Roman"/>
          <w:color w:val="000000"/>
          <w:sz w:val="28"/>
          <w:szCs w:val="28"/>
          <w:lang w:eastAsia="ru-RU"/>
        </w:rPr>
        <w:t>дис</w:t>
      </w:r>
      <w:proofErr w:type="spellEnd"/>
      <w:r w:rsidRPr="00C32C1F">
        <w:rPr>
          <w:rFonts w:ascii="Times New Roman" w:eastAsia="Times New Roman" w:hAnsi="Times New Roman" w:cs="Times New Roman"/>
          <w:color w:val="000000"/>
          <w:sz w:val="28"/>
          <w:szCs w:val="28"/>
          <w:lang w:eastAsia="ru-RU"/>
        </w:rPr>
        <w:t xml:space="preserve">. канд. </w:t>
      </w:r>
      <w:proofErr w:type="spellStart"/>
      <w:r w:rsidRPr="00C32C1F">
        <w:rPr>
          <w:rFonts w:ascii="Times New Roman" w:eastAsia="Times New Roman" w:hAnsi="Times New Roman" w:cs="Times New Roman"/>
          <w:color w:val="000000"/>
          <w:sz w:val="28"/>
          <w:szCs w:val="28"/>
          <w:lang w:eastAsia="ru-RU"/>
        </w:rPr>
        <w:t>пед</w:t>
      </w:r>
      <w:proofErr w:type="spellEnd"/>
      <w:r w:rsidRPr="00C32C1F">
        <w:rPr>
          <w:rFonts w:ascii="Times New Roman" w:eastAsia="Times New Roman" w:hAnsi="Times New Roman" w:cs="Times New Roman"/>
          <w:color w:val="000000"/>
          <w:sz w:val="28"/>
          <w:szCs w:val="28"/>
          <w:lang w:eastAsia="ru-RU"/>
        </w:rPr>
        <w:t>. наук. / М., — 2006.</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 xml:space="preserve">4. Телегин А.А. Совершенствование методической системы обучения учителей разработке образовательных электронных ресурсов по информатике. // Диссертация канд. </w:t>
      </w:r>
      <w:proofErr w:type="spellStart"/>
      <w:r w:rsidRPr="00C32C1F">
        <w:rPr>
          <w:rFonts w:ascii="Times New Roman" w:eastAsia="Times New Roman" w:hAnsi="Times New Roman" w:cs="Times New Roman"/>
          <w:color w:val="000000"/>
          <w:sz w:val="28"/>
          <w:szCs w:val="28"/>
          <w:lang w:eastAsia="ru-RU"/>
        </w:rPr>
        <w:t>пед</w:t>
      </w:r>
      <w:proofErr w:type="spellEnd"/>
      <w:r w:rsidRPr="00C32C1F">
        <w:rPr>
          <w:rFonts w:ascii="Times New Roman" w:eastAsia="Times New Roman" w:hAnsi="Times New Roman" w:cs="Times New Roman"/>
          <w:color w:val="000000"/>
          <w:sz w:val="28"/>
          <w:szCs w:val="28"/>
          <w:lang w:eastAsia="ru-RU"/>
        </w:rPr>
        <w:t>. наук. / М. — 2006. 172 с.</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5. Тихонов А.Н. Информационные технологии и телекоммуникации в образовании и науке(IT&amp;T ES'2007): Материалы международной научной конференции, ФГУ ГНИИ ИТТ «</w:t>
      </w:r>
      <w:proofErr w:type="spellStart"/>
      <w:r w:rsidRPr="00C32C1F">
        <w:rPr>
          <w:rFonts w:ascii="Times New Roman" w:eastAsia="Times New Roman" w:hAnsi="Times New Roman" w:cs="Times New Roman"/>
          <w:color w:val="000000"/>
          <w:sz w:val="28"/>
          <w:szCs w:val="28"/>
          <w:lang w:eastAsia="ru-RU"/>
        </w:rPr>
        <w:t>Информика</w:t>
      </w:r>
      <w:proofErr w:type="spellEnd"/>
      <w:r w:rsidRPr="00C32C1F">
        <w:rPr>
          <w:rFonts w:ascii="Times New Roman" w:eastAsia="Times New Roman" w:hAnsi="Times New Roman" w:cs="Times New Roman"/>
          <w:color w:val="000000"/>
          <w:sz w:val="28"/>
          <w:szCs w:val="28"/>
          <w:lang w:eastAsia="ru-RU"/>
        </w:rPr>
        <w:t>». — М.: ЭГРИ, 2007. — 222 с.</w:t>
      </w:r>
    </w:p>
    <w:p w:rsidR="00C32C1F" w:rsidRPr="00C32C1F" w:rsidRDefault="00C32C1F" w:rsidP="0054717D">
      <w:pPr>
        <w:spacing w:after="0" w:line="360" w:lineRule="auto"/>
        <w:rPr>
          <w:rFonts w:ascii="Times New Roman" w:eastAsia="Times New Roman" w:hAnsi="Times New Roman" w:cs="Times New Roman"/>
          <w:color w:val="000000"/>
          <w:sz w:val="28"/>
          <w:szCs w:val="28"/>
          <w:lang w:eastAsia="ru-RU"/>
        </w:rPr>
      </w:pPr>
      <w:r w:rsidRPr="00C32C1F">
        <w:rPr>
          <w:rFonts w:ascii="Times New Roman" w:eastAsia="Times New Roman" w:hAnsi="Times New Roman" w:cs="Times New Roman"/>
          <w:color w:val="000000"/>
          <w:sz w:val="28"/>
          <w:szCs w:val="28"/>
          <w:lang w:eastAsia="ru-RU"/>
        </w:rPr>
        <w:t>6. Зайцева С. А. Иванов В. В. «Информационные технологии в образовании»</w:t>
      </w:r>
    </w:p>
    <w:p w:rsidR="00DC3269" w:rsidRPr="005E03E9" w:rsidRDefault="00DC3269" w:rsidP="0054717D">
      <w:pPr>
        <w:spacing w:after="0" w:line="360" w:lineRule="auto"/>
        <w:rPr>
          <w:rFonts w:ascii="Times New Roman" w:hAnsi="Times New Roman" w:cs="Times New Roman"/>
          <w:sz w:val="28"/>
          <w:szCs w:val="28"/>
        </w:rPr>
      </w:pPr>
    </w:p>
    <w:sectPr w:rsidR="00DC3269" w:rsidRPr="005E03E9" w:rsidSect="00AA3F2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5ABC" w:rsidRDefault="00D95ABC" w:rsidP="00AA3F2C">
      <w:pPr>
        <w:spacing w:after="0" w:line="240" w:lineRule="auto"/>
      </w:pPr>
      <w:r>
        <w:separator/>
      </w:r>
    </w:p>
  </w:endnote>
  <w:endnote w:type="continuationSeparator" w:id="0">
    <w:p w:rsidR="00D95ABC" w:rsidRDefault="00D95ABC" w:rsidP="00AA3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8399006"/>
      <w:docPartObj>
        <w:docPartGallery w:val="Page Numbers (Bottom of Page)"/>
        <w:docPartUnique/>
      </w:docPartObj>
    </w:sdtPr>
    <w:sdtContent>
      <w:p w:rsidR="00C57E7C" w:rsidRDefault="00C57E7C">
        <w:pPr>
          <w:pStyle w:val="aa"/>
          <w:jc w:val="right"/>
        </w:pPr>
        <w:r>
          <w:fldChar w:fldCharType="begin"/>
        </w:r>
        <w:r>
          <w:instrText>PAGE   \* MERGEFORMAT</w:instrText>
        </w:r>
        <w:r>
          <w:fldChar w:fldCharType="separate"/>
        </w:r>
        <w:r w:rsidR="00B85455">
          <w:rPr>
            <w:noProof/>
          </w:rPr>
          <w:t>2</w:t>
        </w:r>
        <w:r>
          <w:fldChar w:fldCharType="end"/>
        </w:r>
      </w:p>
    </w:sdtContent>
  </w:sdt>
  <w:p w:rsidR="00C57E7C" w:rsidRDefault="00C57E7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5ABC" w:rsidRDefault="00D95ABC" w:rsidP="00AA3F2C">
      <w:pPr>
        <w:spacing w:after="0" w:line="240" w:lineRule="auto"/>
      </w:pPr>
      <w:r>
        <w:separator/>
      </w:r>
    </w:p>
  </w:footnote>
  <w:footnote w:type="continuationSeparator" w:id="0">
    <w:p w:rsidR="00D95ABC" w:rsidRDefault="00D95ABC" w:rsidP="00AA3F2C">
      <w:pPr>
        <w:spacing w:after="0" w:line="240" w:lineRule="auto"/>
      </w:pPr>
      <w:r>
        <w:continuationSeparator/>
      </w:r>
    </w:p>
  </w:footnote>
  <w:footnote w:id="1">
    <w:p w:rsidR="00C57E7C" w:rsidRPr="007A4587" w:rsidRDefault="00C57E7C">
      <w:pPr>
        <w:pStyle w:val="af"/>
        <w:rPr>
          <w:rFonts w:ascii="Times New Roman" w:hAnsi="Times New Roman" w:cs="Times New Roman"/>
        </w:rPr>
      </w:pPr>
      <w:r>
        <w:rPr>
          <w:rStyle w:val="af1"/>
        </w:rPr>
        <w:footnoteRef/>
      </w:r>
      <w:r>
        <w:t xml:space="preserve"> </w:t>
      </w:r>
      <w:proofErr w:type="spellStart"/>
      <w:proofErr w:type="gramStart"/>
      <w:r w:rsidRPr="007A4587">
        <w:rPr>
          <w:rFonts w:ascii="Times New Roman" w:hAnsi="Times New Roman" w:cs="Times New Roman"/>
          <w:b/>
          <w:bCs/>
          <w:color w:val="333333"/>
          <w:shd w:val="clear" w:color="auto" w:fill="F3F1ED"/>
        </w:rPr>
        <w:t>Интерне</w:t>
      </w:r>
      <w:proofErr w:type="gramEnd"/>
      <w:r w:rsidRPr="007A4587">
        <w:rPr>
          <w:rFonts w:ascii="Times New Roman" w:hAnsi="Times New Roman" w:cs="Times New Roman"/>
          <w:b/>
          <w:bCs/>
          <w:color w:val="333333"/>
          <w:shd w:val="clear" w:color="auto" w:fill="F3F1ED"/>
        </w:rPr>
        <w:t>́т</w:t>
      </w:r>
      <w:proofErr w:type="spellEnd"/>
      <w:r w:rsidRPr="007A4587">
        <w:rPr>
          <w:rFonts w:ascii="Times New Roman" w:hAnsi="Times New Roman" w:cs="Times New Roman"/>
          <w:color w:val="333333"/>
          <w:shd w:val="clear" w:color="auto" w:fill="F3F1ED"/>
        </w:rPr>
        <w:t> (англ. </w:t>
      </w:r>
      <w:proofErr w:type="spellStart"/>
      <w:r w:rsidRPr="007A4587">
        <w:rPr>
          <w:rFonts w:ascii="Times New Roman" w:hAnsi="Times New Roman" w:cs="Times New Roman"/>
          <w:b/>
          <w:bCs/>
          <w:color w:val="333333"/>
          <w:shd w:val="clear" w:color="auto" w:fill="F3F1ED"/>
        </w:rPr>
        <w:t>Internet</w:t>
      </w:r>
      <w:proofErr w:type="spellEnd"/>
      <w:r w:rsidRPr="007A4587">
        <w:rPr>
          <w:rFonts w:ascii="Times New Roman" w:hAnsi="Times New Roman" w:cs="Times New Roman"/>
          <w:color w:val="333333"/>
          <w:shd w:val="clear" w:color="auto" w:fill="F3F1ED"/>
        </w:rPr>
        <w:t>, МФА: [ˈɪn.tə.net]) — всемирная система объединённых компьютерных сетей для хранения и передачи информации. Часто упоминается как Всемирная сеть и Глобальная сеть, а также просто Сеть.</w:t>
      </w:r>
    </w:p>
  </w:footnote>
  <w:footnote w:id="2">
    <w:p w:rsidR="00C57E7C" w:rsidRPr="007A4587" w:rsidRDefault="00C57E7C">
      <w:pPr>
        <w:pStyle w:val="af"/>
        <w:rPr>
          <w:rFonts w:ascii="Times New Roman" w:hAnsi="Times New Roman" w:cs="Times New Roman"/>
        </w:rPr>
      </w:pPr>
      <w:r>
        <w:rPr>
          <w:rStyle w:val="af1"/>
        </w:rPr>
        <w:footnoteRef/>
      </w:r>
      <w:r>
        <w:t xml:space="preserve"> </w:t>
      </w:r>
      <w:r w:rsidRPr="007A4587">
        <w:rPr>
          <w:rStyle w:val="af2"/>
          <w:rFonts w:ascii="Times New Roman" w:hAnsi="Times New Roman" w:cs="Times New Roman"/>
          <w:color w:val="000000"/>
          <w:shd w:val="clear" w:color="auto" w:fill="FFFFFF"/>
        </w:rPr>
        <w:t xml:space="preserve">Роберт </w:t>
      </w:r>
      <w:proofErr w:type="spellStart"/>
      <w:r w:rsidRPr="007A4587">
        <w:rPr>
          <w:rStyle w:val="af2"/>
          <w:rFonts w:ascii="Times New Roman" w:hAnsi="Times New Roman" w:cs="Times New Roman"/>
          <w:color w:val="000000"/>
          <w:shd w:val="clear" w:color="auto" w:fill="FFFFFF"/>
        </w:rPr>
        <w:t>Ирэна</w:t>
      </w:r>
      <w:proofErr w:type="spellEnd"/>
      <w:r w:rsidRPr="007A4587">
        <w:rPr>
          <w:rStyle w:val="af2"/>
          <w:rFonts w:ascii="Times New Roman" w:hAnsi="Times New Roman" w:cs="Times New Roman"/>
          <w:color w:val="000000"/>
          <w:shd w:val="clear" w:color="auto" w:fill="FFFFFF"/>
        </w:rPr>
        <w:t xml:space="preserve">  </w:t>
      </w:r>
      <w:proofErr w:type="spellStart"/>
      <w:r w:rsidRPr="007A4587">
        <w:rPr>
          <w:rStyle w:val="af2"/>
          <w:rFonts w:ascii="Times New Roman" w:hAnsi="Times New Roman" w:cs="Times New Roman"/>
          <w:color w:val="000000"/>
          <w:shd w:val="clear" w:color="auto" w:fill="FFFFFF"/>
        </w:rPr>
        <w:t>Веньяминовна</w:t>
      </w:r>
      <w:proofErr w:type="spellEnd"/>
      <w:r w:rsidRPr="007A4587">
        <w:rPr>
          <w:rFonts w:ascii="Times New Roman" w:hAnsi="Times New Roman" w:cs="Times New Roman"/>
          <w:color w:val="000000"/>
          <w:shd w:val="clear" w:color="auto" w:fill="FFFFFF"/>
        </w:rPr>
        <w:t> - академик РАО, доктор педагогических наук, профессор, лауреат премии Правительства РФ в области образования за 2001 и 2009 гг., директор ФГНУ "Институт информатизации образования" Российской академии образования.</w:t>
      </w:r>
    </w:p>
  </w:footnote>
  <w:footnote w:id="3">
    <w:p w:rsidR="00C57E7C" w:rsidRPr="00E05829" w:rsidRDefault="00C57E7C">
      <w:pPr>
        <w:pStyle w:val="af"/>
        <w:rPr>
          <w:rFonts w:ascii="Times New Roman" w:hAnsi="Times New Roman" w:cs="Times New Roman"/>
        </w:rPr>
      </w:pPr>
      <w:r>
        <w:rPr>
          <w:rStyle w:val="af1"/>
        </w:rPr>
        <w:footnoteRef/>
      </w:r>
      <w:r>
        <w:t xml:space="preserve"> </w:t>
      </w:r>
      <w:r w:rsidRPr="00E05829">
        <w:rPr>
          <w:rFonts w:ascii="Times New Roman" w:hAnsi="Times New Roman" w:cs="Times New Roman"/>
          <w:b/>
          <w:bCs/>
          <w:color w:val="333333"/>
          <w:shd w:val="clear" w:color="auto" w:fill="F3F1ED"/>
        </w:rPr>
        <w:t>Программное</w:t>
      </w:r>
      <w:r w:rsidRPr="00E05829">
        <w:rPr>
          <w:rFonts w:ascii="Times New Roman" w:hAnsi="Times New Roman" w:cs="Times New Roman"/>
          <w:color w:val="333333"/>
          <w:shd w:val="clear" w:color="auto" w:fill="F3F1ED"/>
        </w:rPr>
        <w:t> </w:t>
      </w:r>
      <w:r w:rsidRPr="00E05829">
        <w:rPr>
          <w:rFonts w:ascii="Times New Roman" w:hAnsi="Times New Roman" w:cs="Times New Roman"/>
          <w:b/>
          <w:bCs/>
          <w:color w:val="333333"/>
          <w:shd w:val="clear" w:color="auto" w:fill="F3F1ED"/>
        </w:rPr>
        <w:t>средство</w:t>
      </w:r>
      <w:r w:rsidRPr="00E05829">
        <w:rPr>
          <w:rFonts w:ascii="Times New Roman" w:hAnsi="Times New Roman" w:cs="Times New Roman"/>
          <w:color w:val="333333"/>
          <w:shd w:val="clear" w:color="auto" w:fill="F3F1ED"/>
        </w:rPr>
        <w:t> </w:t>
      </w:r>
      <w:r w:rsidRPr="00E05829">
        <w:rPr>
          <w:rFonts w:ascii="Times New Roman" w:hAnsi="Times New Roman" w:cs="Times New Roman"/>
          <w:b/>
          <w:bCs/>
          <w:color w:val="333333"/>
          <w:shd w:val="clear" w:color="auto" w:fill="F3F1ED"/>
        </w:rPr>
        <w:t>учебного</w:t>
      </w:r>
      <w:r w:rsidRPr="00E05829">
        <w:rPr>
          <w:rFonts w:ascii="Times New Roman" w:hAnsi="Times New Roman" w:cs="Times New Roman"/>
          <w:color w:val="333333"/>
          <w:shd w:val="clear" w:color="auto" w:fill="F3F1ED"/>
        </w:rPr>
        <w:t> </w:t>
      </w:r>
      <w:r w:rsidRPr="00E05829">
        <w:rPr>
          <w:rFonts w:ascii="Times New Roman" w:hAnsi="Times New Roman" w:cs="Times New Roman"/>
          <w:b/>
          <w:bCs/>
          <w:color w:val="333333"/>
          <w:shd w:val="clear" w:color="auto" w:fill="F3F1ED"/>
        </w:rPr>
        <w:t>назначения</w:t>
      </w:r>
      <w:r w:rsidRPr="00E05829">
        <w:rPr>
          <w:rFonts w:ascii="Times New Roman" w:hAnsi="Times New Roman" w:cs="Times New Roman"/>
          <w:color w:val="333333"/>
          <w:shd w:val="clear" w:color="auto" w:fill="F3F1ED"/>
        </w:rPr>
        <w:t> (</w:t>
      </w:r>
      <w:r w:rsidRPr="00E05829">
        <w:rPr>
          <w:rFonts w:ascii="Times New Roman" w:hAnsi="Times New Roman" w:cs="Times New Roman"/>
          <w:b/>
          <w:bCs/>
          <w:color w:val="333333"/>
          <w:shd w:val="clear" w:color="auto" w:fill="F3F1ED"/>
        </w:rPr>
        <w:t>ПСУН</w:t>
      </w:r>
      <w:r w:rsidRPr="00E05829">
        <w:rPr>
          <w:rFonts w:ascii="Times New Roman" w:hAnsi="Times New Roman" w:cs="Times New Roman"/>
          <w:color w:val="333333"/>
          <w:shd w:val="clear" w:color="auto" w:fill="F3F1ED"/>
        </w:rPr>
        <w:t>) – </w:t>
      </w:r>
      <w:r w:rsidRPr="00E05829">
        <w:rPr>
          <w:rFonts w:ascii="Times New Roman" w:hAnsi="Times New Roman" w:cs="Times New Roman"/>
          <w:b/>
          <w:bCs/>
          <w:color w:val="333333"/>
          <w:shd w:val="clear" w:color="auto" w:fill="F3F1ED"/>
        </w:rPr>
        <w:t>это</w:t>
      </w:r>
      <w:r w:rsidRPr="00E05829">
        <w:rPr>
          <w:rFonts w:ascii="Times New Roman" w:hAnsi="Times New Roman" w:cs="Times New Roman"/>
          <w:color w:val="333333"/>
          <w:shd w:val="clear" w:color="auto" w:fill="F3F1ED"/>
        </w:rPr>
        <w:t> </w:t>
      </w:r>
      <w:r w:rsidRPr="00E05829">
        <w:rPr>
          <w:rFonts w:ascii="Times New Roman" w:hAnsi="Times New Roman" w:cs="Times New Roman"/>
          <w:b/>
          <w:bCs/>
          <w:color w:val="333333"/>
          <w:shd w:val="clear" w:color="auto" w:fill="F3F1ED"/>
        </w:rPr>
        <w:t>программное</w:t>
      </w:r>
      <w:r w:rsidRPr="00E05829">
        <w:rPr>
          <w:rFonts w:ascii="Times New Roman" w:hAnsi="Times New Roman" w:cs="Times New Roman"/>
          <w:color w:val="333333"/>
          <w:shd w:val="clear" w:color="auto" w:fill="F3F1ED"/>
        </w:rPr>
        <w:t> </w:t>
      </w:r>
      <w:r w:rsidRPr="00E05829">
        <w:rPr>
          <w:rFonts w:ascii="Times New Roman" w:hAnsi="Times New Roman" w:cs="Times New Roman"/>
          <w:b/>
          <w:bCs/>
          <w:color w:val="333333"/>
          <w:shd w:val="clear" w:color="auto" w:fill="F3F1ED"/>
        </w:rPr>
        <w:t>средство</w:t>
      </w:r>
      <w:r w:rsidRPr="00E05829">
        <w:rPr>
          <w:rFonts w:ascii="Times New Roman" w:hAnsi="Times New Roman" w:cs="Times New Roman"/>
          <w:color w:val="333333"/>
          <w:shd w:val="clear" w:color="auto" w:fill="F3F1ED"/>
        </w:rPr>
        <w:t>, в котором отражена информационная область, реализована технология обучения, обеспечены условия для осуществления различных видов учебной деятельности.</w:t>
      </w:r>
    </w:p>
  </w:footnote>
  <w:footnote w:id="4">
    <w:p w:rsidR="00C57E7C" w:rsidRPr="00E05829" w:rsidRDefault="00C57E7C">
      <w:pPr>
        <w:pStyle w:val="af"/>
        <w:rPr>
          <w:rFonts w:ascii="Times New Roman" w:hAnsi="Times New Roman" w:cs="Times New Roman"/>
        </w:rPr>
      </w:pPr>
      <w:r>
        <w:rPr>
          <w:rStyle w:val="af1"/>
        </w:rPr>
        <w:footnoteRef/>
      </w:r>
      <w:r>
        <w:t xml:space="preserve"> </w:t>
      </w:r>
      <w:proofErr w:type="spellStart"/>
      <w:r w:rsidRPr="00E05829">
        <w:rPr>
          <w:rFonts w:ascii="Times New Roman" w:hAnsi="Times New Roman" w:cs="Times New Roman"/>
          <w:b/>
          <w:bCs/>
          <w:color w:val="333333"/>
          <w:shd w:val="clear" w:color="auto" w:fill="F3F1ED"/>
        </w:rPr>
        <w:t>Encarta</w:t>
      </w:r>
      <w:proofErr w:type="spellEnd"/>
      <w:r w:rsidRPr="00E05829">
        <w:rPr>
          <w:rFonts w:ascii="Times New Roman" w:hAnsi="Times New Roman" w:cs="Times New Roman"/>
          <w:color w:val="333333"/>
          <w:shd w:val="clear" w:color="auto" w:fill="F3F1ED"/>
        </w:rPr>
        <w:t> — электронная мультимедийная энциклопедия, выпускавшаяся корпорацией </w:t>
      </w:r>
      <w:r w:rsidRPr="00E05829">
        <w:rPr>
          <w:rFonts w:ascii="Times New Roman" w:hAnsi="Times New Roman" w:cs="Times New Roman"/>
          <w:b/>
          <w:bCs/>
          <w:color w:val="333333"/>
          <w:shd w:val="clear" w:color="auto" w:fill="F3F1ED"/>
        </w:rPr>
        <w:t>Майкрософт</w:t>
      </w:r>
      <w:r w:rsidRPr="00E05829">
        <w:rPr>
          <w:rFonts w:ascii="Times New Roman" w:hAnsi="Times New Roman" w:cs="Times New Roman"/>
          <w:color w:val="333333"/>
          <w:shd w:val="clear" w:color="auto" w:fill="F3F1ED"/>
        </w:rPr>
        <w:t> с 1993 по 2009 год.</w:t>
      </w:r>
    </w:p>
  </w:footnote>
  <w:footnote w:id="5">
    <w:p w:rsidR="00C57E7C" w:rsidRPr="00F86EED" w:rsidRDefault="00C57E7C">
      <w:pPr>
        <w:pStyle w:val="af"/>
        <w:rPr>
          <w:rFonts w:ascii="Times New Roman" w:hAnsi="Times New Roman" w:cs="Times New Roman"/>
        </w:rPr>
      </w:pPr>
      <w:r>
        <w:rPr>
          <w:rStyle w:val="af1"/>
        </w:rPr>
        <w:footnoteRef/>
      </w:r>
      <w:r>
        <w:t xml:space="preserve"> </w:t>
      </w:r>
      <w:r w:rsidRPr="00F86EED">
        <w:rPr>
          <w:rFonts w:ascii="Times New Roman" w:hAnsi="Times New Roman" w:cs="Times New Roman"/>
          <w:color w:val="000000"/>
        </w:rPr>
        <w:t>сетевое программирование в </w:t>
      </w:r>
      <w:proofErr w:type="spellStart"/>
      <w:r w:rsidRPr="00F86EED">
        <w:rPr>
          <w:rStyle w:val="af2"/>
          <w:rFonts w:ascii="Times New Roman" w:hAnsi="Times New Roman" w:cs="Times New Roman"/>
          <w:color w:val="000000"/>
        </w:rPr>
        <w:t>Java</w:t>
      </w:r>
      <w:proofErr w:type="spellEnd"/>
    </w:p>
  </w:footnote>
  <w:footnote w:id="6">
    <w:p w:rsidR="00C57E7C" w:rsidRPr="00F86EED" w:rsidRDefault="00C57E7C">
      <w:pPr>
        <w:pStyle w:val="af"/>
        <w:rPr>
          <w:rFonts w:ascii="Times New Roman" w:hAnsi="Times New Roman" w:cs="Times New Roman"/>
        </w:rPr>
      </w:pPr>
      <w:r>
        <w:rPr>
          <w:rStyle w:val="af1"/>
        </w:rPr>
        <w:footnoteRef/>
      </w:r>
      <w:r>
        <w:t xml:space="preserve"> </w:t>
      </w:r>
      <w:r w:rsidRPr="00F86EED">
        <w:rPr>
          <w:rFonts w:ascii="Times New Roman" w:hAnsi="Times New Roman" w:cs="Times New Roman"/>
          <w:color w:val="333333"/>
          <w:shd w:val="clear" w:color="auto" w:fill="F3F1ED"/>
        </w:rPr>
        <w:t>Тед </w:t>
      </w:r>
      <w:r w:rsidRPr="00F86EED">
        <w:rPr>
          <w:rFonts w:ascii="Times New Roman" w:hAnsi="Times New Roman" w:cs="Times New Roman"/>
          <w:b/>
          <w:bCs/>
          <w:color w:val="333333"/>
          <w:shd w:val="clear" w:color="auto" w:fill="F3F1ED"/>
        </w:rPr>
        <w:t>Нельсон</w:t>
      </w:r>
      <w:r w:rsidRPr="00F86EED">
        <w:rPr>
          <w:rFonts w:ascii="Times New Roman" w:hAnsi="Times New Roman" w:cs="Times New Roman"/>
          <w:color w:val="333333"/>
          <w:shd w:val="clear" w:color="auto" w:fill="F3F1ED"/>
        </w:rPr>
        <w:t> (Теодор Холм </w:t>
      </w:r>
      <w:r w:rsidRPr="00F86EED">
        <w:rPr>
          <w:rFonts w:ascii="Times New Roman" w:hAnsi="Times New Roman" w:cs="Times New Roman"/>
          <w:b/>
          <w:bCs/>
          <w:color w:val="333333"/>
          <w:shd w:val="clear" w:color="auto" w:fill="F3F1ED"/>
        </w:rPr>
        <w:t>Нельсон</w:t>
      </w:r>
      <w:r w:rsidRPr="00F86EED">
        <w:rPr>
          <w:rFonts w:ascii="Times New Roman" w:hAnsi="Times New Roman" w:cs="Times New Roman"/>
          <w:color w:val="333333"/>
          <w:shd w:val="clear" w:color="auto" w:fill="F3F1ED"/>
        </w:rPr>
        <w:t xml:space="preserve">, англ. </w:t>
      </w:r>
      <w:proofErr w:type="spellStart"/>
      <w:r w:rsidRPr="00F86EED">
        <w:rPr>
          <w:rFonts w:ascii="Times New Roman" w:hAnsi="Times New Roman" w:cs="Times New Roman"/>
          <w:color w:val="333333"/>
          <w:shd w:val="clear" w:color="auto" w:fill="F3F1ED"/>
        </w:rPr>
        <w:t>Ted</w:t>
      </w:r>
      <w:proofErr w:type="spellEnd"/>
      <w:r w:rsidRPr="00F86EED">
        <w:rPr>
          <w:rFonts w:ascii="Times New Roman" w:hAnsi="Times New Roman" w:cs="Times New Roman"/>
          <w:color w:val="333333"/>
          <w:shd w:val="clear" w:color="auto" w:fill="F3F1ED"/>
        </w:rPr>
        <w:t> </w:t>
      </w:r>
      <w:proofErr w:type="spellStart"/>
      <w:r w:rsidRPr="00F86EED">
        <w:rPr>
          <w:rFonts w:ascii="Times New Roman" w:hAnsi="Times New Roman" w:cs="Times New Roman"/>
          <w:b/>
          <w:bCs/>
          <w:color w:val="333333"/>
          <w:shd w:val="clear" w:color="auto" w:fill="F3F1ED"/>
        </w:rPr>
        <w:t>Nelson</w:t>
      </w:r>
      <w:proofErr w:type="spellEnd"/>
      <w:r w:rsidRPr="00F86EED">
        <w:rPr>
          <w:rFonts w:ascii="Times New Roman" w:hAnsi="Times New Roman" w:cs="Times New Roman"/>
          <w:color w:val="333333"/>
          <w:shd w:val="clear" w:color="auto" w:fill="F3F1ED"/>
        </w:rPr>
        <w:t xml:space="preserve">, </w:t>
      </w:r>
      <w:proofErr w:type="spellStart"/>
      <w:r w:rsidRPr="00F86EED">
        <w:rPr>
          <w:rFonts w:ascii="Times New Roman" w:hAnsi="Times New Roman" w:cs="Times New Roman"/>
          <w:color w:val="333333"/>
          <w:shd w:val="clear" w:color="auto" w:fill="F3F1ED"/>
        </w:rPr>
        <w:t>Theodor</w:t>
      </w:r>
      <w:proofErr w:type="spellEnd"/>
      <w:r w:rsidRPr="00F86EED">
        <w:rPr>
          <w:rFonts w:ascii="Times New Roman" w:hAnsi="Times New Roman" w:cs="Times New Roman"/>
          <w:color w:val="333333"/>
          <w:shd w:val="clear" w:color="auto" w:fill="F3F1ED"/>
        </w:rPr>
        <w:t xml:space="preserve"> </w:t>
      </w:r>
      <w:proofErr w:type="spellStart"/>
      <w:r w:rsidRPr="00F86EED">
        <w:rPr>
          <w:rFonts w:ascii="Times New Roman" w:hAnsi="Times New Roman" w:cs="Times New Roman"/>
          <w:color w:val="333333"/>
          <w:shd w:val="clear" w:color="auto" w:fill="F3F1ED"/>
        </w:rPr>
        <w:t>Holm</w:t>
      </w:r>
      <w:proofErr w:type="spellEnd"/>
      <w:r w:rsidRPr="00F86EED">
        <w:rPr>
          <w:rFonts w:ascii="Times New Roman" w:hAnsi="Times New Roman" w:cs="Times New Roman"/>
          <w:color w:val="333333"/>
          <w:shd w:val="clear" w:color="auto" w:fill="F3F1ED"/>
        </w:rPr>
        <w:t> </w:t>
      </w:r>
      <w:proofErr w:type="spellStart"/>
      <w:r w:rsidRPr="00F86EED">
        <w:rPr>
          <w:rFonts w:ascii="Times New Roman" w:hAnsi="Times New Roman" w:cs="Times New Roman"/>
          <w:b/>
          <w:bCs/>
          <w:color w:val="333333"/>
          <w:shd w:val="clear" w:color="auto" w:fill="F3F1ED"/>
        </w:rPr>
        <w:t>Nelson</w:t>
      </w:r>
      <w:proofErr w:type="spellEnd"/>
      <w:r w:rsidRPr="00F86EED">
        <w:rPr>
          <w:rFonts w:ascii="Times New Roman" w:hAnsi="Times New Roman" w:cs="Times New Roman"/>
          <w:color w:val="333333"/>
          <w:shd w:val="clear" w:color="auto" w:fill="F3F1ED"/>
        </w:rPr>
        <w:t>; род. 17 мая 1937 года) — американский социолог, философ и первооткрыватель в области информационных технологий.</w:t>
      </w:r>
    </w:p>
  </w:footnote>
  <w:footnote w:id="7">
    <w:p w:rsidR="00C57E7C" w:rsidRPr="00F86EED" w:rsidRDefault="00C57E7C">
      <w:pPr>
        <w:pStyle w:val="af"/>
        <w:rPr>
          <w:rFonts w:ascii="Times New Roman" w:hAnsi="Times New Roman" w:cs="Times New Roman"/>
        </w:rPr>
      </w:pPr>
      <w:r>
        <w:rPr>
          <w:rStyle w:val="af1"/>
        </w:rPr>
        <w:footnoteRef/>
      </w:r>
      <w:r>
        <w:t xml:space="preserve"> </w:t>
      </w:r>
      <w:r w:rsidRPr="00F86EED">
        <w:rPr>
          <w:rFonts w:ascii="Times New Roman" w:hAnsi="Times New Roman" w:cs="Times New Roman"/>
          <w:color w:val="333333"/>
          <w:shd w:val="clear" w:color="auto" w:fill="FFFFFF"/>
        </w:rPr>
        <w:t>Виктория Самойловна </w:t>
      </w:r>
      <w:r w:rsidRPr="00F86EED">
        <w:rPr>
          <w:rFonts w:ascii="Times New Roman" w:hAnsi="Times New Roman" w:cs="Times New Roman"/>
          <w:b/>
          <w:bCs/>
          <w:color w:val="333333"/>
          <w:shd w:val="clear" w:color="auto" w:fill="FFFFFF"/>
        </w:rPr>
        <w:t>Токарева</w:t>
      </w:r>
      <w:r w:rsidRPr="00F86EED">
        <w:rPr>
          <w:rFonts w:ascii="Times New Roman" w:hAnsi="Times New Roman" w:cs="Times New Roman"/>
          <w:color w:val="333333"/>
          <w:shd w:val="clear" w:color="auto" w:fill="FFFFFF"/>
        </w:rPr>
        <w:t> (род. 20 ноября 1937 года, Ленинград) — российский прозаик и сценарист.</w:t>
      </w:r>
    </w:p>
  </w:footnote>
  <w:footnote w:id="8">
    <w:p w:rsidR="00C57E7C" w:rsidRPr="00F86EED" w:rsidRDefault="00C57E7C">
      <w:pPr>
        <w:pStyle w:val="af"/>
        <w:rPr>
          <w:rFonts w:ascii="Times New Roman" w:hAnsi="Times New Roman" w:cs="Times New Roman"/>
        </w:rPr>
      </w:pPr>
      <w:r>
        <w:rPr>
          <w:rStyle w:val="af1"/>
        </w:rPr>
        <w:footnoteRef/>
      </w:r>
      <w:r>
        <w:t xml:space="preserve"> </w:t>
      </w:r>
      <w:r w:rsidRPr="00F86EED">
        <w:rPr>
          <w:rFonts w:ascii="Times New Roman" w:hAnsi="Times New Roman" w:cs="Times New Roman"/>
          <w:color w:val="333333"/>
          <w:shd w:val="clear" w:color="auto" w:fill="F3F1ED"/>
        </w:rPr>
        <w:t>(англ. </w:t>
      </w:r>
      <w:proofErr w:type="spellStart"/>
      <w:r w:rsidRPr="00F86EED">
        <w:rPr>
          <w:rFonts w:ascii="Times New Roman" w:hAnsi="Times New Roman" w:cs="Times New Roman"/>
          <w:b/>
          <w:bCs/>
          <w:color w:val="333333"/>
          <w:shd w:val="clear" w:color="auto" w:fill="F3F1ED"/>
        </w:rPr>
        <w:t>Case</w:t>
      </w:r>
      <w:proofErr w:type="spellEnd"/>
      <w:r w:rsidRPr="00F86EED">
        <w:rPr>
          <w:rFonts w:ascii="Times New Roman" w:hAnsi="Times New Roman" w:cs="Times New Roman"/>
          <w:color w:val="333333"/>
          <w:shd w:val="clear" w:color="auto" w:fill="F3F1ED"/>
        </w:rPr>
        <w:t> </w:t>
      </w:r>
      <w:proofErr w:type="spellStart"/>
      <w:r w:rsidRPr="00F86EED">
        <w:rPr>
          <w:rFonts w:ascii="Times New Roman" w:hAnsi="Times New Roman" w:cs="Times New Roman"/>
          <w:b/>
          <w:bCs/>
          <w:color w:val="333333"/>
          <w:shd w:val="clear" w:color="auto" w:fill="F3F1ED"/>
        </w:rPr>
        <w:t>method</w:t>
      </w:r>
      <w:proofErr w:type="spellEnd"/>
      <w:r w:rsidRPr="00F86EED">
        <w:rPr>
          <w:rFonts w:ascii="Times New Roman" w:hAnsi="Times New Roman" w:cs="Times New Roman"/>
          <w:color w:val="333333"/>
          <w:shd w:val="clear" w:color="auto" w:fill="F3F1ED"/>
        </w:rPr>
        <w:t xml:space="preserve">, кейс метод, кейс </w:t>
      </w:r>
      <w:proofErr w:type="spellStart"/>
      <w:r w:rsidRPr="00F86EED">
        <w:rPr>
          <w:rFonts w:ascii="Times New Roman" w:hAnsi="Times New Roman" w:cs="Times New Roman"/>
          <w:color w:val="333333"/>
          <w:shd w:val="clear" w:color="auto" w:fill="F3F1ED"/>
        </w:rPr>
        <w:t>стади</w:t>
      </w:r>
      <w:proofErr w:type="spellEnd"/>
      <w:r w:rsidRPr="00F86EED">
        <w:rPr>
          <w:rFonts w:ascii="Times New Roman" w:hAnsi="Times New Roman" w:cs="Times New Roman"/>
          <w:color w:val="333333"/>
          <w:shd w:val="clear" w:color="auto" w:fill="F3F1ED"/>
        </w:rPr>
        <w:t xml:space="preserve">, </w:t>
      </w:r>
      <w:proofErr w:type="spellStart"/>
      <w:r w:rsidRPr="00F86EED">
        <w:rPr>
          <w:rFonts w:ascii="Times New Roman" w:hAnsi="Times New Roman" w:cs="Times New Roman"/>
          <w:color w:val="333333"/>
          <w:shd w:val="clear" w:color="auto" w:fill="F3F1ED"/>
        </w:rPr>
        <w:t>case</w:t>
      </w:r>
      <w:proofErr w:type="spellEnd"/>
      <w:r w:rsidRPr="00F86EED">
        <w:rPr>
          <w:rFonts w:ascii="Times New Roman" w:hAnsi="Times New Roman" w:cs="Times New Roman"/>
          <w:color w:val="333333"/>
          <w:shd w:val="clear" w:color="auto" w:fill="F3F1ED"/>
        </w:rPr>
        <w:t xml:space="preserve"> </w:t>
      </w:r>
      <w:proofErr w:type="spellStart"/>
      <w:r w:rsidRPr="00F86EED">
        <w:rPr>
          <w:rFonts w:ascii="Times New Roman" w:hAnsi="Times New Roman" w:cs="Times New Roman"/>
          <w:color w:val="333333"/>
          <w:shd w:val="clear" w:color="auto" w:fill="F3F1ED"/>
        </w:rPr>
        <w:t>study</w:t>
      </w:r>
      <w:proofErr w:type="spellEnd"/>
      <w:r w:rsidRPr="00F86EED">
        <w:rPr>
          <w:rFonts w:ascii="Times New Roman" w:hAnsi="Times New Roman" w:cs="Times New Roman"/>
          <w:color w:val="333333"/>
          <w:shd w:val="clear" w:color="auto" w:fill="F3F1ED"/>
        </w:rPr>
        <w:t>, метод конкретных ситуаций, метод ситуационного анализа) техника обучения, использующая описание реальных экономических, социальных и бизнес ситуаций.</w:t>
      </w:r>
    </w:p>
  </w:footnote>
  <w:footnote w:id="9">
    <w:p w:rsidR="00C57E7C" w:rsidRDefault="00C57E7C" w:rsidP="00C57E7C">
      <w:pPr>
        <w:pStyle w:val="2"/>
        <w:shd w:val="clear" w:color="auto" w:fill="FFFFFF"/>
        <w:spacing w:before="0"/>
        <w:rPr>
          <w:rFonts w:ascii="Arial" w:hAnsi="Arial" w:cs="Arial"/>
          <w:b w:val="0"/>
          <w:bCs w:val="0"/>
          <w:color w:val="333333"/>
        </w:rPr>
      </w:pPr>
      <w:r>
        <w:rPr>
          <w:rStyle w:val="af1"/>
        </w:rPr>
        <w:footnoteRef/>
      </w:r>
      <w:r>
        <w:t xml:space="preserve"> </w:t>
      </w:r>
      <w:hyperlink r:id="rId1" w:tgtFrame="_blank" w:history="1">
        <w:proofErr w:type="spellStart"/>
        <w:r w:rsidRPr="00C57E7C">
          <w:rPr>
            <w:rStyle w:val="a4"/>
            <w:rFonts w:ascii="Times New Roman" w:hAnsi="Times New Roman" w:cs="Times New Roman"/>
            <w:color w:val="auto"/>
            <w:sz w:val="20"/>
            <w:szCs w:val="20"/>
          </w:rPr>
          <w:t>GfK</w:t>
        </w:r>
        <w:proofErr w:type="spellEnd"/>
        <w:r w:rsidRPr="00C57E7C">
          <w:rPr>
            <w:rStyle w:val="a4"/>
            <w:rFonts w:ascii="Times New Roman" w:hAnsi="Times New Roman" w:cs="Times New Roman"/>
            <w:b w:val="0"/>
            <w:bCs w:val="0"/>
            <w:color w:val="auto"/>
            <w:sz w:val="20"/>
            <w:szCs w:val="20"/>
          </w:rPr>
          <w:t> </w:t>
        </w:r>
        <w:proofErr w:type="spellStart"/>
        <w:r w:rsidRPr="00C57E7C">
          <w:rPr>
            <w:rStyle w:val="a4"/>
            <w:rFonts w:ascii="Times New Roman" w:hAnsi="Times New Roman" w:cs="Times New Roman"/>
            <w:color w:val="auto"/>
            <w:sz w:val="20"/>
            <w:szCs w:val="20"/>
          </w:rPr>
          <w:t>Group</w:t>
        </w:r>
        <w:proofErr w:type="spellEnd"/>
        <w:r w:rsidRPr="00C57E7C">
          <w:rPr>
            <w:rStyle w:val="a4"/>
            <w:rFonts w:ascii="Times New Roman" w:hAnsi="Times New Roman" w:cs="Times New Roman"/>
            <w:b w:val="0"/>
            <w:bCs w:val="0"/>
            <w:color w:val="auto"/>
            <w:sz w:val="20"/>
            <w:szCs w:val="20"/>
          </w:rPr>
          <w:t> — немецкая исследовательская компания.</w:t>
        </w:r>
      </w:hyperlink>
    </w:p>
    <w:p w:rsidR="00C57E7C" w:rsidRDefault="00C57E7C">
      <w:pPr>
        <w:pStyle w:val="af"/>
      </w:pPr>
    </w:p>
  </w:footnote>
  <w:footnote w:id="10">
    <w:p w:rsidR="00C57E7C" w:rsidRDefault="00C57E7C">
      <w:pPr>
        <w:pStyle w:val="af"/>
      </w:pPr>
      <w:r>
        <w:rPr>
          <w:rStyle w:val="af1"/>
        </w:rPr>
        <w:footnoteRef/>
      </w:r>
      <w:r>
        <w:t xml:space="preserve"> </w:t>
      </w:r>
      <w:proofErr w:type="gramStart"/>
      <w:r w:rsidRPr="00C57E7C">
        <w:rPr>
          <w:rFonts w:ascii="Times New Roman" w:hAnsi="Times New Roman" w:cs="Times New Roman"/>
          <w:color w:val="333333"/>
          <w:shd w:val="clear" w:color="auto" w:fill="FFFFFF"/>
        </w:rPr>
        <w:t xml:space="preserve">Дисковая Операционная Система </w:t>
      </w:r>
      <w:proofErr w:type="spellStart"/>
      <w:r w:rsidRPr="00C57E7C">
        <w:rPr>
          <w:rFonts w:ascii="Times New Roman" w:hAnsi="Times New Roman" w:cs="Times New Roman"/>
          <w:color w:val="333333"/>
          <w:shd w:val="clear" w:color="auto" w:fill="FFFFFF"/>
        </w:rPr>
        <w:t>Microsoft</w:t>
      </w:r>
      <w:proofErr w:type="spellEnd"/>
      <w:r w:rsidRPr="00C57E7C">
        <w:rPr>
          <w:rFonts w:ascii="Times New Roman" w:hAnsi="Times New Roman" w:cs="Times New Roman"/>
          <w:color w:val="333333"/>
          <w:shd w:val="clear" w:color="auto" w:fill="FFFFFF"/>
        </w:rPr>
        <w:t>)</w:t>
      </w:r>
      <w:proofErr w:type="gramEnd"/>
    </w:p>
  </w:footnote>
  <w:footnote w:id="11">
    <w:p w:rsidR="00C57E7C" w:rsidRPr="00C57E7C" w:rsidRDefault="00C57E7C" w:rsidP="00C57E7C">
      <w:pPr>
        <w:spacing w:before="100" w:beforeAutospacing="1" w:after="100" w:afterAutospacing="1" w:line="240" w:lineRule="auto"/>
        <w:ind w:left="720"/>
        <w:rPr>
          <w:rFonts w:ascii="Times New Roman" w:eastAsia="Times New Roman" w:hAnsi="Times New Roman" w:cs="Times New Roman"/>
          <w:color w:val="000000"/>
          <w:sz w:val="20"/>
          <w:szCs w:val="20"/>
          <w:lang w:eastAsia="ru-RU"/>
        </w:rPr>
      </w:pPr>
      <w:r w:rsidRPr="00C57E7C">
        <w:rPr>
          <w:rStyle w:val="af1"/>
          <w:rFonts w:ascii="Times New Roman" w:hAnsi="Times New Roman" w:cs="Times New Roman"/>
          <w:sz w:val="20"/>
          <w:szCs w:val="20"/>
        </w:rPr>
        <w:footnoteRef/>
      </w:r>
      <w:r w:rsidRPr="00C57E7C">
        <w:rPr>
          <w:rFonts w:ascii="Times New Roman" w:hAnsi="Times New Roman" w:cs="Times New Roman"/>
          <w:sz w:val="20"/>
          <w:szCs w:val="20"/>
        </w:rPr>
        <w:t xml:space="preserve"> </w:t>
      </w:r>
      <w:r w:rsidRPr="00B3176F">
        <w:rPr>
          <w:rFonts w:ascii="Times New Roman" w:eastAsia="Times New Roman" w:hAnsi="Times New Roman" w:cs="Times New Roman"/>
          <w:color w:val="000000"/>
          <w:sz w:val="20"/>
          <w:szCs w:val="20"/>
          <w:lang w:eastAsia="ru-RU"/>
        </w:rPr>
        <w:t>всемирная паутина – служба поиска и просмотра гипертекстовых документов, включающих в себя графику, звук и видео.</w:t>
      </w:r>
    </w:p>
  </w:footnote>
  <w:footnote w:id="12">
    <w:p w:rsidR="00C57E7C" w:rsidRPr="00C57E7C" w:rsidRDefault="00C57E7C" w:rsidP="00C57E7C">
      <w:pPr>
        <w:rPr>
          <w:rFonts w:ascii="Times New Roman" w:hAnsi="Times New Roman" w:cs="Times New Roman"/>
          <w:sz w:val="20"/>
          <w:szCs w:val="20"/>
        </w:rPr>
      </w:pPr>
      <w:r>
        <w:rPr>
          <w:rStyle w:val="af1"/>
        </w:rPr>
        <w:footnoteRef/>
      </w:r>
      <w:r>
        <w:t xml:space="preserve"> </w:t>
      </w:r>
      <w:r w:rsidRPr="00C57E7C">
        <w:rPr>
          <w:rFonts w:ascii="Times New Roman" w:hAnsi="Times New Roman" w:cs="Times New Roman"/>
          <w:b/>
          <w:bCs/>
          <w:color w:val="333333"/>
          <w:sz w:val="20"/>
          <w:szCs w:val="20"/>
          <w:shd w:val="clear" w:color="auto" w:fill="F3F1ED"/>
        </w:rPr>
        <w:t>Чат</w:t>
      </w:r>
      <w:r w:rsidRPr="00C57E7C">
        <w:rPr>
          <w:rFonts w:ascii="Times New Roman" w:hAnsi="Times New Roman" w:cs="Times New Roman"/>
          <w:color w:val="333333"/>
          <w:sz w:val="20"/>
          <w:szCs w:val="20"/>
          <w:shd w:val="clear" w:color="auto" w:fill="F3F1ED"/>
        </w:rPr>
        <w:t xml:space="preserve"> (англ. </w:t>
      </w:r>
      <w:proofErr w:type="spellStart"/>
      <w:r w:rsidRPr="00C57E7C">
        <w:rPr>
          <w:rFonts w:ascii="Times New Roman" w:hAnsi="Times New Roman" w:cs="Times New Roman"/>
          <w:color w:val="333333"/>
          <w:sz w:val="20"/>
          <w:szCs w:val="20"/>
          <w:shd w:val="clear" w:color="auto" w:fill="F3F1ED"/>
        </w:rPr>
        <w:t>chatter</w:t>
      </w:r>
      <w:proofErr w:type="spellEnd"/>
      <w:r w:rsidRPr="00C57E7C">
        <w:rPr>
          <w:rFonts w:ascii="Times New Roman" w:hAnsi="Times New Roman" w:cs="Times New Roman"/>
          <w:color w:val="333333"/>
          <w:sz w:val="20"/>
          <w:szCs w:val="20"/>
          <w:shd w:val="clear" w:color="auto" w:fill="F3F1ED"/>
        </w:rPr>
        <w:t xml:space="preserve"> — болтать) — </w:t>
      </w:r>
      <w:r w:rsidRPr="00C57E7C">
        <w:rPr>
          <w:rFonts w:ascii="Times New Roman" w:hAnsi="Times New Roman" w:cs="Times New Roman"/>
          <w:b/>
          <w:bCs/>
          <w:color w:val="333333"/>
          <w:sz w:val="20"/>
          <w:szCs w:val="20"/>
          <w:shd w:val="clear" w:color="auto" w:fill="F3F1ED"/>
        </w:rPr>
        <w:t>это</w:t>
      </w:r>
      <w:r w:rsidRPr="00C57E7C">
        <w:rPr>
          <w:rFonts w:ascii="Times New Roman" w:hAnsi="Times New Roman" w:cs="Times New Roman"/>
          <w:color w:val="333333"/>
          <w:sz w:val="20"/>
          <w:szCs w:val="20"/>
          <w:shd w:val="clear" w:color="auto" w:fill="F3F1ED"/>
        </w:rPr>
        <w:t> обмен сообщениями в реальном времени между двумя и больше пользователями с помощью сети (интернета). Вернее, </w:t>
      </w:r>
      <w:r w:rsidRPr="00C57E7C">
        <w:rPr>
          <w:rFonts w:ascii="Times New Roman" w:hAnsi="Times New Roman" w:cs="Times New Roman"/>
          <w:b/>
          <w:bCs/>
          <w:color w:val="333333"/>
          <w:sz w:val="20"/>
          <w:szCs w:val="20"/>
          <w:shd w:val="clear" w:color="auto" w:fill="F3F1ED"/>
        </w:rPr>
        <w:t>это</w:t>
      </w:r>
      <w:r w:rsidRPr="00C57E7C">
        <w:rPr>
          <w:rFonts w:ascii="Times New Roman" w:hAnsi="Times New Roman" w:cs="Times New Roman"/>
          <w:color w:val="333333"/>
          <w:sz w:val="20"/>
          <w:szCs w:val="20"/>
          <w:shd w:val="clear" w:color="auto" w:fill="F3F1ED"/>
        </w:rPr>
        <w:t> само программное обеспечение, которое позволяет этими сообщениями обмениваться.</w:t>
      </w:r>
    </w:p>
    <w:p w:rsidR="00C57E7C" w:rsidRDefault="00C57E7C">
      <w:pPr>
        <w:pStyle w:val="af"/>
      </w:pPr>
    </w:p>
  </w:footnote>
  <w:footnote w:id="13">
    <w:p w:rsidR="00C57E7C" w:rsidRPr="00C57E7C" w:rsidRDefault="00C57E7C">
      <w:pPr>
        <w:pStyle w:val="af"/>
        <w:rPr>
          <w:rFonts w:ascii="Times New Roman" w:hAnsi="Times New Roman" w:cs="Times New Roman"/>
        </w:rPr>
      </w:pPr>
      <w:r>
        <w:rPr>
          <w:rStyle w:val="af1"/>
        </w:rPr>
        <w:footnoteRef/>
      </w:r>
      <w:r>
        <w:t xml:space="preserve"> </w:t>
      </w:r>
      <w:proofErr w:type="spellStart"/>
      <w:r w:rsidRPr="00C57E7C">
        <w:rPr>
          <w:rFonts w:ascii="Times New Roman" w:hAnsi="Times New Roman" w:cs="Times New Roman"/>
          <w:b/>
          <w:bCs/>
          <w:color w:val="333333"/>
          <w:shd w:val="clear" w:color="auto" w:fill="F3F1ED"/>
        </w:rPr>
        <w:t>Desktop</w:t>
      </w:r>
      <w:proofErr w:type="spellEnd"/>
      <w:r w:rsidRPr="00C57E7C">
        <w:rPr>
          <w:rFonts w:ascii="Times New Roman" w:hAnsi="Times New Roman" w:cs="Times New Roman"/>
          <w:color w:val="333333"/>
          <w:shd w:val="clear" w:color="auto" w:fill="F3F1ED"/>
        </w:rPr>
        <w:t xml:space="preserve"> - </w:t>
      </w:r>
      <w:proofErr w:type="gramStart"/>
      <w:r w:rsidRPr="00C57E7C">
        <w:rPr>
          <w:rFonts w:ascii="Times New Roman" w:hAnsi="Times New Roman" w:cs="Times New Roman"/>
          <w:color w:val="333333"/>
          <w:shd w:val="clear" w:color="auto" w:fill="F3F1ED"/>
        </w:rPr>
        <w:t>( </w:t>
      </w:r>
      <w:proofErr w:type="spellStart"/>
      <w:proofErr w:type="gramEnd"/>
      <w:r w:rsidRPr="00C57E7C">
        <w:rPr>
          <w:rFonts w:ascii="Times New Roman" w:hAnsi="Times New Roman" w:cs="Times New Roman"/>
          <w:b/>
          <w:bCs/>
          <w:color w:val="333333"/>
          <w:shd w:val="clear" w:color="auto" w:fill="F3F1ED"/>
        </w:rPr>
        <w:t>desktop</w:t>
      </w:r>
      <w:proofErr w:type="spellEnd"/>
      <w:r w:rsidRPr="00C57E7C">
        <w:rPr>
          <w:rFonts w:ascii="Times New Roman" w:hAnsi="Times New Roman" w:cs="Times New Roman"/>
          <w:color w:val="333333"/>
          <w:shd w:val="clear" w:color="auto" w:fill="F3F1ED"/>
        </w:rPr>
        <w:t> - поверхность стола) настольный стационарный компьютер для работы в офисе или дома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F2796F"/>
    <w:multiLevelType w:val="hybridMultilevel"/>
    <w:tmpl w:val="ACACB4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E71086A"/>
    <w:multiLevelType w:val="hybridMultilevel"/>
    <w:tmpl w:val="FD146C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98E2BDC"/>
    <w:multiLevelType w:val="hybridMultilevel"/>
    <w:tmpl w:val="A1D011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537934"/>
    <w:multiLevelType w:val="hybridMultilevel"/>
    <w:tmpl w:val="3788A7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382751F"/>
    <w:multiLevelType w:val="hybridMultilevel"/>
    <w:tmpl w:val="CD329E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BC67B0"/>
    <w:multiLevelType w:val="hybridMultilevel"/>
    <w:tmpl w:val="464EAA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2D268A"/>
    <w:multiLevelType w:val="multilevel"/>
    <w:tmpl w:val="8D7AF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4"/>
  </w:num>
  <w:num w:numId="3">
    <w:abstractNumId w:val="0"/>
  </w:num>
  <w:num w:numId="4">
    <w:abstractNumId w:val="3"/>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C1F"/>
    <w:rsid w:val="000802CB"/>
    <w:rsid w:val="003130BB"/>
    <w:rsid w:val="00507F2F"/>
    <w:rsid w:val="0054717D"/>
    <w:rsid w:val="005E03E9"/>
    <w:rsid w:val="00611A58"/>
    <w:rsid w:val="00761C7C"/>
    <w:rsid w:val="007A1399"/>
    <w:rsid w:val="007A4587"/>
    <w:rsid w:val="007C0D02"/>
    <w:rsid w:val="0082638C"/>
    <w:rsid w:val="00983C20"/>
    <w:rsid w:val="00AA3F2C"/>
    <w:rsid w:val="00AD1B9F"/>
    <w:rsid w:val="00B01133"/>
    <w:rsid w:val="00B82543"/>
    <w:rsid w:val="00B85455"/>
    <w:rsid w:val="00BC3772"/>
    <w:rsid w:val="00BD33FB"/>
    <w:rsid w:val="00C32C1F"/>
    <w:rsid w:val="00C57E7C"/>
    <w:rsid w:val="00D06200"/>
    <w:rsid w:val="00D95ABC"/>
    <w:rsid w:val="00DC3269"/>
    <w:rsid w:val="00E05829"/>
    <w:rsid w:val="00EB0898"/>
    <w:rsid w:val="00F86EED"/>
    <w:rsid w:val="00FE2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2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03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C1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32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2C1F"/>
    <w:rPr>
      <w:color w:val="0000FF"/>
      <w:u w:val="single"/>
    </w:rPr>
  </w:style>
  <w:style w:type="paragraph" w:styleId="a5">
    <w:name w:val="Body Text"/>
    <w:basedOn w:val="a"/>
    <w:link w:val="a6"/>
    <w:semiHidden/>
    <w:rsid w:val="0082638C"/>
    <w:pPr>
      <w:spacing w:after="0" w:line="36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82638C"/>
    <w:rPr>
      <w:rFonts w:ascii="Times New Roman" w:eastAsia="Times New Roman" w:hAnsi="Times New Roman" w:cs="Times New Roman"/>
      <w:sz w:val="28"/>
      <w:szCs w:val="20"/>
      <w:lang w:eastAsia="ru-RU"/>
    </w:rPr>
  </w:style>
  <w:style w:type="paragraph" w:styleId="a7">
    <w:name w:val="No Spacing"/>
    <w:basedOn w:val="a"/>
    <w:uiPriority w:val="1"/>
    <w:qFormat/>
    <w:rsid w:val="0082638C"/>
    <w:pPr>
      <w:spacing w:after="0" w:line="240" w:lineRule="auto"/>
    </w:pPr>
    <w:rPr>
      <w:rFonts w:ascii="Calibri" w:eastAsia="Times New Roman" w:hAnsi="Calibri" w:cs="Times New Roman"/>
      <w:color w:val="000000"/>
      <w:lang w:eastAsia="ja-JP"/>
    </w:rPr>
  </w:style>
  <w:style w:type="paragraph" w:styleId="a8">
    <w:name w:val="header"/>
    <w:basedOn w:val="a"/>
    <w:link w:val="a9"/>
    <w:uiPriority w:val="99"/>
    <w:unhideWhenUsed/>
    <w:rsid w:val="00AA3F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3F2C"/>
  </w:style>
  <w:style w:type="paragraph" w:styleId="aa">
    <w:name w:val="footer"/>
    <w:basedOn w:val="a"/>
    <w:link w:val="ab"/>
    <w:uiPriority w:val="99"/>
    <w:unhideWhenUsed/>
    <w:rsid w:val="00AA3F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3F2C"/>
  </w:style>
  <w:style w:type="character" w:customStyle="1" w:styleId="20">
    <w:name w:val="Заголовок 2 Знак"/>
    <w:basedOn w:val="a0"/>
    <w:link w:val="2"/>
    <w:uiPriority w:val="9"/>
    <w:semiHidden/>
    <w:rsid w:val="005E03E9"/>
    <w:rPr>
      <w:rFonts w:asciiTheme="majorHAnsi" w:eastAsiaTheme="majorEastAsia" w:hAnsiTheme="majorHAnsi" w:cstheme="majorBidi"/>
      <w:b/>
      <w:bCs/>
      <w:color w:val="4F81BD" w:themeColor="accent1"/>
      <w:sz w:val="26"/>
      <w:szCs w:val="26"/>
    </w:rPr>
  </w:style>
  <w:style w:type="paragraph" w:styleId="ac">
    <w:name w:val="endnote text"/>
    <w:basedOn w:val="a"/>
    <w:link w:val="ad"/>
    <w:uiPriority w:val="99"/>
    <w:semiHidden/>
    <w:unhideWhenUsed/>
    <w:rsid w:val="007A4587"/>
    <w:pPr>
      <w:spacing w:after="0" w:line="240" w:lineRule="auto"/>
    </w:pPr>
    <w:rPr>
      <w:sz w:val="20"/>
      <w:szCs w:val="20"/>
    </w:rPr>
  </w:style>
  <w:style w:type="character" w:customStyle="1" w:styleId="ad">
    <w:name w:val="Текст концевой сноски Знак"/>
    <w:basedOn w:val="a0"/>
    <w:link w:val="ac"/>
    <w:uiPriority w:val="99"/>
    <w:semiHidden/>
    <w:rsid w:val="007A4587"/>
    <w:rPr>
      <w:sz w:val="20"/>
      <w:szCs w:val="20"/>
    </w:rPr>
  </w:style>
  <w:style w:type="character" w:styleId="ae">
    <w:name w:val="endnote reference"/>
    <w:basedOn w:val="a0"/>
    <w:uiPriority w:val="99"/>
    <w:semiHidden/>
    <w:unhideWhenUsed/>
    <w:rsid w:val="007A4587"/>
    <w:rPr>
      <w:vertAlign w:val="superscript"/>
    </w:rPr>
  </w:style>
  <w:style w:type="paragraph" w:styleId="af">
    <w:name w:val="footnote text"/>
    <w:basedOn w:val="a"/>
    <w:link w:val="af0"/>
    <w:uiPriority w:val="99"/>
    <w:semiHidden/>
    <w:unhideWhenUsed/>
    <w:rsid w:val="007A4587"/>
    <w:pPr>
      <w:spacing w:after="0" w:line="240" w:lineRule="auto"/>
    </w:pPr>
    <w:rPr>
      <w:sz w:val="20"/>
      <w:szCs w:val="20"/>
    </w:rPr>
  </w:style>
  <w:style w:type="character" w:customStyle="1" w:styleId="af0">
    <w:name w:val="Текст сноски Знак"/>
    <w:basedOn w:val="a0"/>
    <w:link w:val="af"/>
    <w:uiPriority w:val="99"/>
    <w:semiHidden/>
    <w:rsid w:val="007A4587"/>
    <w:rPr>
      <w:sz w:val="20"/>
      <w:szCs w:val="20"/>
    </w:rPr>
  </w:style>
  <w:style w:type="character" w:styleId="af1">
    <w:name w:val="footnote reference"/>
    <w:basedOn w:val="a0"/>
    <w:uiPriority w:val="99"/>
    <w:semiHidden/>
    <w:unhideWhenUsed/>
    <w:rsid w:val="007A4587"/>
    <w:rPr>
      <w:vertAlign w:val="superscript"/>
    </w:rPr>
  </w:style>
  <w:style w:type="character" w:styleId="af2">
    <w:name w:val="Strong"/>
    <w:basedOn w:val="a0"/>
    <w:uiPriority w:val="22"/>
    <w:qFormat/>
    <w:rsid w:val="007A4587"/>
    <w:rPr>
      <w:b/>
      <w:bCs/>
    </w:rPr>
  </w:style>
  <w:style w:type="paragraph" w:styleId="af3">
    <w:name w:val="List Paragraph"/>
    <w:basedOn w:val="a"/>
    <w:uiPriority w:val="34"/>
    <w:qFormat/>
    <w:rsid w:val="00611A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2C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5E03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2C1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C32C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32C1F"/>
    <w:rPr>
      <w:color w:val="0000FF"/>
      <w:u w:val="single"/>
    </w:rPr>
  </w:style>
  <w:style w:type="paragraph" w:styleId="a5">
    <w:name w:val="Body Text"/>
    <w:basedOn w:val="a"/>
    <w:link w:val="a6"/>
    <w:semiHidden/>
    <w:rsid w:val="0082638C"/>
    <w:pPr>
      <w:spacing w:after="0" w:line="360" w:lineRule="auto"/>
      <w:jc w:val="both"/>
    </w:pPr>
    <w:rPr>
      <w:rFonts w:ascii="Times New Roman" w:eastAsia="Times New Roman" w:hAnsi="Times New Roman" w:cs="Times New Roman"/>
      <w:sz w:val="28"/>
      <w:szCs w:val="20"/>
      <w:lang w:eastAsia="ru-RU"/>
    </w:rPr>
  </w:style>
  <w:style w:type="character" w:customStyle="1" w:styleId="a6">
    <w:name w:val="Основной текст Знак"/>
    <w:basedOn w:val="a0"/>
    <w:link w:val="a5"/>
    <w:semiHidden/>
    <w:rsid w:val="0082638C"/>
    <w:rPr>
      <w:rFonts w:ascii="Times New Roman" w:eastAsia="Times New Roman" w:hAnsi="Times New Roman" w:cs="Times New Roman"/>
      <w:sz w:val="28"/>
      <w:szCs w:val="20"/>
      <w:lang w:eastAsia="ru-RU"/>
    </w:rPr>
  </w:style>
  <w:style w:type="paragraph" w:styleId="a7">
    <w:name w:val="No Spacing"/>
    <w:basedOn w:val="a"/>
    <w:uiPriority w:val="1"/>
    <w:qFormat/>
    <w:rsid w:val="0082638C"/>
    <w:pPr>
      <w:spacing w:after="0" w:line="240" w:lineRule="auto"/>
    </w:pPr>
    <w:rPr>
      <w:rFonts w:ascii="Calibri" w:eastAsia="Times New Roman" w:hAnsi="Calibri" w:cs="Times New Roman"/>
      <w:color w:val="000000"/>
      <w:lang w:eastAsia="ja-JP"/>
    </w:rPr>
  </w:style>
  <w:style w:type="paragraph" w:styleId="a8">
    <w:name w:val="header"/>
    <w:basedOn w:val="a"/>
    <w:link w:val="a9"/>
    <w:uiPriority w:val="99"/>
    <w:unhideWhenUsed/>
    <w:rsid w:val="00AA3F2C"/>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A3F2C"/>
  </w:style>
  <w:style w:type="paragraph" w:styleId="aa">
    <w:name w:val="footer"/>
    <w:basedOn w:val="a"/>
    <w:link w:val="ab"/>
    <w:uiPriority w:val="99"/>
    <w:unhideWhenUsed/>
    <w:rsid w:val="00AA3F2C"/>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A3F2C"/>
  </w:style>
  <w:style w:type="character" w:customStyle="1" w:styleId="20">
    <w:name w:val="Заголовок 2 Знак"/>
    <w:basedOn w:val="a0"/>
    <w:link w:val="2"/>
    <w:uiPriority w:val="9"/>
    <w:semiHidden/>
    <w:rsid w:val="005E03E9"/>
    <w:rPr>
      <w:rFonts w:asciiTheme="majorHAnsi" w:eastAsiaTheme="majorEastAsia" w:hAnsiTheme="majorHAnsi" w:cstheme="majorBidi"/>
      <w:b/>
      <w:bCs/>
      <w:color w:val="4F81BD" w:themeColor="accent1"/>
      <w:sz w:val="26"/>
      <w:szCs w:val="26"/>
    </w:rPr>
  </w:style>
  <w:style w:type="paragraph" w:styleId="ac">
    <w:name w:val="endnote text"/>
    <w:basedOn w:val="a"/>
    <w:link w:val="ad"/>
    <w:uiPriority w:val="99"/>
    <w:semiHidden/>
    <w:unhideWhenUsed/>
    <w:rsid w:val="007A4587"/>
    <w:pPr>
      <w:spacing w:after="0" w:line="240" w:lineRule="auto"/>
    </w:pPr>
    <w:rPr>
      <w:sz w:val="20"/>
      <w:szCs w:val="20"/>
    </w:rPr>
  </w:style>
  <w:style w:type="character" w:customStyle="1" w:styleId="ad">
    <w:name w:val="Текст концевой сноски Знак"/>
    <w:basedOn w:val="a0"/>
    <w:link w:val="ac"/>
    <w:uiPriority w:val="99"/>
    <w:semiHidden/>
    <w:rsid w:val="007A4587"/>
    <w:rPr>
      <w:sz w:val="20"/>
      <w:szCs w:val="20"/>
    </w:rPr>
  </w:style>
  <w:style w:type="character" w:styleId="ae">
    <w:name w:val="endnote reference"/>
    <w:basedOn w:val="a0"/>
    <w:uiPriority w:val="99"/>
    <w:semiHidden/>
    <w:unhideWhenUsed/>
    <w:rsid w:val="007A4587"/>
    <w:rPr>
      <w:vertAlign w:val="superscript"/>
    </w:rPr>
  </w:style>
  <w:style w:type="paragraph" w:styleId="af">
    <w:name w:val="footnote text"/>
    <w:basedOn w:val="a"/>
    <w:link w:val="af0"/>
    <w:uiPriority w:val="99"/>
    <w:semiHidden/>
    <w:unhideWhenUsed/>
    <w:rsid w:val="007A4587"/>
    <w:pPr>
      <w:spacing w:after="0" w:line="240" w:lineRule="auto"/>
    </w:pPr>
    <w:rPr>
      <w:sz w:val="20"/>
      <w:szCs w:val="20"/>
    </w:rPr>
  </w:style>
  <w:style w:type="character" w:customStyle="1" w:styleId="af0">
    <w:name w:val="Текст сноски Знак"/>
    <w:basedOn w:val="a0"/>
    <w:link w:val="af"/>
    <w:uiPriority w:val="99"/>
    <w:semiHidden/>
    <w:rsid w:val="007A4587"/>
    <w:rPr>
      <w:sz w:val="20"/>
      <w:szCs w:val="20"/>
    </w:rPr>
  </w:style>
  <w:style w:type="character" w:styleId="af1">
    <w:name w:val="footnote reference"/>
    <w:basedOn w:val="a0"/>
    <w:uiPriority w:val="99"/>
    <w:semiHidden/>
    <w:unhideWhenUsed/>
    <w:rsid w:val="007A4587"/>
    <w:rPr>
      <w:vertAlign w:val="superscript"/>
    </w:rPr>
  </w:style>
  <w:style w:type="character" w:styleId="af2">
    <w:name w:val="Strong"/>
    <w:basedOn w:val="a0"/>
    <w:uiPriority w:val="22"/>
    <w:qFormat/>
    <w:rsid w:val="007A4587"/>
    <w:rPr>
      <w:b/>
      <w:bCs/>
    </w:rPr>
  </w:style>
  <w:style w:type="paragraph" w:styleId="af3">
    <w:name w:val="List Paragraph"/>
    <w:basedOn w:val="a"/>
    <w:uiPriority w:val="34"/>
    <w:qFormat/>
    <w:rsid w:val="00611A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088770">
      <w:bodyDiv w:val="1"/>
      <w:marLeft w:val="0"/>
      <w:marRight w:val="0"/>
      <w:marTop w:val="0"/>
      <w:marBottom w:val="0"/>
      <w:divBdr>
        <w:top w:val="none" w:sz="0" w:space="0" w:color="auto"/>
        <w:left w:val="none" w:sz="0" w:space="0" w:color="auto"/>
        <w:bottom w:val="none" w:sz="0" w:space="0" w:color="auto"/>
        <w:right w:val="none" w:sz="0" w:space="0" w:color="auto"/>
      </w:divBdr>
    </w:div>
    <w:div w:id="1413621256">
      <w:bodyDiv w:val="1"/>
      <w:marLeft w:val="0"/>
      <w:marRight w:val="0"/>
      <w:marTop w:val="0"/>
      <w:marBottom w:val="0"/>
      <w:divBdr>
        <w:top w:val="none" w:sz="0" w:space="0" w:color="auto"/>
        <w:left w:val="none" w:sz="0" w:space="0" w:color="auto"/>
        <w:bottom w:val="none" w:sz="0" w:space="0" w:color="auto"/>
        <w:right w:val="none" w:sz="0" w:space="0" w:color="auto"/>
      </w:divBdr>
    </w:div>
    <w:div w:id="158363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yandex.ru/clck/jsredir?bu=uniq1510749597653540424&amp;from=www.yandex.ru%3Bsearch%2F%3Bweb%3B%3B&amp;text=&amp;etext=1606.zenSnhlmV9lO6gxI1O00osEzFtQYr7GcegdVtntgAu510aZb1hfYEFCLZKQvKeSM.6695545c1e2c206125de035a2439de7d67da1f50&amp;uuid=&amp;state=PEtFfuTeVD5kpHnK9lio9bb4iM1VPfe4W5x0C0-qwflIRTTifi6VAA,,&amp;&amp;cst=AiuY0DBWFJ5fN_r-AEszkwRj3nIGKycvOQcZSSqwDPv1H98N4tRP6GZWJXnsGg21eJYDkqeWpMbU68GhTvLXnPteICas274_kZokmVspHK-Rs8Oa-E01PcYWkdwkxjfpft1hI06T4zHyXDrtjQIApd2PAprxCq_L0sEM5VrmyYidDKzcxTlIKFQTdsCm7HiyZCkVx2MhlzohAZ2SSsdR0C9R9llLWKIl0Yr35SUocydf0VU32VsXvmHGzXyApOiC3rOcM7n4uHY6IJw5CkN3H7Ohjzj5DpLjPkatac503xyG9h_On6Q_IFrT4bb92EGKDazZZVFx-gL_ZuSZWbdVx0q4dH-4bkKQ97WBsqM8nH0UneIKWTsmXPrEKEDnMpRs4qi2C1lxmkwLI3JH7RK7bgTyizBDmQa2FylYvthNPVw416y6f40fl187nd6xGWBuQbkRVCNPrWS3Ih0cHq-IexyRIXOlvEYQA0c0-H6nGcE8y42VOvduNA4ADrMLcRSs-_xDFGWGPAKswfYHE9FtINmdRx7Ww3oQ_xiCuQW4FmF0chqR4gqnfARg8Sq9_O1h7-GYNPeRu1N7xmu5ssTTCHTX448lGPGed-7ZErhNObFMWKIDQ7LK1hI424-6p0kAPmGSZOvy3oivd3ocjRfvybl07waOAnlm8W7cHieMBFSbuo8dFVxJDidT2upiGtbE36rsYV9hb9GW4Y1dxoiOQ5iQN7eHSUMQnFWbU0h8CRmy0lYVxNbCJH0k9EtNBeuTMjc8eYgwYByLEEvxh460bUdLIsv3EWvHBBtZN-Gsl6XXFJ_sqPezPSI4dWW7no2lAXjNsvrF_4PixztYam8vQA,,&amp;data=UlNrNmk5WktYejR0eWJFYk1LdmtxckpzYzFCRS0wbmNRTElFMC1WaTk1b3FKeWVtTmNwemtNaVhCWERZaEMwYjZLMGpuYXc1aG14UDRzRnRUM0dGQ2FZM0pYVGt6Uy1nOF9GT0lOcnhRcDdLc3NQdG8xWGg1OHZ1UXRiem94bEp6bUtERThOOXlyOCw,&amp;sign=b8d83f8607cfd320cf4fcd913b2fc087&amp;keyno=0&amp;b64e=2&amp;ref=orjY4mGPRjlSKyJlbRuxUg7kv3-HD3rXiavFwWJoh0XwtcimmHip3v9WLWk24Idace5_bK56T7Te4iHXDbQBTZAHaL5HlW5HY-rqwpZxnL30AEzwqd4qoDrYulA_AQIS_sB2hTBxKKJ1vKdCET7HVPhN84WZb8bw&amp;l10n=ru&amp;cts=1510751459676&amp;mc=5.23781252921798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9A2D20A0-AAB5-4A93-BD05-37CCAC6CE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507</TotalTime>
  <Pages>31</Pages>
  <Words>7123</Words>
  <Characters>40606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klass3</dc:creator>
  <cp:lastModifiedBy>klass3</cp:lastModifiedBy>
  <cp:revision>2</cp:revision>
  <dcterms:created xsi:type="dcterms:W3CDTF">2017-11-14T13:13:00Z</dcterms:created>
  <dcterms:modified xsi:type="dcterms:W3CDTF">2017-11-15T13:24:00Z</dcterms:modified>
</cp:coreProperties>
</file>