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B37" w:rsidRPr="00E340BB" w:rsidRDefault="00732B37" w:rsidP="008E7B6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0BB">
        <w:rPr>
          <w:rFonts w:ascii="Times New Roman" w:hAnsi="Times New Roman" w:cs="Times New Roman"/>
          <w:sz w:val="24"/>
          <w:szCs w:val="24"/>
        </w:rPr>
        <w:t>ФОРМИРОВАНИЕ СЕМЕЙНЫХ ЦЕННОСТЕЙ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0BB">
        <w:rPr>
          <w:rFonts w:ascii="Times New Roman" w:hAnsi="Times New Roman" w:cs="Times New Roman"/>
          <w:sz w:val="24"/>
          <w:szCs w:val="24"/>
        </w:rPr>
        <w:t>У ДЕТЕЙ ДОШКОЛЬНОГО ВОЗРАСТА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0BB">
        <w:rPr>
          <w:rFonts w:ascii="Times New Roman" w:hAnsi="Times New Roman" w:cs="Times New Roman"/>
          <w:sz w:val="24"/>
          <w:szCs w:val="24"/>
        </w:rPr>
        <w:t>В ПРОЦЕССЕ ВЗАИМОДЕЙСТВИЯ ДОУ И СЕМЬИ</w:t>
      </w:r>
    </w:p>
    <w:p w:rsidR="008E7B6D" w:rsidRPr="00E340BB" w:rsidRDefault="008E7B6D" w:rsidP="008E7B6D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0BB">
        <w:rPr>
          <w:rFonts w:ascii="Times New Roman" w:hAnsi="Times New Roman" w:cs="Times New Roman"/>
          <w:sz w:val="24"/>
          <w:szCs w:val="24"/>
        </w:rPr>
        <w:t>В.Е.Долгова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заведующий</w:t>
      </w:r>
    </w:p>
    <w:p w:rsidR="008E7B6D" w:rsidRPr="00E340BB" w:rsidRDefault="008E7B6D" w:rsidP="008E7B6D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40BB">
        <w:rPr>
          <w:rFonts w:ascii="Times New Roman" w:hAnsi="Times New Roman" w:cs="Times New Roman"/>
          <w:sz w:val="24"/>
          <w:szCs w:val="24"/>
        </w:rPr>
        <w:t>МБДОУ «ДСКВ №98», МО г. Братск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059" w:rsidRPr="00E340BB" w:rsidRDefault="00662059" w:rsidP="008E7B6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B37" w:rsidRPr="00E340BB" w:rsidRDefault="00732B37" w:rsidP="008E7B6D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40BB">
        <w:rPr>
          <w:rFonts w:ascii="Times New Roman" w:eastAsia="Calibri" w:hAnsi="Times New Roman" w:cs="Times New Roman"/>
          <w:i/>
          <w:sz w:val="24"/>
          <w:szCs w:val="24"/>
        </w:rPr>
        <w:t xml:space="preserve">«Семья – один из шедевров природы» 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Джордж </w:t>
      </w:r>
      <w:proofErr w:type="spellStart"/>
      <w:r w:rsidRPr="00E340BB">
        <w:rPr>
          <w:rFonts w:ascii="Times New Roman" w:eastAsia="Calibri" w:hAnsi="Times New Roman" w:cs="Times New Roman"/>
          <w:sz w:val="24"/>
          <w:szCs w:val="24"/>
        </w:rPr>
        <w:t>Сантаяна</w:t>
      </w:r>
      <w:proofErr w:type="spellEnd"/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Семья является первостепенным институтом социализации ребе</w:t>
      </w:r>
      <w:r w:rsidRPr="00E340BB">
        <w:rPr>
          <w:rFonts w:ascii="Times New Roman" w:eastAsia="Calibri" w:hAnsi="Times New Roman" w:cs="Times New Roman"/>
          <w:sz w:val="24"/>
          <w:szCs w:val="24"/>
        </w:rPr>
        <w:t>н</w:t>
      </w:r>
      <w:r w:rsidRPr="00E340BB">
        <w:rPr>
          <w:rFonts w:ascii="Times New Roman" w:eastAsia="Calibri" w:hAnsi="Times New Roman" w:cs="Times New Roman"/>
          <w:sz w:val="24"/>
          <w:szCs w:val="24"/>
        </w:rPr>
        <w:t>ка, имеет непосредственное значение для его всестороннего развития.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От семьи во многом зависит становление ребенка как личности. Именно в семье ребенок впервые ощущает любовь и заботу, учится их проявлению. В семье закладывается отношение к себе, другим людям, миру, природе.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Воспитание ребёнка начинается с отношений, которые царят в с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>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строение поведения детей идёт по примеру копирования. Дети восп</w:t>
      </w:r>
      <w:r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>тываются не только родителями как таковыми, а ещё и той семейной жизнью, которая складывается.</w:t>
      </w:r>
      <w:r w:rsidR="00673C74" w:rsidRPr="00E340BB">
        <w:rPr>
          <w:rFonts w:ascii="Times New Roman" w:eastAsia="Calibri" w:hAnsi="Times New Roman" w:cs="Times New Roman"/>
          <w:sz w:val="24"/>
          <w:szCs w:val="24"/>
        </w:rPr>
        <w:t xml:space="preserve"> [2]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Действующий федеральный государственный образовательный стандарт дошкольного образования декларирует необходимость фо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р</w:t>
      </w:r>
      <w:r w:rsidRPr="00E340BB">
        <w:rPr>
          <w:rFonts w:ascii="Times New Roman" w:eastAsia="Calibri" w:hAnsi="Times New Roman" w:cs="Times New Roman"/>
          <w:sz w:val="24"/>
          <w:szCs w:val="24"/>
        </w:rPr>
        <w:t>мирования семейных ценностей у детей дошкольного возраста в ра</w:t>
      </w:r>
      <w:r w:rsidRPr="00E340BB">
        <w:rPr>
          <w:rFonts w:ascii="Times New Roman" w:eastAsia="Calibri" w:hAnsi="Times New Roman" w:cs="Times New Roman"/>
          <w:sz w:val="24"/>
          <w:szCs w:val="24"/>
        </w:rPr>
        <w:t>м</w:t>
      </w:r>
      <w:r w:rsidRPr="00E340BB">
        <w:rPr>
          <w:rFonts w:ascii="Times New Roman" w:eastAsia="Calibri" w:hAnsi="Times New Roman" w:cs="Times New Roman"/>
          <w:sz w:val="24"/>
          <w:szCs w:val="24"/>
        </w:rPr>
        <w:t>ках освоения социально-коммуникативного направления развития. 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Однако далеко не все семьи в полной мере используют весь ко</w:t>
      </w:r>
      <w:r w:rsidRPr="00E340BB">
        <w:rPr>
          <w:rFonts w:ascii="Times New Roman" w:eastAsia="Calibri" w:hAnsi="Times New Roman" w:cs="Times New Roman"/>
          <w:sz w:val="24"/>
          <w:szCs w:val="24"/>
        </w:rPr>
        <w:t>м</w:t>
      </w:r>
      <w:r w:rsidRPr="00E340BB">
        <w:rPr>
          <w:rFonts w:ascii="Times New Roman" w:eastAsia="Calibri" w:hAnsi="Times New Roman" w:cs="Times New Roman"/>
          <w:sz w:val="24"/>
          <w:szCs w:val="24"/>
        </w:rPr>
        <w:t>плекс возможностей открытия мира семьи своему ребенку. Причины разные: одни родители не хотят, другие не могут правильно расск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>зывать и показывать, поскольку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 xml:space="preserve"> не обладают нужным опытом и т.</w:t>
      </w:r>
      <w:r w:rsidRPr="00E340BB">
        <w:rPr>
          <w:rFonts w:ascii="Times New Roman" w:eastAsia="Calibri" w:hAnsi="Times New Roman" w:cs="Times New Roman"/>
          <w:sz w:val="24"/>
          <w:szCs w:val="24"/>
        </w:rPr>
        <w:t>д.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Поэтому современная ситуация развития образования в России а</w:t>
      </w:r>
      <w:r w:rsidRPr="00E340BB">
        <w:rPr>
          <w:rFonts w:ascii="Times New Roman" w:eastAsia="Calibri" w:hAnsi="Times New Roman" w:cs="Times New Roman"/>
          <w:sz w:val="24"/>
          <w:szCs w:val="24"/>
        </w:rPr>
        <w:t>к</w:t>
      </w:r>
      <w:r w:rsidRPr="00E340BB">
        <w:rPr>
          <w:rFonts w:ascii="Times New Roman" w:eastAsia="Calibri" w:hAnsi="Times New Roman" w:cs="Times New Roman"/>
          <w:sz w:val="24"/>
          <w:szCs w:val="24"/>
        </w:rPr>
        <w:t>туализирует проблему взаимодействия семьи и общественности в воспитании детей. В Стандарте особо подчеркнуто, что одним из 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с</w:t>
      </w:r>
      <w:r w:rsidRPr="00E340BB">
        <w:rPr>
          <w:rFonts w:ascii="Times New Roman" w:eastAsia="Calibri" w:hAnsi="Times New Roman" w:cs="Times New Roman"/>
          <w:sz w:val="24"/>
          <w:szCs w:val="24"/>
        </w:rPr>
        <w:lastRenderedPageBreak/>
        <w:t>новных принципов дошкольного образования является сотруднич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ство ДОУ с семьёй. 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На наш взгляд, основная задача педагога в организации взаим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действия с родителями - активизировать педагогическую, воспит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>тельную деятельность семьи, придать ей целенаправленный, общ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ственно значимый характер. 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Решая задачи по формированию семейных ценностей у детей, </w:t>
      </w:r>
      <w:r w:rsidR="004A53FC" w:rsidRPr="00E340BB">
        <w:rPr>
          <w:rFonts w:ascii="Times New Roman" w:eastAsia="Calibri" w:hAnsi="Times New Roman" w:cs="Times New Roman"/>
          <w:sz w:val="24"/>
          <w:szCs w:val="24"/>
        </w:rPr>
        <w:t xml:space="preserve">необходимо выстроить совместную работу с семьями воспитанников, поэтому </w:t>
      </w:r>
      <w:r w:rsidRPr="00E340BB">
        <w:rPr>
          <w:rFonts w:ascii="Times New Roman" w:eastAsia="Calibri" w:hAnsi="Times New Roman" w:cs="Times New Roman"/>
          <w:sz w:val="24"/>
          <w:szCs w:val="24"/>
        </w:rPr>
        <w:t>педагогическим коллективом ДОУ ежегодно разрабатывае</w:t>
      </w:r>
      <w:r w:rsidRPr="00E340BB">
        <w:rPr>
          <w:rFonts w:ascii="Times New Roman" w:eastAsia="Calibri" w:hAnsi="Times New Roman" w:cs="Times New Roman"/>
          <w:sz w:val="24"/>
          <w:szCs w:val="24"/>
        </w:rPr>
        <w:t>т</w:t>
      </w:r>
      <w:r w:rsidRPr="00E340BB">
        <w:rPr>
          <w:rFonts w:ascii="Times New Roman" w:eastAsia="Calibri" w:hAnsi="Times New Roman" w:cs="Times New Roman"/>
          <w:sz w:val="24"/>
          <w:szCs w:val="24"/>
        </w:rPr>
        <w:t>ся план взаимодействия с родителями, который включает в себя п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этапную работу с использованием различных форм.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Так, первый и, безусловно, самый значимый </w:t>
      </w:r>
      <w:r w:rsidR="004A53FC" w:rsidRPr="00E340BB">
        <w:rPr>
          <w:rFonts w:ascii="Times New Roman" w:eastAsia="Calibri" w:hAnsi="Times New Roman" w:cs="Times New Roman"/>
          <w:sz w:val="24"/>
          <w:szCs w:val="24"/>
        </w:rPr>
        <w:t>этап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в этом направл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>нии - это выстраивание доверительных взаимоотношений между п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>дагогом и родителями. Им необходимо преодолеть субординацию, отказаться от привычки критиковать друг друга, научиться видеть друг в друге не средство решения собственных проблем, а полн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правных партнёров. И этот первый шаг должен сделать сам педагог в начале своего пути знакомства с родителями. </w:t>
      </w:r>
      <w:r w:rsidR="00784F40" w:rsidRPr="00E340BB">
        <w:rPr>
          <w:rFonts w:ascii="Times New Roman" w:eastAsia="Calibri" w:hAnsi="Times New Roman" w:cs="Times New Roman"/>
          <w:sz w:val="24"/>
          <w:szCs w:val="24"/>
        </w:rPr>
        <w:t>Здесь педагоги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 xml:space="preserve"> испол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>ь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>зуют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минутк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общения с родителями утром и вечером, 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>проводят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E340BB">
        <w:rPr>
          <w:rFonts w:ascii="Times New Roman" w:eastAsia="Calibri" w:hAnsi="Times New Roman" w:cs="Times New Roman"/>
          <w:sz w:val="24"/>
          <w:szCs w:val="24"/>
        </w:rPr>
        <w:t>в</w:t>
      </w:r>
      <w:r w:rsidRPr="00E340BB">
        <w:rPr>
          <w:rFonts w:ascii="Times New Roman" w:eastAsia="Calibri" w:hAnsi="Times New Roman" w:cs="Times New Roman"/>
          <w:sz w:val="24"/>
          <w:szCs w:val="24"/>
        </w:rPr>
        <w:t>местны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праздник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в группе, дн</w:t>
      </w:r>
      <w:r w:rsidR="00FB2E2D"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открытых дверей.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Далее, согласно ФГОС </w:t>
      </w:r>
      <w:proofErr w:type="gramStart"/>
      <w:r w:rsidRPr="00E340B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340BB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gramEnd"/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с родителями должна иметь дифференцированный подход: учитывать социальный статус, микр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климат семьи, родительские запросы и степень заинтересованности родителей деятельностью. Поэтому</w:t>
      </w:r>
      <w:r w:rsidR="004A53FC" w:rsidRPr="00E340BB">
        <w:rPr>
          <w:rFonts w:ascii="Times New Roman" w:eastAsia="Calibri" w:hAnsi="Times New Roman" w:cs="Times New Roman"/>
          <w:sz w:val="24"/>
          <w:szCs w:val="24"/>
        </w:rPr>
        <w:t xml:space="preserve"> следующий этап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педагога в раб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те с родителями – это сбор информации, мнения родителей по данной проблеме. На этом этапе мы организуем опросы, интервьюирование родителей, сбор «Записок с пожеланиями», «Почту добрых советов». 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А дальше – педагогическое просвещение родителей и активное в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влечение их в образовательный процесс группы и дошкольного учреждения в целом. На этом этапе необходимо продумать интере</w:t>
      </w:r>
      <w:r w:rsidRPr="00E340BB">
        <w:rPr>
          <w:rFonts w:ascii="Times New Roman" w:eastAsia="Calibri" w:hAnsi="Times New Roman" w:cs="Times New Roman"/>
          <w:sz w:val="24"/>
          <w:szCs w:val="24"/>
        </w:rPr>
        <w:t>с</w:t>
      </w:r>
      <w:r w:rsidRPr="00E340BB">
        <w:rPr>
          <w:rFonts w:ascii="Times New Roman" w:eastAsia="Calibri" w:hAnsi="Times New Roman" w:cs="Times New Roman"/>
          <w:sz w:val="24"/>
          <w:szCs w:val="24"/>
        </w:rPr>
        <w:t>ные активные формы сотрудничества.</w:t>
      </w:r>
    </w:p>
    <w:p w:rsidR="0083187B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В нашем дошкольном учреждении мы нашли такие формы, кот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рые действительно работают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, интересны для родителей, а главное а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к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 xml:space="preserve">тивно вовлекают их 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>в образовательный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 xml:space="preserve"> процесс детского сада и п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могают понять им важность семейного воспитания.</w:t>
      </w:r>
    </w:p>
    <w:p w:rsidR="004A53FC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lastRenderedPageBreak/>
        <w:t>Так, в детском саду сложились традиции, которым уже несколько лет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они по-прежнему актуальны и интересны. 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В ДОУ ежегодно проходит конкурс для мам «Ай да мамочки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>!</w:t>
      </w:r>
      <w:r w:rsidRPr="00E340BB">
        <w:rPr>
          <w:rFonts w:ascii="Times New Roman" w:eastAsia="Calibri" w:hAnsi="Times New Roman" w:cs="Times New Roman"/>
          <w:sz w:val="24"/>
          <w:szCs w:val="24"/>
        </w:rPr>
        <w:t>»; празднование «Дня Победы» проходит с приглашением членов семей старшего поколения, где все вместе мы говорим о силе и мужестве солдат, защищавших нашу страну, поем песни военных лет.</w:t>
      </w:r>
    </w:p>
    <w:p w:rsidR="0083187B" w:rsidRPr="00E340BB" w:rsidRDefault="0083187B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Еще одна из традиций нашего детского сада весенние и осенни</w:t>
      </w:r>
      <w:r w:rsidR="00784F40" w:rsidRPr="00E340BB">
        <w:rPr>
          <w:rFonts w:ascii="Times New Roman" w:eastAsia="Calibri" w:hAnsi="Times New Roman" w:cs="Times New Roman"/>
          <w:sz w:val="24"/>
          <w:szCs w:val="24"/>
        </w:rPr>
        <w:t xml:space="preserve">е семейные экологические акции </w:t>
      </w:r>
      <w:r w:rsidRPr="00E340BB">
        <w:rPr>
          <w:rFonts w:ascii="Times New Roman" w:eastAsia="Calibri" w:hAnsi="Times New Roman" w:cs="Times New Roman"/>
          <w:sz w:val="24"/>
          <w:szCs w:val="24"/>
        </w:rPr>
        <w:t>«Покорми птиц», «Тепло наших окон», «Посади дере</w:t>
      </w:r>
      <w:r w:rsidR="00784F40" w:rsidRPr="00E340BB">
        <w:rPr>
          <w:rFonts w:ascii="Times New Roman" w:eastAsia="Calibri" w:hAnsi="Times New Roman" w:cs="Times New Roman"/>
          <w:sz w:val="24"/>
          <w:szCs w:val="24"/>
        </w:rPr>
        <w:t>во», «Подари детям лето» и др.</w:t>
      </w:r>
      <w:r w:rsidRPr="00E340BB">
        <w:rPr>
          <w:rFonts w:ascii="Times New Roman" w:eastAsia="Calibri" w:hAnsi="Times New Roman" w:cs="Times New Roman"/>
          <w:sz w:val="24"/>
          <w:szCs w:val="24"/>
        </w:rPr>
        <w:t>, в которых род</w:t>
      </w:r>
      <w:r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>тели и дети принимают активное участие. Воспитание бережного 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т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ношения к природе </w:t>
      </w:r>
      <w:r w:rsidR="006576B4" w:rsidRPr="00E340BB">
        <w:rPr>
          <w:rFonts w:ascii="Times New Roman" w:eastAsia="Calibri" w:hAnsi="Times New Roman" w:cs="Times New Roman"/>
          <w:sz w:val="24"/>
          <w:szCs w:val="24"/>
        </w:rPr>
        <w:t>-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важная часть в нравственном становлении ли</w:t>
      </w:r>
      <w:r w:rsidRPr="00E340BB">
        <w:rPr>
          <w:rFonts w:ascii="Times New Roman" w:eastAsia="Calibri" w:hAnsi="Times New Roman" w:cs="Times New Roman"/>
          <w:sz w:val="24"/>
          <w:szCs w:val="24"/>
        </w:rPr>
        <w:t>ч</w:t>
      </w:r>
      <w:r w:rsidRPr="00E340BB">
        <w:rPr>
          <w:rFonts w:ascii="Times New Roman" w:eastAsia="Calibri" w:hAnsi="Times New Roman" w:cs="Times New Roman"/>
          <w:sz w:val="24"/>
          <w:szCs w:val="24"/>
        </w:rPr>
        <w:t>ности ребенка, а подобные мероприятия способствуют сплочению семей, улучшают настроение, дают возможность уделять друг другу больше внимания.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Н</w:t>
      </w:r>
      <w:r w:rsidR="004A53FC" w:rsidRPr="00E340BB">
        <w:rPr>
          <w:rFonts w:ascii="Times New Roman" w:eastAsia="Calibri" w:hAnsi="Times New Roman" w:cs="Times New Roman"/>
          <w:sz w:val="24"/>
          <w:szCs w:val="24"/>
        </w:rPr>
        <w:t xml:space="preserve">а протяжении последних трёх лет совместно с родителями </w:t>
      </w:r>
      <w:r w:rsidR="00784F40" w:rsidRPr="00E340BB">
        <w:rPr>
          <w:rFonts w:ascii="Times New Roman" w:eastAsia="Calibri" w:hAnsi="Times New Roman" w:cs="Times New Roman"/>
          <w:sz w:val="24"/>
          <w:szCs w:val="24"/>
        </w:rPr>
        <w:t>орг</w:t>
      </w:r>
      <w:r w:rsidR="00784F40"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="00784F40" w:rsidRPr="00E340BB">
        <w:rPr>
          <w:rFonts w:ascii="Times New Roman" w:eastAsia="Calibri" w:hAnsi="Times New Roman" w:cs="Times New Roman"/>
          <w:sz w:val="24"/>
          <w:szCs w:val="24"/>
        </w:rPr>
        <w:t xml:space="preserve">низуем </w:t>
      </w:r>
      <w:r w:rsidR="004A53FC" w:rsidRPr="00E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мини-выставки семейных реликвий: «Игрушки детства моих родителей»; «Новогодние игрушки моей семьи. Прошлое и насто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я</w:t>
      </w:r>
      <w:r w:rsidRPr="00E340BB">
        <w:rPr>
          <w:rFonts w:ascii="Times New Roman" w:eastAsia="Calibri" w:hAnsi="Times New Roman" w:cs="Times New Roman"/>
          <w:sz w:val="24"/>
          <w:szCs w:val="24"/>
        </w:rPr>
        <w:t>щее»; «Старинные часы».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 xml:space="preserve"> Родители вместе с детьми заранее готовя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т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ся к ним и, каждый год наш коллектив не перестаёт удивляться бе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з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граничной фантазии и творчеству наших семей.</w:t>
      </w:r>
    </w:p>
    <w:p w:rsidR="006576B4" w:rsidRPr="00E340BB" w:rsidRDefault="006576B4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А чтобы настроить родителей на то, что они самая главная псих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логическая опора и поддержка для своих детей в трудные периоды их жизни, педагог-психолог ДОУ проводит с 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тренинги «С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мья – главная опора». Где 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>они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осознают, что семья способна дать р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>бенку психологическую стабильность, веру в свои силы и социальные способности.</w:t>
      </w:r>
    </w:p>
    <w:p w:rsidR="0083187B" w:rsidRPr="00E340BB" w:rsidRDefault="0083187B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Популярна в нашем дошкольном учреждении и такая форма раб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ты, как составление семейных историй. Эту работу дети могут в</w:t>
      </w:r>
      <w:r w:rsidRPr="00E340BB">
        <w:rPr>
          <w:rFonts w:ascii="Times New Roman" w:eastAsia="Calibri" w:hAnsi="Times New Roman" w:cs="Times New Roman"/>
          <w:sz w:val="24"/>
          <w:szCs w:val="24"/>
        </w:rPr>
        <w:t>ы</w:t>
      </w:r>
      <w:r w:rsidRPr="00E340BB">
        <w:rPr>
          <w:rFonts w:ascii="Times New Roman" w:eastAsia="Calibri" w:hAnsi="Times New Roman" w:cs="Times New Roman"/>
          <w:sz w:val="24"/>
          <w:szCs w:val="24"/>
        </w:rPr>
        <w:t>полнить только с помощью взрослых членов своей семьи, вместе с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бирают материалы о своих родных и близких, оформляют фотоал</w:t>
      </w:r>
      <w:r w:rsidRPr="00E340BB">
        <w:rPr>
          <w:rFonts w:ascii="Times New Roman" w:eastAsia="Calibri" w:hAnsi="Times New Roman" w:cs="Times New Roman"/>
          <w:sz w:val="24"/>
          <w:szCs w:val="24"/>
        </w:rPr>
        <w:t>ь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бомы. После этого в группе каждый ребёнок рассказывает о своей семье, своих родителях. 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По мнению родителей, сохранение семейных ценностей, воспит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>ние уважение к ним, возрождение традиций, благоприятно влияет на позитивные взаимоотношения в семье.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lastRenderedPageBreak/>
        <w:t>Современных родителей, выросших в век информационных техн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логий, простыми разговорами не увлечь. Поэтому отличительной чертой наших форм работы является их динамичность, активное уч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>стие родителей и непродолжительность встречи, ее практическая с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ставляющая, обязательная для каждой встречи.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Неоценимую роль в нравственном воспитании и формировании у дошкольников направленности на мир семьи играет устное народное творчество, чтение художественной литературы. Предложили род</w:t>
      </w:r>
      <w:r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>телям ввести семейные традиции такие как: «Чтение перед сном», «Читаем всей семьей», «Чтение по очереди».</w:t>
      </w:r>
    </w:p>
    <w:p w:rsidR="00732B37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Большую значимость для формирования представлений у детей о нравственных ценностях в семье имеют этические беседы. На орг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>низованных встречах с родителями стараемся объяснить им, как в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>жен их личный пример, совместная деятельность, беседы по душам для передачи детям нравственных, моральных представлений.</w:t>
      </w:r>
    </w:p>
    <w:p w:rsidR="0083187B" w:rsidRPr="00E340BB" w:rsidRDefault="00732B37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Огромной популярностью среди детей и родителей пользуются совместные праздники, которые сближают членов семьи, находят эмоциональный отклик в сердцах детей. Традиционны и любимы в нашем детском саду такие праздники-досуги как: «Сядем рядком, да поговорим ладком», «Нет роднее дружка, чем родная матушка», «П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па, мама и я - спортивная семья», «День матери». 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Родители и дети с большим удовольствием и даже азартом принимают участие в подо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б</w:t>
      </w:r>
      <w:r w:rsidR="0083187B" w:rsidRPr="00E340BB">
        <w:rPr>
          <w:rFonts w:ascii="Times New Roman" w:eastAsia="Calibri" w:hAnsi="Times New Roman" w:cs="Times New Roman"/>
          <w:sz w:val="24"/>
          <w:szCs w:val="24"/>
        </w:rPr>
        <w:t>ных мероприятиях.</w:t>
      </w:r>
    </w:p>
    <w:p w:rsidR="0083187B" w:rsidRPr="00E340BB" w:rsidRDefault="0083187B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Семейные праздники – особые дни в жизни ребёнка, они несут з</w:t>
      </w:r>
      <w:r w:rsidRPr="00E340BB">
        <w:rPr>
          <w:rFonts w:ascii="Times New Roman" w:eastAsia="Calibri" w:hAnsi="Times New Roman" w:cs="Times New Roman"/>
          <w:sz w:val="24"/>
          <w:szCs w:val="24"/>
        </w:rPr>
        <w:t>а</w:t>
      </w:r>
      <w:r w:rsidRPr="00E340BB">
        <w:rPr>
          <w:rFonts w:ascii="Times New Roman" w:eastAsia="Calibri" w:hAnsi="Times New Roman" w:cs="Times New Roman"/>
          <w:sz w:val="24"/>
          <w:szCs w:val="24"/>
        </w:rPr>
        <w:t>ряд радости эмоциональный подъём, обещают приятные каждому сердцу подарки и открытое общение с близкими людьми. Поэтому мы стараемся подвести родителей к пониманию того, что необходимо привлекать детей к посильному участию в праздниках. Задача род</w:t>
      </w:r>
      <w:r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>телей – помочь ребёнку выбрать подарок, придумать интересное п</w:t>
      </w:r>
      <w:r w:rsidRPr="00E340BB">
        <w:rPr>
          <w:rFonts w:ascii="Times New Roman" w:eastAsia="Calibri" w:hAnsi="Times New Roman" w:cs="Times New Roman"/>
          <w:sz w:val="24"/>
          <w:szCs w:val="24"/>
        </w:rPr>
        <w:t>о</w:t>
      </w: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здравление, оформить комнату и праздничный стол. Еще 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Pr="00E340BB">
        <w:rPr>
          <w:rFonts w:ascii="Times New Roman" w:eastAsia="Calibri" w:hAnsi="Times New Roman" w:cs="Times New Roman"/>
          <w:sz w:val="24"/>
          <w:szCs w:val="24"/>
        </w:rPr>
        <w:t>убедили родителей в том, что одним из самых эффективных и доказанных способов укрепить семью – это определить один вечер в неделю «с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>мейным вечером». Хороший семейный вечер – это или общая игра, или ужин всей семьёй, или прогулка. Регулярно педагоги нашего де</w:t>
      </w:r>
      <w:r w:rsidRPr="00E340BB">
        <w:rPr>
          <w:rFonts w:ascii="Times New Roman" w:eastAsia="Calibri" w:hAnsi="Times New Roman" w:cs="Times New Roman"/>
          <w:sz w:val="24"/>
          <w:szCs w:val="24"/>
        </w:rPr>
        <w:t>т</w:t>
      </w:r>
      <w:r w:rsidRPr="00E340BB">
        <w:rPr>
          <w:rFonts w:ascii="Times New Roman" w:eastAsia="Calibri" w:hAnsi="Times New Roman" w:cs="Times New Roman"/>
          <w:sz w:val="24"/>
          <w:szCs w:val="24"/>
        </w:rPr>
        <w:t>ского сада дают родителям консультации и рекомендации по орган</w:t>
      </w:r>
      <w:r w:rsidRPr="00E340BB">
        <w:rPr>
          <w:rFonts w:ascii="Times New Roman" w:eastAsia="Calibri" w:hAnsi="Times New Roman" w:cs="Times New Roman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sz w:val="24"/>
          <w:szCs w:val="24"/>
        </w:rPr>
        <w:t>зации выходных дней и семейных праздников.</w:t>
      </w:r>
    </w:p>
    <w:p w:rsidR="0083187B" w:rsidRPr="00E340BB" w:rsidRDefault="0083187B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lastRenderedPageBreak/>
        <w:t>Важно соблюдать во взаимодействии с родителями такие правила как добровольность участия, свобода мнения. Важно, чтоб между п</w:t>
      </w:r>
      <w:r w:rsidRPr="00E340BB">
        <w:rPr>
          <w:rFonts w:ascii="Times New Roman" w:eastAsia="Calibri" w:hAnsi="Times New Roman" w:cs="Times New Roman"/>
          <w:sz w:val="24"/>
          <w:szCs w:val="24"/>
        </w:rPr>
        <w:t>е</w:t>
      </w:r>
      <w:r w:rsidRPr="00E340BB">
        <w:rPr>
          <w:rFonts w:ascii="Times New Roman" w:eastAsia="Calibri" w:hAnsi="Times New Roman" w:cs="Times New Roman"/>
          <w:sz w:val="24"/>
          <w:szCs w:val="24"/>
        </w:rPr>
        <w:t>дагогом и семьей царила атмосфера единения и общности, а главное, чтоб родителям это было интересно. Ведь мы абсолютно убеждены, что, помогая и дополняя друг друга, можно усилить педагогическое воздействие и сам эффект воспитания наших детей, а значит и сфо</w:t>
      </w:r>
      <w:r w:rsidRPr="00E340BB">
        <w:rPr>
          <w:rFonts w:ascii="Times New Roman" w:eastAsia="Calibri" w:hAnsi="Times New Roman" w:cs="Times New Roman"/>
          <w:sz w:val="24"/>
          <w:szCs w:val="24"/>
        </w:rPr>
        <w:t>р</w:t>
      </w:r>
      <w:r w:rsidRPr="00E340BB">
        <w:rPr>
          <w:rFonts w:ascii="Times New Roman" w:eastAsia="Calibri" w:hAnsi="Times New Roman" w:cs="Times New Roman"/>
          <w:sz w:val="24"/>
          <w:szCs w:val="24"/>
        </w:rPr>
        <w:t>мировать у них необходимые семейные ценности.</w:t>
      </w:r>
    </w:p>
    <w:p w:rsidR="00F41B2E" w:rsidRPr="00E340BB" w:rsidRDefault="00F41B2E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619" w:rsidRPr="00E340BB" w:rsidRDefault="00DB4619" w:rsidP="008E7B6D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F41B2E" w:rsidRPr="00E340BB" w:rsidRDefault="00F41B2E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34A" w:rsidRPr="00E340BB" w:rsidRDefault="00DB4619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Желудкова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 xml:space="preserve"> Е. Опыт работы ДОУ по формированию семейных ценностей. Режим доступа: [</w:t>
      </w:r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F4734A" w:rsidRPr="00E340BB">
        <w:rPr>
          <w:rFonts w:ascii="Times New Roman" w:eastAsia="Calibri" w:hAnsi="Times New Roman" w:cs="Times New Roman"/>
          <w:sz w:val="24"/>
          <w:szCs w:val="24"/>
        </w:rPr>
        <w:t>://</w:t>
      </w:r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F4734A" w:rsidRPr="00E340B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maam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detskijsad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opyt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raboty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dou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detskii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sad</w:t>
      </w:r>
      <w:r w:rsidR="00F4734A" w:rsidRPr="00E340BB">
        <w:rPr>
          <w:rFonts w:ascii="Times New Roman" w:eastAsia="Calibri" w:hAnsi="Times New Roman" w:cs="Times New Roman"/>
          <w:sz w:val="24"/>
          <w:szCs w:val="24"/>
        </w:rPr>
        <w:t>-9-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borovichok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formirovaniyu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semeinyh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cenostei</w:t>
      </w:r>
      <w:proofErr w:type="spellEnd"/>
      <w:r w:rsidR="00F4734A" w:rsidRPr="00E340BB">
        <w:rPr>
          <w:rFonts w:ascii="Times New Roman" w:eastAsia="Calibri" w:hAnsi="Times New Roman" w:cs="Times New Roman"/>
          <w:sz w:val="24"/>
          <w:szCs w:val="24"/>
        </w:rPr>
        <w:t>.</w:t>
      </w:r>
      <w:r w:rsidR="00F4734A" w:rsidRPr="00E340BB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="00F4734A" w:rsidRPr="00E340BB">
        <w:rPr>
          <w:rFonts w:ascii="Times New Roman" w:eastAsia="Calibri" w:hAnsi="Times New Roman" w:cs="Times New Roman"/>
          <w:sz w:val="24"/>
          <w:szCs w:val="24"/>
        </w:rPr>
        <w:t>]</w:t>
      </w:r>
    </w:p>
    <w:p w:rsidR="00DB4619" w:rsidRPr="00E340BB" w:rsidRDefault="00F4734A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B4619" w:rsidRPr="00E340BB">
        <w:rPr>
          <w:rFonts w:ascii="Times New Roman" w:eastAsia="Calibri" w:hAnsi="Times New Roman" w:cs="Times New Roman"/>
          <w:sz w:val="24"/>
          <w:szCs w:val="24"/>
        </w:rPr>
        <w:t>Концепция программы по формированию семейных ценностей у обучающихся общеобразовательных организаций «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>Моя семья</w:t>
      </w:r>
      <w:r w:rsidR="00DB4619" w:rsidRPr="00E340BB">
        <w:rPr>
          <w:rFonts w:ascii="Times New Roman" w:eastAsia="Calibri" w:hAnsi="Times New Roman" w:cs="Times New Roman"/>
          <w:sz w:val="24"/>
          <w:szCs w:val="24"/>
        </w:rPr>
        <w:t>». Тверь</w:t>
      </w:r>
      <w:r w:rsidR="00F41B2E" w:rsidRPr="00E340BB">
        <w:rPr>
          <w:rFonts w:ascii="Times New Roman" w:eastAsia="Calibri" w:hAnsi="Times New Roman" w:cs="Times New Roman"/>
          <w:sz w:val="24"/>
          <w:szCs w:val="24"/>
        </w:rPr>
        <w:t>:</w:t>
      </w:r>
      <w:r w:rsidR="00DB4619" w:rsidRPr="00E340BB">
        <w:rPr>
          <w:rFonts w:ascii="Times New Roman" w:eastAsia="Calibri" w:hAnsi="Times New Roman" w:cs="Times New Roman"/>
          <w:sz w:val="24"/>
          <w:szCs w:val="24"/>
        </w:rPr>
        <w:t xml:space="preserve"> 2014.</w:t>
      </w:r>
    </w:p>
    <w:p w:rsidR="00F4734A" w:rsidRPr="00E340BB" w:rsidRDefault="00F4734A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</w:pPr>
      <w:r w:rsidRPr="00E340B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3</w:t>
      </w:r>
      <w:r w:rsidR="00DB4619" w:rsidRPr="00E340B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.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Pr="00E340BB">
        <w:rPr>
          <w:rFonts w:ascii="Times New Roman" w:eastAsia="Calibri" w:hAnsi="Times New Roman" w:cs="Times New Roman"/>
          <w:sz w:val="24"/>
          <w:szCs w:val="24"/>
        </w:rPr>
        <w:t>Психотерапия семейных отношений</w:t>
      </w:r>
      <w:proofErr w:type="gramStart"/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E340BB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E340BB">
        <w:rPr>
          <w:rFonts w:ascii="Times New Roman" w:eastAsia="Calibri" w:hAnsi="Times New Roman" w:cs="Times New Roman"/>
          <w:sz w:val="24"/>
          <w:szCs w:val="24"/>
        </w:rPr>
        <w:t xml:space="preserve"> Д.Я. Самара: «Бархат-М», 2013.</w:t>
      </w:r>
      <w:r w:rsidR="008228D6" w:rsidRPr="00E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8C" w:rsidRPr="00E340BB">
        <w:rPr>
          <w:rFonts w:ascii="Times New Roman" w:eastAsia="Calibri" w:hAnsi="Times New Roman" w:cs="Times New Roman"/>
          <w:sz w:val="24"/>
          <w:szCs w:val="24"/>
        </w:rPr>
        <w:t>–</w:t>
      </w:r>
      <w:r w:rsidR="008228D6" w:rsidRPr="00E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8C" w:rsidRPr="00E340BB">
        <w:rPr>
          <w:rFonts w:ascii="Times New Roman" w:eastAsia="Calibri" w:hAnsi="Times New Roman" w:cs="Times New Roman"/>
          <w:sz w:val="24"/>
          <w:szCs w:val="24"/>
        </w:rPr>
        <w:t>703 с.</w:t>
      </w:r>
    </w:p>
    <w:p w:rsidR="00F4734A" w:rsidRPr="00E340BB" w:rsidRDefault="00F4734A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</w:pPr>
      <w:r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4. </w:t>
      </w:r>
      <w:proofErr w:type="spellStart"/>
      <w:r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Сертакова</w:t>
      </w:r>
      <w:proofErr w:type="spellEnd"/>
      <w:r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 Н.М. Инновационные формы взаимодействия ДОУ с семьей. Родительские собрания и конференции. ФГОС ДО. Практ</w:t>
      </w:r>
      <w:r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и</w:t>
      </w:r>
      <w:r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ческое пособие. М.: «Учитель», 2015. – 203 с.</w:t>
      </w:r>
    </w:p>
    <w:p w:rsidR="00F4734A" w:rsidRPr="00E340BB" w:rsidRDefault="00F4734A" w:rsidP="008E7B6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5. </w:t>
      </w:r>
      <w:proofErr w:type="spellStart"/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Чиркова</w:t>
      </w:r>
      <w:proofErr w:type="spellEnd"/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 С.В.</w:t>
      </w:r>
      <w:r w:rsidR="00DB4619" w:rsidRPr="00E340B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27D00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Родительские собрания в детском саду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. Практич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е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ское пособие</w:t>
      </w:r>
      <w:r w:rsidR="000E22D9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. М.: «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ВАКО</w:t>
      </w:r>
      <w:r w:rsidR="000E22D9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»,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 2015.</w:t>
      </w:r>
      <w:r w:rsidR="000E22D9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 –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 336</w:t>
      </w:r>
      <w:r w:rsidR="000E22D9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="00C65B58" w:rsidRPr="00E340BB">
        <w:rPr>
          <w:rFonts w:ascii="Times New Roman" w:eastAsia="Calibri" w:hAnsi="Times New Roman" w:cs="Times New Roman"/>
          <w:bCs/>
          <w:color w:val="1A1A1A" w:themeColor="background1" w:themeShade="1A"/>
          <w:sz w:val="24"/>
          <w:szCs w:val="24"/>
        </w:rPr>
        <w:t>с.</w:t>
      </w:r>
      <w:bookmarkEnd w:id="0"/>
    </w:p>
    <w:sectPr w:rsidR="00F4734A" w:rsidRPr="00E340BB" w:rsidSect="00732B37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E3"/>
    <w:rsid w:val="00064BC6"/>
    <w:rsid w:val="000B448C"/>
    <w:rsid w:val="000E22D9"/>
    <w:rsid w:val="001536A1"/>
    <w:rsid w:val="004A53FC"/>
    <w:rsid w:val="006576B4"/>
    <w:rsid w:val="00662059"/>
    <w:rsid w:val="00673C74"/>
    <w:rsid w:val="00727D00"/>
    <w:rsid w:val="00732B37"/>
    <w:rsid w:val="00784F40"/>
    <w:rsid w:val="008228D6"/>
    <w:rsid w:val="0083187B"/>
    <w:rsid w:val="008647BA"/>
    <w:rsid w:val="008E7B6D"/>
    <w:rsid w:val="009B4CA7"/>
    <w:rsid w:val="00BE79E3"/>
    <w:rsid w:val="00C65B58"/>
    <w:rsid w:val="00DB4619"/>
    <w:rsid w:val="00E340BB"/>
    <w:rsid w:val="00F41B2E"/>
    <w:rsid w:val="00F4734A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27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2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17</cp:revision>
  <dcterms:created xsi:type="dcterms:W3CDTF">2017-02-07T13:05:00Z</dcterms:created>
  <dcterms:modified xsi:type="dcterms:W3CDTF">2017-11-21T14:40:00Z</dcterms:modified>
</cp:coreProperties>
</file>