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5CB" w:rsidRPr="003C3ED1" w:rsidRDefault="00F615CB" w:rsidP="003C3ED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Муниципальный район «Таттинский улус» Муниципальное бюджетное дошкольное образовательное учреждение Усть-Таттинский детский сад «Харыйачаан»</w:t>
      </w:r>
    </w:p>
    <w:p w:rsidR="000767EE" w:rsidRPr="00B93F4E" w:rsidRDefault="000767EE" w:rsidP="003C3ED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7EE" w:rsidRPr="00B93F4E" w:rsidRDefault="000767EE" w:rsidP="003C3ED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7EE" w:rsidRPr="00B93F4E" w:rsidRDefault="000767EE" w:rsidP="003C3ED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67EE" w:rsidRPr="00B93F4E" w:rsidRDefault="000767EE" w:rsidP="003C3ED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3C3ED1" w:rsidRDefault="0055146E" w:rsidP="003C3E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D1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F615CB" w:rsidRPr="003C3ED1" w:rsidRDefault="002F37E1" w:rsidP="003C3E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615CB" w:rsidRPr="003C3ED1">
        <w:rPr>
          <w:rFonts w:ascii="Times New Roman" w:hAnsi="Times New Roman" w:cs="Times New Roman"/>
          <w:b/>
          <w:sz w:val="24"/>
          <w:szCs w:val="24"/>
        </w:rPr>
        <w:t>«</w:t>
      </w:r>
      <w:r w:rsidR="00F615CB" w:rsidRPr="003C3ED1">
        <w:rPr>
          <w:rFonts w:ascii="Times New Roman" w:hAnsi="Times New Roman" w:cs="Times New Roman"/>
          <w:b/>
          <w:bCs/>
          <w:sz w:val="24"/>
          <w:szCs w:val="24"/>
        </w:rPr>
        <w:t>Развитие логического мышления детей старшего дошкольного возраста посредством дидактических игр»</w:t>
      </w: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rPr>
          <w:rFonts w:ascii="Times New Roman" w:hAnsi="Times New Roman" w:cs="Times New Roman"/>
          <w:sz w:val="24"/>
          <w:szCs w:val="24"/>
        </w:rPr>
      </w:pPr>
    </w:p>
    <w:p w:rsidR="000B1410" w:rsidRPr="00B93F4E" w:rsidRDefault="000B1410" w:rsidP="003C3ED1">
      <w:pPr>
        <w:rPr>
          <w:rFonts w:ascii="Times New Roman" w:hAnsi="Times New Roman" w:cs="Times New Roman"/>
          <w:sz w:val="24"/>
          <w:szCs w:val="24"/>
        </w:rPr>
      </w:pPr>
    </w:p>
    <w:p w:rsidR="000B1410" w:rsidRPr="00B93F4E" w:rsidRDefault="000B1410" w:rsidP="003C3ED1">
      <w:pPr>
        <w:rPr>
          <w:rFonts w:ascii="Times New Roman" w:hAnsi="Times New Roman" w:cs="Times New Roman"/>
          <w:sz w:val="24"/>
          <w:szCs w:val="24"/>
        </w:rPr>
      </w:pPr>
    </w:p>
    <w:p w:rsidR="000B1410" w:rsidRPr="00B93F4E" w:rsidRDefault="000B1410" w:rsidP="003C3ED1">
      <w:pPr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CB" w:rsidRPr="003C3ED1" w:rsidRDefault="00F30DA7" w:rsidP="003C3ED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Воспитатель</w:t>
      </w:r>
      <w:r w:rsidR="00DD7EC7" w:rsidRPr="003C3ED1">
        <w:rPr>
          <w:rFonts w:ascii="Times New Roman" w:hAnsi="Times New Roman" w:cs="Times New Roman"/>
          <w:sz w:val="24"/>
          <w:szCs w:val="24"/>
        </w:rPr>
        <w:t xml:space="preserve">: </w:t>
      </w:r>
      <w:r w:rsidR="00F615CB" w:rsidRPr="003C3ED1">
        <w:rPr>
          <w:rFonts w:ascii="Times New Roman" w:hAnsi="Times New Roman" w:cs="Times New Roman"/>
          <w:sz w:val="24"/>
          <w:szCs w:val="24"/>
        </w:rPr>
        <w:t>Неустроева Наталья Яковлевна</w:t>
      </w:r>
    </w:p>
    <w:p w:rsidR="00F615CB" w:rsidRPr="00B93F4E" w:rsidRDefault="00F615CB" w:rsidP="003C3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5CB" w:rsidRDefault="00F615CB" w:rsidP="003C3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D1" w:rsidRDefault="003C3ED1" w:rsidP="003C3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D1" w:rsidRDefault="003C3ED1" w:rsidP="003C3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D1" w:rsidRDefault="003C3ED1" w:rsidP="003C3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ED1" w:rsidRPr="00B93F4E" w:rsidRDefault="003C3ED1" w:rsidP="003C3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5CB" w:rsidRPr="00B93F4E" w:rsidRDefault="00F615CB" w:rsidP="003C3ED1">
      <w:pPr>
        <w:rPr>
          <w:rFonts w:ascii="Times New Roman" w:hAnsi="Times New Roman" w:cs="Times New Roman"/>
          <w:sz w:val="24"/>
          <w:szCs w:val="24"/>
        </w:rPr>
      </w:pPr>
    </w:p>
    <w:p w:rsidR="00F615CB" w:rsidRPr="003C3ED1" w:rsidRDefault="00593166" w:rsidP="003C3ED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20</w:t>
      </w:r>
      <w:r w:rsidR="000767EE" w:rsidRPr="003C3ED1">
        <w:rPr>
          <w:rFonts w:ascii="Times New Roman" w:hAnsi="Times New Roman" w:cs="Times New Roman"/>
          <w:sz w:val="24"/>
          <w:szCs w:val="24"/>
        </w:rPr>
        <w:t>23</w:t>
      </w:r>
      <w:r w:rsidR="00F615CB" w:rsidRPr="003C3E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146E" w:rsidRPr="00B93F4E" w:rsidRDefault="0055146E" w:rsidP="003C3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 Цель: Проанализировать развитие логического мышления детей старшего дошкольного возраста посредством дидактических игр.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 Задачи: 1. Изучить психологию мышления детей старшего дошкольного возраста.</w:t>
      </w:r>
    </w:p>
    <w:p w:rsidR="00C4417D" w:rsidRPr="003C3ED1" w:rsidRDefault="00C4417D" w:rsidP="003C3ED1">
      <w:pPr>
        <w:ind w:left="108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2. Рассмотреть дидактическую игру как средство развития логического мышления детей.</w:t>
      </w:r>
    </w:p>
    <w:p w:rsidR="00C4417D" w:rsidRPr="003C3ED1" w:rsidRDefault="00C4417D" w:rsidP="003C3ED1">
      <w:pPr>
        <w:ind w:left="108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 xml:space="preserve">3. Разработать практические рекомендации для педагогов и родителей 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Именно с логического мышления начинается формирование мировоззрения ребенка.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В процессе развития логического мышления у ребенка формируются умения рассуждать, делать умозаключения в соответствии с законами логики, построение причинно-следственных связей.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Также развиваются такие качества как: любознательность, сообразительность, смекалка, наблюдательность, самостоятельность, память, внимание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Развивается речь ребенка, так как он высказывается посредством слова.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Овладение логическими формами мышления в дошкольном возрасте </w:t>
      </w:r>
      <w:r w:rsidR="00EB73EE" w:rsidRPr="00B93F4E">
        <w:rPr>
          <w:rFonts w:ascii="Times New Roman" w:hAnsi="Times New Roman" w:cs="Times New Roman"/>
          <w:sz w:val="24"/>
          <w:szCs w:val="24"/>
        </w:rPr>
        <w:t>способствует</w:t>
      </w:r>
      <w:r w:rsidRPr="00B93F4E">
        <w:rPr>
          <w:rFonts w:ascii="Times New Roman" w:hAnsi="Times New Roman" w:cs="Times New Roman"/>
          <w:sz w:val="24"/>
          <w:szCs w:val="24"/>
        </w:rPr>
        <w:t xml:space="preserve"> развитию умственных способностей, что необходимо для успешного перехода к школьному обучению.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>Выделяются три вида мышления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Предметно-действенное мышление – 2,5-3 года, является ведущим до 4-5 лет.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Наглядно-образное мышление – с 3,5-4 лет, ведущее до 6-6,5 лет.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Словесно-логическое мышлени</w:t>
      </w:r>
      <w:r w:rsidR="00EB73EE" w:rsidRPr="00B93F4E">
        <w:rPr>
          <w:rFonts w:ascii="Times New Roman" w:hAnsi="Times New Roman" w:cs="Times New Roman"/>
          <w:sz w:val="24"/>
          <w:szCs w:val="24"/>
        </w:rPr>
        <w:t>е – форми</w:t>
      </w:r>
      <w:r w:rsidRPr="00B93F4E">
        <w:rPr>
          <w:rFonts w:ascii="Times New Roman" w:hAnsi="Times New Roman" w:cs="Times New Roman"/>
          <w:sz w:val="24"/>
          <w:szCs w:val="24"/>
        </w:rPr>
        <w:t>руется в 5,5-6 лет, становится ведущим с 7-8 лет и остается основной формой мышления у больши</w:t>
      </w:r>
      <w:r w:rsidR="00EB73EE" w:rsidRPr="00B93F4E">
        <w:rPr>
          <w:rFonts w:ascii="Times New Roman" w:hAnsi="Times New Roman" w:cs="Times New Roman"/>
          <w:sz w:val="24"/>
          <w:szCs w:val="24"/>
        </w:rPr>
        <w:t>н</w:t>
      </w:r>
      <w:r w:rsidRPr="00B93F4E">
        <w:rPr>
          <w:rFonts w:ascii="Times New Roman" w:hAnsi="Times New Roman" w:cs="Times New Roman"/>
          <w:sz w:val="24"/>
          <w:szCs w:val="24"/>
        </w:rPr>
        <w:t>ства взрослых людей.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b/>
          <w:bCs/>
          <w:sz w:val="24"/>
          <w:szCs w:val="24"/>
        </w:rPr>
        <w:t>Формы мышления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Основными формами мышления являются понятие, суждение и умозаключение.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Суждение </w:t>
      </w:r>
      <w:r w:rsidRPr="00B93F4E">
        <w:rPr>
          <w:rFonts w:ascii="Times New Roman" w:hAnsi="Times New Roman" w:cs="Times New Roman"/>
          <w:sz w:val="24"/>
          <w:szCs w:val="24"/>
        </w:rPr>
        <w:t>– истинное и ложное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93F4E">
        <w:rPr>
          <w:rFonts w:ascii="Times New Roman" w:hAnsi="Times New Roman" w:cs="Times New Roman"/>
          <w:sz w:val="24"/>
          <w:szCs w:val="24"/>
        </w:rPr>
        <w:t>- общее, частное и единичное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93F4E">
        <w:rPr>
          <w:rFonts w:ascii="Times New Roman" w:hAnsi="Times New Roman" w:cs="Times New Roman"/>
          <w:sz w:val="24"/>
          <w:szCs w:val="24"/>
        </w:rPr>
        <w:t>- утвердительное и отрицательное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Понятие</w:t>
      </w:r>
      <w:r w:rsidRPr="00B93F4E">
        <w:rPr>
          <w:rFonts w:ascii="Times New Roman" w:hAnsi="Times New Roman" w:cs="Times New Roman"/>
          <w:sz w:val="24"/>
          <w:szCs w:val="24"/>
        </w:rPr>
        <w:t xml:space="preserve"> – житейское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                  - научное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b/>
          <w:bCs/>
          <w:sz w:val="24"/>
          <w:szCs w:val="24"/>
          <w:u w:val="single"/>
        </w:rPr>
        <w:t>Умозаключение</w:t>
      </w:r>
      <w:r w:rsidRPr="00B93F4E">
        <w:rPr>
          <w:rFonts w:ascii="Times New Roman" w:hAnsi="Times New Roman" w:cs="Times New Roman"/>
          <w:sz w:val="24"/>
          <w:szCs w:val="24"/>
        </w:rPr>
        <w:t xml:space="preserve"> – индуктивное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                               - дедуктивное</w:t>
      </w:r>
    </w:p>
    <w:p w:rsidR="00C4417D" w:rsidRPr="00B93F4E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                               - умозаключение по аналогии.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>Мыслительные операции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Мышление – очень сложный процесс, включающий несколько видов психической деятельности.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lastRenderedPageBreak/>
        <w:t>Анализ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Синтез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Сравнение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Обобщение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Абстрагирование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Конкретизация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>Логическое мышление и дидактическая игра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F4E">
        <w:rPr>
          <w:rFonts w:ascii="Times New Roman" w:hAnsi="Times New Roman" w:cs="Times New Roman"/>
          <w:sz w:val="24"/>
          <w:szCs w:val="24"/>
        </w:rPr>
        <w:t>Логическое мышление – это система навыков, позволяющая выражать мысли в ясной и отчетливой форме, а главное понимать суть вещей, происходящих процессов.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 Лучше всего привычку логично думать прививать ребенку с дошкольного возраста, но не предлагая ему готовый ответ на заданный вопрос, а давая возможность найти решение самому. В этом поможет дидактическая игра.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 xml:space="preserve"> Дидактическая игра делает процесс обучения легким, занимательным. Та или иная умственная задача, заключенная в игру, решается в ходе доступной и привлекательной для детей деятельности.</w:t>
      </w:r>
    </w:p>
    <w:p w:rsidR="00C4417D" w:rsidRPr="00B93F4E" w:rsidRDefault="00C4417D" w:rsidP="003C3ED1">
      <w:pPr>
        <w:rPr>
          <w:rFonts w:ascii="Times New Roman" w:hAnsi="Times New Roman" w:cs="Times New Roman"/>
          <w:sz w:val="24"/>
          <w:szCs w:val="24"/>
        </w:rPr>
      </w:pPr>
    </w:p>
    <w:p w:rsidR="00C4417D" w:rsidRPr="00B93F4E" w:rsidRDefault="00C4417D" w:rsidP="003C3ED1">
      <w:pPr>
        <w:rPr>
          <w:rFonts w:ascii="Times New Roman" w:hAnsi="Times New Roman" w:cs="Times New Roman"/>
          <w:sz w:val="24"/>
          <w:szCs w:val="24"/>
        </w:rPr>
      </w:pPr>
    </w:p>
    <w:p w:rsidR="002504AB" w:rsidRPr="003C3ED1" w:rsidRDefault="00C4417D" w:rsidP="003C3ED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>Средства развивающие логическое мышление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Стихотворные тексты на развитие операций обобщения, классификации и конкретизации.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Игры и упражнения на установление причинно-следственных связей в природных и социальных явлениях.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Занятия, игры и упражнение на развитие операций сравнения и установления причинности.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Загадки. Задачи – шутки.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Игры-головоломки.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Игры с счетными палочками.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Разгадывание ребусов.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«Неправильные» сказки.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>Средства развивающие логическое мышление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Стихотворные тексты на развитие операций обобщения, классификации и конкретизации.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Игры и упражнения на установление причинно-следственных связей в природных и социальных явлениях.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lastRenderedPageBreak/>
        <w:t>Занятия, игры и упражнение на развитие операций сравнения и установления причинности.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Загадки. Задачи – шутки.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Игры-головоломки.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Игры с счетными палочками.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Разгадывание ребусов.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«Неправильные» сказки.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>Развивающая среда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В группе создана развивающая среда, выделен специальный стеллаж с наличием дидактических игр по развитию логического мышления.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Из них я представляю вам свою авторскую игру «Корова в огороде»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Цель: развивать детей зрительное восприятие, произвольное внимание, память, вызывать интерес к игре. Ознакомить детей с разнообразием овощных культур, привить бережное отношение природе и к животным. Формировать пространственное мышление и воображение.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Задача: развитие игровой деятельности детей (социализация), развитие свободного общение со взрослыми и с детьми (коммуникация)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Сенсорное развитие, расширение кругозора детей развитие познавательной деятельности. Развитие художественного восприятия и эстетического вкуса. Формирование первичных представлений о труде взрослых. Развитие продуктивной деятельности детей.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>Материал:</w:t>
      </w:r>
    </w:p>
    <w:p w:rsidR="00C4417D" w:rsidRPr="003C3ED1" w:rsidRDefault="00EB73EE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 xml:space="preserve">Плоские пластины из глины, </w:t>
      </w:r>
      <w:proofErr w:type="spellStart"/>
      <w:r w:rsidRPr="003C3ED1">
        <w:rPr>
          <w:rFonts w:ascii="Times New Roman" w:hAnsi="Times New Roman" w:cs="Times New Roman"/>
          <w:sz w:val="24"/>
          <w:szCs w:val="24"/>
        </w:rPr>
        <w:t>б</w:t>
      </w:r>
      <w:r w:rsidR="00C4417D" w:rsidRPr="003C3ED1">
        <w:rPr>
          <w:rFonts w:ascii="Times New Roman" w:hAnsi="Times New Roman" w:cs="Times New Roman"/>
          <w:sz w:val="24"/>
          <w:szCs w:val="24"/>
        </w:rPr>
        <w:t>арельефно</w:t>
      </w:r>
      <w:proofErr w:type="spellEnd"/>
      <w:r w:rsidRPr="003C3ED1">
        <w:rPr>
          <w:rFonts w:ascii="Times New Roman" w:hAnsi="Times New Roman" w:cs="Times New Roman"/>
          <w:sz w:val="24"/>
          <w:szCs w:val="24"/>
        </w:rPr>
        <w:t xml:space="preserve"> </w:t>
      </w:r>
      <w:r w:rsidR="00C4417D" w:rsidRPr="003C3ED1">
        <w:rPr>
          <w:rFonts w:ascii="Times New Roman" w:hAnsi="Times New Roman" w:cs="Times New Roman"/>
          <w:sz w:val="24"/>
          <w:szCs w:val="24"/>
        </w:rPr>
        <w:t>-</w:t>
      </w:r>
      <w:r w:rsidRPr="003C3ED1">
        <w:rPr>
          <w:rFonts w:ascii="Times New Roman" w:hAnsi="Times New Roman" w:cs="Times New Roman"/>
          <w:sz w:val="24"/>
          <w:szCs w:val="24"/>
        </w:rPr>
        <w:t xml:space="preserve"> </w:t>
      </w:r>
      <w:r w:rsidR="00C4417D" w:rsidRPr="003C3ED1">
        <w:rPr>
          <w:rFonts w:ascii="Times New Roman" w:hAnsi="Times New Roman" w:cs="Times New Roman"/>
          <w:sz w:val="24"/>
          <w:szCs w:val="24"/>
        </w:rPr>
        <w:t>налепленными формами и фигурами. Акриловая краска.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sz w:val="24"/>
          <w:szCs w:val="24"/>
        </w:rPr>
        <w:t xml:space="preserve">Правила игры: Количество игроков 2-3. Нужно «отогнать» корову из дальнего угла поля </w:t>
      </w:r>
      <w:r w:rsidR="00EB73EE" w:rsidRPr="003C3ED1">
        <w:rPr>
          <w:rFonts w:ascii="Times New Roman" w:hAnsi="Times New Roman" w:cs="Times New Roman"/>
          <w:sz w:val="24"/>
          <w:szCs w:val="24"/>
        </w:rPr>
        <w:t>на финишном квадратике</w:t>
      </w:r>
      <w:r w:rsidRPr="003C3ED1">
        <w:rPr>
          <w:rFonts w:ascii="Times New Roman" w:hAnsi="Times New Roman" w:cs="Times New Roman"/>
          <w:sz w:val="24"/>
          <w:szCs w:val="24"/>
        </w:rPr>
        <w:t>, пока она не «съела» весь огород. Надо пройти по полю передвигая квадратики, рассказывая о встречающихся в пути овощных культур. Выигрывает, тот кто быстрее придет к финишу с наименьшими количествами съеденных овощей.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noProof/>
          <w:lang w:eastAsia="ru-RU"/>
        </w:rPr>
        <w:drawing>
          <wp:inline distT="0" distB="0" distL="0" distR="0" wp14:anchorId="484D8199" wp14:editId="6071B7FA">
            <wp:extent cx="1447800" cy="1915142"/>
            <wp:effectExtent l="0" t="0" r="0" b="9525"/>
            <wp:docPr id="21507" name="Содержимое 4" descr="ННЯ 0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Содержимое 4" descr="ННЯ 001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81" cy="19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4E">
        <w:rPr>
          <w:noProof/>
          <w:lang w:eastAsia="ru-RU"/>
        </w:rPr>
        <w:drawing>
          <wp:inline distT="0" distB="0" distL="0" distR="0" wp14:anchorId="3BBE922E" wp14:editId="18FAB393">
            <wp:extent cx="2332570" cy="1358900"/>
            <wp:effectExtent l="133350" t="114300" r="106045" b="146050"/>
            <wp:docPr id="4" name="Picture 4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795" t="30565" r="53249" b="48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40" cy="1369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4417D" w:rsidRPr="003C3ED1" w:rsidRDefault="00C4417D" w:rsidP="003C3ED1">
      <w:pPr>
        <w:ind w:left="360"/>
        <w:rPr>
          <w:rFonts w:eastAsiaTheme="minorEastAsia" w:hAnsi="Franklin Gothic Book"/>
          <w:b/>
          <w:bCs/>
          <w:color w:val="44546A" w:themeColor="text2"/>
          <w:kern w:val="24"/>
          <w:sz w:val="24"/>
          <w:szCs w:val="24"/>
          <w:lang w:eastAsia="ru-RU"/>
        </w:rPr>
      </w:pPr>
      <w:r w:rsidRPr="00B93F4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8E69544" wp14:editId="4C2608EF">
            <wp:extent cx="1510185" cy="1914525"/>
            <wp:effectExtent l="0" t="0" r="0" b="0"/>
            <wp:docPr id="21508" name="Рисунок 5" descr="НН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Рисунок 5" descr="ННЯ 00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33" cy="19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ED1">
        <w:rPr>
          <w:noProof/>
          <w:sz w:val="24"/>
          <w:szCs w:val="24"/>
          <w:lang w:eastAsia="ru-RU"/>
        </w:rPr>
        <w:t xml:space="preserve"> </w:t>
      </w:r>
      <w:r w:rsidRPr="00B93F4E">
        <w:rPr>
          <w:noProof/>
          <w:lang w:eastAsia="ru-RU"/>
        </w:rPr>
        <w:drawing>
          <wp:inline distT="0" distB="0" distL="0" distR="0" wp14:anchorId="0DF5966F" wp14:editId="02214D32">
            <wp:extent cx="1473200" cy="1874831"/>
            <wp:effectExtent l="0" t="0" r="0" b="0"/>
            <wp:docPr id="21509" name="Рисунок 6" descr="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Рисунок 6" descr="ННЯ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23" cy="19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ED1">
        <w:rPr>
          <w:noProof/>
          <w:sz w:val="24"/>
          <w:szCs w:val="24"/>
          <w:lang w:eastAsia="ru-RU"/>
        </w:rPr>
        <w:t xml:space="preserve">  </w:t>
      </w:r>
      <w:r w:rsidRPr="003C3ED1">
        <w:rPr>
          <w:rFonts w:eastAsiaTheme="minorEastAsia" w:hAnsi="Franklin Gothic Book"/>
          <w:b/>
          <w:bCs/>
          <w:color w:val="44546A" w:themeColor="text2"/>
          <w:kern w:val="24"/>
          <w:sz w:val="24"/>
          <w:szCs w:val="24"/>
          <w:lang w:eastAsia="ru-RU"/>
        </w:rPr>
        <w:t xml:space="preserve"> 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noProof/>
          <w:sz w:val="24"/>
          <w:szCs w:val="24"/>
        </w:rPr>
        <w:t>Работа с родителями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3F4E">
        <w:rPr>
          <w:rFonts w:ascii="Times New Roman" w:hAnsi="Times New Roman" w:cs="Times New Roman"/>
          <w:noProof/>
          <w:sz w:val="24"/>
          <w:szCs w:val="24"/>
          <w:lang w:eastAsia="ru-RU"/>
        </w:rPr>
        <w:t>Знакомство родителей с содержанием работы по программе.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3F4E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 консультаций для родителей по данной теме.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3F4E">
        <w:rPr>
          <w:rFonts w:ascii="Times New Roman" w:hAnsi="Times New Roman" w:cs="Times New Roman"/>
          <w:noProof/>
          <w:sz w:val="24"/>
          <w:szCs w:val="24"/>
          <w:lang w:eastAsia="ru-RU"/>
        </w:rPr>
        <w:t>Привлечение родителей к изготовлению наглядного материала (подбор иллюстраций).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3F4E">
        <w:rPr>
          <w:rFonts w:ascii="Times New Roman" w:hAnsi="Times New Roman" w:cs="Times New Roman"/>
          <w:noProof/>
          <w:sz w:val="24"/>
          <w:szCs w:val="24"/>
          <w:lang w:eastAsia="ru-RU"/>
        </w:rPr>
        <w:t>Рекомендации для родителей по использованию литературы.</w:t>
      </w:r>
    </w:p>
    <w:p w:rsidR="00C4417D" w:rsidRPr="003C3ED1" w:rsidRDefault="00C4417D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3C3ED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Развитие логического мышления происходит постепенно. Для одного ребенка больше характерно наглядно-образное мышление, для другого – наглядно-действенное, а третий с легкостью оперирует понятиями.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Дидактическая игра одна из форм развития логического мышления. В процессе игры разнообразные умственные процессы активизируются и принимают произвольный характер.</w:t>
      </w:r>
    </w:p>
    <w:p w:rsidR="007534A3" w:rsidRPr="00B93F4E" w:rsidRDefault="00F615CB" w:rsidP="003C3ED1">
      <w:pPr>
        <w:ind w:left="360"/>
        <w:rPr>
          <w:rFonts w:ascii="Times New Roman" w:hAnsi="Times New Roman" w:cs="Times New Roman"/>
          <w:sz w:val="24"/>
          <w:szCs w:val="24"/>
        </w:rPr>
      </w:pPr>
      <w:r w:rsidRPr="00B93F4E">
        <w:rPr>
          <w:rFonts w:ascii="Times New Roman" w:hAnsi="Times New Roman" w:cs="Times New Roman"/>
          <w:sz w:val="24"/>
          <w:szCs w:val="24"/>
        </w:rPr>
        <w:t>Применение дидактических игр повышает эффективность педагогического процесса, кроме того, они способны развитию памяти, мышления, внимания, воображения у детей, оказывая огромное влияние на умственное развитие ребенка.</w:t>
      </w:r>
    </w:p>
    <w:p w:rsidR="00C4417D" w:rsidRPr="00B93F4E" w:rsidRDefault="00C4417D" w:rsidP="003C3ED1">
      <w:pPr>
        <w:rPr>
          <w:rFonts w:ascii="Times New Roman" w:hAnsi="Times New Roman" w:cs="Times New Roman"/>
          <w:sz w:val="24"/>
          <w:szCs w:val="24"/>
        </w:rPr>
      </w:pPr>
    </w:p>
    <w:sectPr w:rsidR="00C4417D" w:rsidRPr="00B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9DB"/>
    <w:multiLevelType w:val="hybridMultilevel"/>
    <w:tmpl w:val="C9183110"/>
    <w:lvl w:ilvl="0" w:tplc="82DC90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BA16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66E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2FF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AF1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EC5F5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619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68F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ED3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AB17096"/>
    <w:multiLevelType w:val="hybridMultilevel"/>
    <w:tmpl w:val="DF7C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C63"/>
    <w:multiLevelType w:val="hybridMultilevel"/>
    <w:tmpl w:val="5658C8C2"/>
    <w:lvl w:ilvl="0" w:tplc="321225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8FC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6B2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2F4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A32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200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2D2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200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38C1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C956BE6"/>
    <w:multiLevelType w:val="hybridMultilevel"/>
    <w:tmpl w:val="7054B24C"/>
    <w:lvl w:ilvl="0" w:tplc="7D6AA8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6B6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8028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607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CDA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BA53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EE1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CD7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4046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1290156"/>
    <w:multiLevelType w:val="hybridMultilevel"/>
    <w:tmpl w:val="FA8C7CAC"/>
    <w:lvl w:ilvl="0" w:tplc="772E7D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1C5E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4EF4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C61A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C83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AEB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C93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55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6C1B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6070382"/>
    <w:multiLevelType w:val="hybridMultilevel"/>
    <w:tmpl w:val="70A61864"/>
    <w:lvl w:ilvl="0" w:tplc="09684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2E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2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E4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26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62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47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C33D96"/>
    <w:multiLevelType w:val="hybridMultilevel"/>
    <w:tmpl w:val="AFBA1D84"/>
    <w:lvl w:ilvl="0" w:tplc="B3C288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16A8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40EA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E10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82F7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2AF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E53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A60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022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18E176A"/>
    <w:multiLevelType w:val="hybridMultilevel"/>
    <w:tmpl w:val="C46E324A"/>
    <w:lvl w:ilvl="0" w:tplc="AF92F1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3240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AAA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810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677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2F9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A2F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846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6D1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9BF5D08"/>
    <w:multiLevelType w:val="hybridMultilevel"/>
    <w:tmpl w:val="7794C640"/>
    <w:lvl w:ilvl="0" w:tplc="FA0667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2EF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828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4208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6E7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AF8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221A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E1A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F675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FFD6079"/>
    <w:multiLevelType w:val="hybridMultilevel"/>
    <w:tmpl w:val="7A069A4A"/>
    <w:lvl w:ilvl="0" w:tplc="8F02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8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C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6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0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0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C9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C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8753473">
    <w:abstractNumId w:val="5"/>
  </w:num>
  <w:num w:numId="2" w16cid:durableId="81681930">
    <w:abstractNumId w:val="6"/>
  </w:num>
  <w:num w:numId="3" w16cid:durableId="1645231909">
    <w:abstractNumId w:val="8"/>
  </w:num>
  <w:num w:numId="4" w16cid:durableId="648100215">
    <w:abstractNumId w:val="2"/>
  </w:num>
  <w:num w:numId="5" w16cid:durableId="1373727274">
    <w:abstractNumId w:val="9"/>
  </w:num>
  <w:num w:numId="6" w16cid:durableId="844319462">
    <w:abstractNumId w:val="7"/>
  </w:num>
  <w:num w:numId="7" w16cid:durableId="228998429">
    <w:abstractNumId w:val="4"/>
  </w:num>
  <w:num w:numId="8" w16cid:durableId="233124737">
    <w:abstractNumId w:val="0"/>
  </w:num>
  <w:num w:numId="9" w16cid:durableId="1396125340">
    <w:abstractNumId w:val="3"/>
  </w:num>
  <w:num w:numId="10" w16cid:durableId="29645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D"/>
    <w:rsid w:val="000767EE"/>
    <w:rsid w:val="000A3D4A"/>
    <w:rsid w:val="000B1410"/>
    <w:rsid w:val="002504AB"/>
    <w:rsid w:val="00292D74"/>
    <w:rsid w:val="002F37E1"/>
    <w:rsid w:val="003C3ED1"/>
    <w:rsid w:val="0055146E"/>
    <w:rsid w:val="00593166"/>
    <w:rsid w:val="007534A3"/>
    <w:rsid w:val="008974A7"/>
    <w:rsid w:val="00B93F4E"/>
    <w:rsid w:val="00C4417D"/>
    <w:rsid w:val="00DD7EC7"/>
    <w:rsid w:val="00EA495A"/>
    <w:rsid w:val="00EB73EE"/>
    <w:rsid w:val="00F30DA7"/>
    <w:rsid w:val="00F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F325"/>
  <w15:chartTrackingRefBased/>
  <w15:docId w15:val="{BA3DA8BB-D79B-4CF5-92E1-5A2EB2F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neusnatali81@gmail.com</cp:lastModifiedBy>
  <cp:revision>7</cp:revision>
  <cp:lastPrinted>2018-03-14T04:54:00Z</cp:lastPrinted>
  <dcterms:created xsi:type="dcterms:W3CDTF">2023-03-21T11:17:00Z</dcterms:created>
  <dcterms:modified xsi:type="dcterms:W3CDTF">2023-03-21T11:24:00Z</dcterms:modified>
</cp:coreProperties>
</file>