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44B" w:rsidRPr="00697F5D" w:rsidRDefault="0027444B" w:rsidP="00697F5D">
      <w:pPr>
        <w:shd w:val="clear" w:color="auto" w:fill="FFFFFF"/>
        <w:spacing w:before="75" w:after="75" w:line="240" w:lineRule="auto"/>
        <w:ind w:right="150"/>
        <w:jc w:val="center"/>
        <w:textAlignment w:val="baseline"/>
        <w:outlineLvl w:val="1"/>
        <w:rPr>
          <w:rFonts w:ascii="Arial" w:eastAsia="Times New Roman" w:hAnsi="Arial" w:cs="Arial"/>
          <w:color w:val="5A554E"/>
          <w:sz w:val="28"/>
          <w:szCs w:val="28"/>
          <w:lang w:eastAsia="ru-RU"/>
        </w:rPr>
      </w:pPr>
      <w:r w:rsidRPr="00697F5D">
        <w:rPr>
          <w:rFonts w:ascii="Arial" w:eastAsia="Times New Roman" w:hAnsi="Arial" w:cs="Arial"/>
          <w:color w:val="1F497D" w:themeColor="text2"/>
          <w:sz w:val="28"/>
          <w:szCs w:val="28"/>
          <w:lang w:eastAsia="ru-RU"/>
        </w:rPr>
        <w:t>Как научить ребенка правильному понятию экологии?</w:t>
      </w:r>
      <w:r w:rsidR="00697F5D" w:rsidRPr="00697F5D">
        <w:rPr>
          <w:rStyle w:val="a"/>
          <w:rFonts w:ascii="Times New Roman" w:eastAsia="Times New Roman" w:hAnsi="Times New Roman" w:cs="Times New Roman"/>
          <w:snapToGrid w:val="0"/>
          <w:color w:val="1F497D" w:themeColor="text2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697F5D" w:rsidRPr="00697F5D">
        <w:rPr>
          <w:rFonts w:ascii="Arial" w:eastAsia="Times New Roman" w:hAnsi="Arial" w:cs="Arial"/>
          <w:noProof/>
          <w:color w:val="5A554E"/>
          <w:sz w:val="29"/>
          <w:szCs w:val="29"/>
          <w:lang w:eastAsia="ru-RU"/>
        </w:rPr>
        <w:drawing>
          <wp:inline distT="0" distB="0" distL="0" distR="0" wp14:anchorId="020ACAF4" wp14:editId="73189B8C">
            <wp:extent cx="2426067" cy="1819267"/>
            <wp:effectExtent l="0" t="0" r="0" b="0"/>
            <wp:docPr id="2" name="Рисунок 2" descr="C:\Users\klass\Desktop\фото\IMG-20181122-WA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lass\Desktop\фото\IMG-20181122-WA001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192" cy="182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7F5D">
        <w:rPr>
          <w:rFonts w:ascii="Arial" w:eastAsia="Times New Roman" w:hAnsi="Arial" w:cs="Arial"/>
          <w:color w:val="5A554E"/>
          <w:sz w:val="28"/>
          <w:szCs w:val="28"/>
          <w:lang w:eastAsia="ru-RU"/>
        </w:rPr>
        <w:t>В пери</w:t>
      </w:r>
      <w:bookmarkStart w:id="0" w:name="_GoBack"/>
      <w:bookmarkEnd w:id="0"/>
      <w:r w:rsidRPr="00697F5D">
        <w:rPr>
          <w:rFonts w:ascii="Arial" w:eastAsia="Times New Roman" w:hAnsi="Arial" w:cs="Arial"/>
          <w:color w:val="5A554E"/>
          <w:sz w:val="28"/>
          <w:szCs w:val="28"/>
          <w:lang w:eastAsia="ru-RU"/>
        </w:rPr>
        <w:t>од дошкольного детства начинает складываться эмоциональная сфера ребёнка. В этом возрасте он отзывчив и чуток, сильно сопереживает героям мультфильмов и сказок. Сочувствие подталкивает его помочь кому-либо, неважно, плачущему сверстнику или хромой кошке. </w:t>
      </w:r>
      <w:r w:rsidRPr="00697F5D">
        <w:rPr>
          <w:rFonts w:ascii="Arial" w:eastAsia="Times New Roman" w:hAnsi="Arial" w:cs="Arial"/>
          <w:bCs/>
          <w:color w:val="5A554E"/>
          <w:sz w:val="28"/>
          <w:szCs w:val="28"/>
          <w:bdr w:val="none" w:sz="0" w:space="0" w:color="auto" w:frame="1"/>
          <w:lang w:eastAsia="ru-RU"/>
        </w:rPr>
        <w:t>Но сочувствие больному животному необязательно выльется в формирование экологического сознания – ребёнок, любящий своего домашнего котёнка вполне способен швырнуть камень в бездомного, поскольку ему много раз говорили, что тот котёнок грязный и наверняка имеет блох.</w:t>
      </w:r>
      <w:r w:rsidRPr="00697F5D">
        <w:rPr>
          <w:rFonts w:ascii="Arial" w:eastAsia="Times New Roman" w:hAnsi="Arial" w:cs="Arial"/>
          <w:color w:val="5A554E"/>
          <w:sz w:val="28"/>
          <w:szCs w:val="28"/>
          <w:lang w:eastAsia="ru-RU"/>
        </w:rPr>
        <w:t xml:space="preserve"> В этом случае у малыша формируется следующее мировоззрение: чистота должна быть только дома и </w:t>
      </w:r>
      <w:proofErr w:type="gramStart"/>
      <w:r w:rsidRPr="00697F5D">
        <w:rPr>
          <w:rFonts w:ascii="Arial" w:eastAsia="Times New Roman" w:hAnsi="Arial" w:cs="Arial"/>
          <w:color w:val="5A554E"/>
          <w:sz w:val="28"/>
          <w:szCs w:val="28"/>
          <w:lang w:eastAsia="ru-RU"/>
        </w:rPr>
        <w:t>достойна</w:t>
      </w:r>
      <w:proofErr w:type="gramEnd"/>
      <w:r w:rsidRPr="00697F5D">
        <w:rPr>
          <w:rFonts w:ascii="Arial" w:eastAsia="Times New Roman" w:hAnsi="Arial" w:cs="Arial"/>
          <w:color w:val="5A554E"/>
          <w:sz w:val="28"/>
          <w:szCs w:val="28"/>
          <w:lang w:eastAsia="ru-RU"/>
        </w:rPr>
        <w:t xml:space="preserve"> иметь место под солнцем лишь его кошка (попугай, собака и т. д.). П</w:t>
      </w:r>
      <w:r w:rsidRPr="00697F5D">
        <w:rPr>
          <w:rFonts w:ascii="Arial" w:eastAsia="Times New Roman" w:hAnsi="Arial" w:cs="Arial"/>
          <w:bCs/>
          <w:color w:val="5A554E"/>
          <w:sz w:val="28"/>
          <w:szCs w:val="28"/>
          <w:bdr w:val="none" w:sz="0" w:space="0" w:color="auto" w:frame="1"/>
          <w:lang w:eastAsia="ru-RU"/>
        </w:rPr>
        <w:t xml:space="preserve">одобное мировоззрение прививается родителями, которые, только выйдя за домашний порог, сразу же забывают о соблюдении чистоты вокруг, и, побывав на пикнике в лесу, оставляют после себя кучи мусора и даже способны развлечения </w:t>
      </w:r>
      <w:proofErr w:type="gramStart"/>
      <w:r w:rsidRPr="00697F5D">
        <w:rPr>
          <w:rFonts w:ascii="Arial" w:eastAsia="Times New Roman" w:hAnsi="Arial" w:cs="Arial"/>
          <w:bCs/>
          <w:color w:val="5A554E"/>
          <w:sz w:val="28"/>
          <w:szCs w:val="28"/>
          <w:bdr w:val="none" w:sz="0" w:space="0" w:color="auto" w:frame="1"/>
          <w:lang w:eastAsia="ru-RU"/>
        </w:rPr>
        <w:t>ради</w:t>
      </w:r>
      <w:proofErr w:type="gramEnd"/>
      <w:r w:rsidRPr="00697F5D">
        <w:rPr>
          <w:rFonts w:ascii="Arial" w:eastAsia="Times New Roman" w:hAnsi="Arial" w:cs="Arial"/>
          <w:bCs/>
          <w:color w:val="5A554E"/>
          <w:sz w:val="28"/>
          <w:szCs w:val="28"/>
          <w:bdr w:val="none" w:sz="0" w:space="0" w:color="auto" w:frame="1"/>
          <w:lang w:eastAsia="ru-RU"/>
        </w:rPr>
        <w:t xml:space="preserve"> поджечь муравейник.</w:t>
      </w:r>
      <w:r w:rsidRPr="00697F5D">
        <w:rPr>
          <w:rFonts w:ascii="Arial" w:eastAsia="Times New Roman" w:hAnsi="Arial" w:cs="Arial"/>
          <w:color w:val="5A554E"/>
          <w:sz w:val="28"/>
          <w:szCs w:val="28"/>
          <w:lang w:eastAsia="ru-RU"/>
        </w:rPr>
        <w:br/>
        <w:t>Не так-то просто воспитывать у детей чувство причастности к природе, научить их относиться к планете в целом и всему живому на ней, как к непреложным ценностям. В такой ситуации совокупность знаний о законах существования природы и декларативные призывы к её охране окажутся бесполезными. Здесь требуется найти баланс между наличием знаний о природе и воспитанием эмоционального к ней отношения. Если ребёнку неизвестно, что происходит вне его жилища и детского сада, то у него просто не может сформироваться никакого отношения к окружающему миру. </w:t>
      </w:r>
      <w:r w:rsidRPr="00697F5D">
        <w:rPr>
          <w:rFonts w:ascii="Arial" w:eastAsia="Times New Roman" w:hAnsi="Arial" w:cs="Arial"/>
          <w:color w:val="5A554E"/>
          <w:sz w:val="28"/>
          <w:szCs w:val="28"/>
          <w:lang w:eastAsia="ru-RU"/>
        </w:rPr>
        <w:br/>
      </w:r>
      <w:r w:rsidRPr="00697F5D">
        <w:rPr>
          <w:rFonts w:ascii="Arial" w:eastAsia="Times New Roman" w:hAnsi="Arial" w:cs="Arial"/>
          <w:bCs/>
          <w:color w:val="5A554E"/>
          <w:sz w:val="28"/>
          <w:szCs w:val="28"/>
          <w:bdr w:val="none" w:sz="0" w:space="0" w:color="auto" w:frame="1"/>
          <w:lang w:eastAsia="ru-RU"/>
        </w:rPr>
        <w:t>В 5-6 лет у малыша значительно расширяется круг познавательных интересов. На большой мир он смотрит зачарованно, ему всё интересно, отсюда и множество «почему?»</w:t>
      </w:r>
      <w:r w:rsidRPr="00697F5D">
        <w:rPr>
          <w:rFonts w:ascii="Arial" w:eastAsia="Times New Roman" w:hAnsi="Arial" w:cs="Arial"/>
          <w:color w:val="5A554E"/>
          <w:sz w:val="28"/>
          <w:szCs w:val="28"/>
          <w:lang w:eastAsia="ru-RU"/>
        </w:rPr>
        <w:t>. Наличие подобных вопросов говорит о том, что малышу интересны не только сами объекты, но и связь этих объектов или явлений внешнего мира. Помимо этого формируется отношение ребёнка к окружающему.</w:t>
      </w:r>
      <w:r w:rsidRPr="00697F5D">
        <w:rPr>
          <w:rFonts w:ascii="Arial" w:eastAsia="Times New Roman" w:hAnsi="Arial" w:cs="Arial"/>
          <w:bCs/>
          <w:color w:val="5A554E"/>
          <w:sz w:val="28"/>
          <w:szCs w:val="28"/>
          <w:bdr w:val="none" w:sz="0" w:space="0" w:color="auto" w:frame="1"/>
          <w:lang w:eastAsia="ru-RU"/>
        </w:rPr>
        <w:t> В дошкольный период у детей развиваются синтетические виды восприятия времени и пространства, творческое воображение, наглядно-образное мышление – в большей степени их формирование зависит от воспитания и условий их жизни.</w:t>
      </w:r>
      <w:r w:rsidRPr="00697F5D">
        <w:rPr>
          <w:rFonts w:ascii="Arial" w:eastAsia="Times New Roman" w:hAnsi="Arial" w:cs="Arial"/>
          <w:color w:val="5A554E"/>
          <w:sz w:val="28"/>
          <w:szCs w:val="28"/>
          <w:lang w:eastAsia="ru-RU"/>
        </w:rPr>
        <w:t xml:space="preserve"> В </w:t>
      </w:r>
      <w:r w:rsidRPr="00697F5D">
        <w:rPr>
          <w:rFonts w:ascii="Arial" w:eastAsia="Times New Roman" w:hAnsi="Arial" w:cs="Arial"/>
          <w:color w:val="5A554E"/>
          <w:sz w:val="28"/>
          <w:szCs w:val="28"/>
          <w:lang w:eastAsia="ru-RU"/>
        </w:rPr>
        <w:lastRenderedPageBreak/>
        <w:t>процессе практической и игровой деятельности ребёнка в случае регулярного ориентирования на существенные признаки жизненных проявлений живых организмов ему открывается как внешняя видимость природных явлений, так и простейшие функциональные и причинные связи между ними. В результате у ребёнка появляется чувственное познание природы, важность которого существенна не только для текущего его возраста, но и для последующей взрослой жизни.</w:t>
      </w:r>
      <w:r w:rsidRPr="00697F5D">
        <w:rPr>
          <w:rFonts w:ascii="Arial" w:eastAsia="Times New Roman" w:hAnsi="Arial" w:cs="Arial"/>
          <w:color w:val="5A554E"/>
          <w:sz w:val="28"/>
          <w:szCs w:val="28"/>
          <w:lang w:eastAsia="ru-RU"/>
        </w:rPr>
        <w:br/>
        <w:t>Кроме того, в дошкольный период у детей наблюдается также активное социальное развитие, подпитываемое его взаимодействием с окружающими сверстниками и взрослыми людьми. Во время этого процесса малыш усваивает традиции, ценности, общественную культуру и культуру того социума, где ему предстоит жить. Он учится следовать установленным правилам поведения и общественным нормам. </w:t>
      </w:r>
      <w:proofErr w:type="gramStart"/>
      <w:r w:rsidRPr="00697F5D">
        <w:rPr>
          <w:rFonts w:ascii="Arial" w:eastAsia="Times New Roman" w:hAnsi="Arial" w:cs="Arial"/>
          <w:bCs/>
          <w:color w:val="5A554E"/>
          <w:sz w:val="28"/>
          <w:szCs w:val="28"/>
          <w:bdr w:val="none" w:sz="0" w:space="0" w:color="auto" w:frame="1"/>
          <w:lang w:eastAsia="ru-RU"/>
        </w:rPr>
        <w:t xml:space="preserve">Но чтобы экологическое воспитание не ограничило своё влияние только детскими годами, а продолжало его и во взрослой жизни, необходимо, чтобы в этот процесс было вовлечено не только привитие положительного эмоционального отношения к </w:t>
      </w:r>
      <w:r w:rsidRPr="00697F5D">
        <w:rPr>
          <w:rFonts w:ascii="Times New Roman" w:eastAsia="Times New Roman" w:hAnsi="Times New Roman" w:cs="Times New Roman"/>
          <w:bCs/>
          <w:color w:val="5A554E"/>
          <w:sz w:val="28"/>
          <w:szCs w:val="28"/>
          <w:bdr w:val="none" w:sz="0" w:space="0" w:color="auto" w:frame="1"/>
          <w:lang w:eastAsia="ru-RU"/>
        </w:rPr>
        <w:t>свежему</w:t>
      </w:r>
      <w:r w:rsidRPr="00697F5D">
        <w:rPr>
          <w:rFonts w:ascii="Arial" w:eastAsia="Times New Roman" w:hAnsi="Arial" w:cs="Arial"/>
          <w:bCs/>
          <w:color w:val="5A554E"/>
          <w:sz w:val="28"/>
          <w:szCs w:val="28"/>
          <w:bdr w:val="none" w:sz="0" w:space="0" w:color="auto" w:frame="1"/>
          <w:lang w:eastAsia="ru-RU"/>
        </w:rPr>
        <w:t xml:space="preserve"> воздуху, чистой воде и солнцу, животным и растениям, но также таких норм поведения, которые бы не наносили вреда живым существам, готовности сберегать и восстанавливать природу.</w:t>
      </w:r>
      <w:proofErr w:type="gramEnd"/>
    </w:p>
    <w:p w:rsidR="00566381" w:rsidRPr="00697F5D" w:rsidRDefault="00566381">
      <w:pPr>
        <w:rPr>
          <w:b/>
          <w:sz w:val="28"/>
          <w:szCs w:val="28"/>
        </w:rPr>
      </w:pPr>
    </w:p>
    <w:sectPr w:rsidR="00566381" w:rsidRPr="00697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C3B"/>
    <w:rsid w:val="0027444B"/>
    <w:rsid w:val="00566381"/>
    <w:rsid w:val="00697F5D"/>
    <w:rsid w:val="00BD2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7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7F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7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7F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2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502</Words>
  <Characters>2863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klass</dc:creator>
  <cp:keywords/>
  <dc:description/>
  <cp:lastModifiedBy>klass</cp:lastModifiedBy>
  <cp:revision>3</cp:revision>
  <dcterms:created xsi:type="dcterms:W3CDTF">2018-12-06T02:04:00Z</dcterms:created>
  <dcterms:modified xsi:type="dcterms:W3CDTF">2018-12-06T02:07:00Z</dcterms:modified>
</cp:coreProperties>
</file>