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F9C" w:rsidRPr="009D3F9C" w:rsidRDefault="009D3F9C" w:rsidP="00EA4011">
      <w:pPr>
        <w:spacing w:line="240" w:lineRule="auto"/>
        <w:ind w:left="1701" w:right="850"/>
        <w:rPr>
          <w:rFonts w:ascii="Times New Roman" w:hAnsi="Times New Roman" w:cs="Times New Roman"/>
          <w:sz w:val="24"/>
          <w:szCs w:val="24"/>
        </w:rPr>
      </w:pPr>
      <w:r w:rsidRPr="009D3F9C">
        <w:rPr>
          <w:rFonts w:ascii="Times New Roman" w:hAnsi="Times New Roman" w:cs="Times New Roman"/>
          <w:sz w:val="24"/>
          <w:szCs w:val="24"/>
        </w:rPr>
        <w:t>Тема</w:t>
      </w:r>
      <w:proofErr w:type="gramStart"/>
      <w:r w:rsidRPr="009D3F9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D3F9C">
        <w:rPr>
          <w:rFonts w:ascii="Times New Roman" w:hAnsi="Times New Roman" w:cs="Times New Roman"/>
          <w:sz w:val="24"/>
          <w:szCs w:val="24"/>
        </w:rPr>
        <w:t xml:space="preserve"> Продуктивная деятельность с детьми раннего возраста: аппликация.</w:t>
      </w:r>
      <w:bookmarkStart w:id="0" w:name="_GoBack"/>
      <w:bookmarkEnd w:id="0"/>
    </w:p>
    <w:p w:rsidR="009D3F9C" w:rsidRPr="009D3F9C" w:rsidRDefault="009D3F9C" w:rsidP="00EA4011">
      <w:pPr>
        <w:spacing w:line="240" w:lineRule="auto"/>
        <w:ind w:left="1701" w:right="850"/>
        <w:rPr>
          <w:rFonts w:ascii="Times New Roman" w:hAnsi="Times New Roman" w:cs="Times New Roman"/>
          <w:sz w:val="24"/>
          <w:szCs w:val="24"/>
        </w:rPr>
      </w:pPr>
      <w:r w:rsidRPr="009D3F9C">
        <w:rPr>
          <w:rFonts w:ascii="Times New Roman" w:hAnsi="Times New Roman" w:cs="Times New Roman"/>
          <w:sz w:val="24"/>
          <w:szCs w:val="24"/>
        </w:rPr>
        <w:t xml:space="preserve">Автор: </w:t>
      </w:r>
      <w:proofErr w:type="spellStart"/>
      <w:r w:rsidRPr="009D3F9C">
        <w:rPr>
          <w:rFonts w:ascii="Times New Roman" w:hAnsi="Times New Roman" w:cs="Times New Roman"/>
          <w:sz w:val="24"/>
          <w:szCs w:val="24"/>
        </w:rPr>
        <w:t>Цыпышева</w:t>
      </w:r>
      <w:proofErr w:type="spellEnd"/>
      <w:r w:rsidRPr="009D3F9C">
        <w:rPr>
          <w:rFonts w:ascii="Times New Roman" w:hAnsi="Times New Roman" w:cs="Times New Roman"/>
          <w:sz w:val="24"/>
          <w:szCs w:val="24"/>
        </w:rPr>
        <w:t xml:space="preserve"> Елена Николаевна</w:t>
      </w:r>
    </w:p>
    <w:p w:rsidR="009D3F9C" w:rsidRPr="009D3F9C" w:rsidRDefault="009D3F9C" w:rsidP="00EA4011">
      <w:pPr>
        <w:spacing w:line="240" w:lineRule="auto"/>
        <w:ind w:left="1701" w:right="850"/>
        <w:rPr>
          <w:rFonts w:ascii="Times New Roman" w:hAnsi="Times New Roman" w:cs="Times New Roman"/>
          <w:sz w:val="24"/>
          <w:szCs w:val="24"/>
        </w:rPr>
      </w:pPr>
      <w:r w:rsidRPr="009D3F9C">
        <w:rPr>
          <w:rFonts w:ascii="Times New Roman" w:hAnsi="Times New Roman" w:cs="Times New Roman"/>
          <w:sz w:val="24"/>
          <w:szCs w:val="24"/>
        </w:rPr>
        <w:t xml:space="preserve">Муниципальное бюджетное образовательное учреждение «Детский сад №1 «Дюймовочка» г. </w:t>
      </w:r>
      <w:proofErr w:type="gramStart"/>
      <w:r w:rsidRPr="009D3F9C">
        <w:rPr>
          <w:rFonts w:ascii="Times New Roman" w:hAnsi="Times New Roman" w:cs="Times New Roman"/>
          <w:sz w:val="24"/>
          <w:szCs w:val="24"/>
        </w:rPr>
        <w:t>Куса</w:t>
      </w:r>
      <w:proofErr w:type="gramEnd"/>
      <w:r w:rsidRPr="009D3F9C">
        <w:rPr>
          <w:rFonts w:ascii="Times New Roman" w:hAnsi="Times New Roman" w:cs="Times New Roman"/>
          <w:sz w:val="24"/>
          <w:szCs w:val="24"/>
        </w:rPr>
        <w:t>»</w:t>
      </w:r>
      <w:r w:rsidRPr="009D3F9C">
        <w:rPr>
          <w:rFonts w:ascii="Times New Roman" w:hAnsi="Times New Roman" w:cs="Times New Roman"/>
          <w:sz w:val="24"/>
          <w:szCs w:val="24"/>
        </w:rPr>
        <w:t xml:space="preserve"> (МБДОУ д/с 1 «Дюймовочка»)</w:t>
      </w:r>
    </w:p>
    <w:p w:rsidR="009D3F9C" w:rsidRPr="009D3F9C" w:rsidRDefault="009D3F9C" w:rsidP="00EA4011">
      <w:pPr>
        <w:spacing w:line="240" w:lineRule="auto"/>
        <w:ind w:left="1701" w:right="850"/>
        <w:jc w:val="both"/>
        <w:rPr>
          <w:rFonts w:ascii="Times New Roman" w:hAnsi="Times New Roman" w:cs="Times New Roman"/>
          <w:sz w:val="24"/>
          <w:szCs w:val="24"/>
        </w:rPr>
      </w:pPr>
      <w:r w:rsidRPr="009D3F9C">
        <w:rPr>
          <w:rFonts w:ascii="Times New Roman" w:hAnsi="Times New Roman" w:cs="Times New Roman"/>
          <w:sz w:val="24"/>
          <w:szCs w:val="24"/>
        </w:rPr>
        <w:t>Должность: Воспитатель.</w:t>
      </w:r>
    </w:p>
    <w:p w:rsidR="009D3F9C" w:rsidRPr="009D3F9C" w:rsidRDefault="009D3F9C" w:rsidP="00EA4011">
      <w:pPr>
        <w:spacing w:line="240" w:lineRule="auto"/>
        <w:ind w:left="1701" w:right="850"/>
        <w:jc w:val="both"/>
        <w:rPr>
          <w:rFonts w:ascii="Times New Roman" w:hAnsi="Times New Roman" w:cs="Times New Roman"/>
          <w:sz w:val="24"/>
          <w:szCs w:val="24"/>
        </w:rPr>
      </w:pPr>
      <w:r w:rsidRPr="009D3F9C">
        <w:rPr>
          <w:rFonts w:ascii="Times New Roman" w:hAnsi="Times New Roman" w:cs="Times New Roman"/>
          <w:sz w:val="24"/>
          <w:szCs w:val="24"/>
        </w:rPr>
        <w:t>Наш садик работает по программе «От рождения до школы», и если смотреть целевые ориентиры которые касаются продуктивной деятельности, то там написано: Проявляет интерес к продуктивной деятельности (рисование, лепка, конструирование, аппликация). Если посмотреть конкретно образовательную область «Художественно-эстетическое развитие» то там читаем: Развитие интереса к различным видам изобразительной деятельности, совершенствование умений в рисование, лепке, аппликации, прикладном творчестве.</w:t>
      </w:r>
    </w:p>
    <w:p w:rsidR="009D3F9C" w:rsidRPr="009D3F9C" w:rsidRDefault="009D3F9C" w:rsidP="00EA4011">
      <w:pPr>
        <w:spacing w:line="240" w:lineRule="auto"/>
        <w:ind w:left="1701" w:right="850"/>
        <w:jc w:val="both"/>
        <w:rPr>
          <w:rFonts w:ascii="Times New Roman" w:hAnsi="Times New Roman" w:cs="Times New Roman"/>
          <w:sz w:val="24"/>
          <w:szCs w:val="24"/>
        </w:rPr>
      </w:pPr>
      <w:r w:rsidRPr="009D3F9C">
        <w:rPr>
          <w:rFonts w:ascii="Times New Roman" w:hAnsi="Times New Roman" w:cs="Times New Roman"/>
          <w:sz w:val="24"/>
          <w:szCs w:val="24"/>
        </w:rPr>
        <w:t>Но в программе нет на возраст 2-3 года такой продуктивной деятельности как аппликация, она начинается только в младшей группе с 3-4 лет.</w:t>
      </w:r>
    </w:p>
    <w:p w:rsidR="009D3F9C" w:rsidRPr="009D3F9C" w:rsidRDefault="009D3F9C" w:rsidP="00EA4011">
      <w:pPr>
        <w:spacing w:line="240" w:lineRule="auto"/>
        <w:ind w:left="1701" w:right="850"/>
        <w:jc w:val="both"/>
        <w:rPr>
          <w:rFonts w:ascii="Times New Roman" w:hAnsi="Times New Roman" w:cs="Times New Roman"/>
          <w:sz w:val="24"/>
          <w:szCs w:val="24"/>
        </w:rPr>
      </w:pPr>
      <w:r w:rsidRPr="009D3F9C">
        <w:rPr>
          <w:rFonts w:ascii="Times New Roman" w:hAnsi="Times New Roman" w:cs="Times New Roman"/>
          <w:sz w:val="24"/>
          <w:szCs w:val="24"/>
        </w:rPr>
        <w:t>Так почему, такой интересный вид деятельности как аппликация не включен в программу. Может, считается, что это сложно для детей 2-3 лет. Ведь эта деятельность предусматривает работу с мелкими плоскостными изображениями и формами, владение навыками намазывания, наклеивания и т.д. Деятельность, в общем-то, действительно, нелегкая, но нелегкая не значит бесполезная.</w:t>
      </w:r>
    </w:p>
    <w:p w:rsidR="009D3F9C" w:rsidRPr="009D3F9C" w:rsidRDefault="009D3F9C" w:rsidP="00EA4011">
      <w:pPr>
        <w:spacing w:line="240" w:lineRule="auto"/>
        <w:ind w:left="1701" w:right="850"/>
        <w:jc w:val="both"/>
        <w:rPr>
          <w:rFonts w:ascii="Times New Roman" w:hAnsi="Times New Roman" w:cs="Times New Roman"/>
          <w:sz w:val="24"/>
          <w:szCs w:val="24"/>
        </w:rPr>
      </w:pPr>
      <w:r w:rsidRPr="009D3F9C">
        <w:rPr>
          <w:rFonts w:ascii="Times New Roman" w:hAnsi="Times New Roman" w:cs="Times New Roman"/>
          <w:sz w:val="24"/>
          <w:szCs w:val="24"/>
        </w:rPr>
        <w:t>1.</w:t>
      </w:r>
      <w:r w:rsidRPr="009D3F9C">
        <w:rPr>
          <w:rFonts w:ascii="Times New Roman" w:hAnsi="Times New Roman" w:cs="Times New Roman"/>
          <w:sz w:val="24"/>
          <w:szCs w:val="24"/>
        </w:rPr>
        <w:tab/>
        <w:t>Аппликация предполагает, что малыш будет выполнять набор определенных последовательных действий, что воспитывает усидчивость и способность доводить работу до конца.</w:t>
      </w:r>
    </w:p>
    <w:p w:rsidR="009D3F9C" w:rsidRPr="009D3F9C" w:rsidRDefault="009D3F9C" w:rsidP="00EA4011">
      <w:pPr>
        <w:spacing w:line="240" w:lineRule="auto"/>
        <w:ind w:left="1701" w:right="850"/>
        <w:jc w:val="both"/>
        <w:rPr>
          <w:rFonts w:ascii="Times New Roman" w:hAnsi="Times New Roman" w:cs="Times New Roman"/>
          <w:sz w:val="24"/>
          <w:szCs w:val="24"/>
        </w:rPr>
      </w:pPr>
      <w:r w:rsidRPr="009D3F9C">
        <w:rPr>
          <w:rFonts w:ascii="Times New Roman" w:hAnsi="Times New Roman" w:cs="Times New Roman"/>
          <w:sz w:val="24"/>
          <w:szCs w:val="24"/>
        </w:rPr>
        <w:t>2.</w:t>
      </w:r>
      <w:r w:rsidRPr="009D3F9C">
        <w:rPr>
          <w:rFonts w:ascii="Times New Roman" w:hAnsi="Times New Roman" w:cs="Times New Roman"/>
          <w:sz w:val="24"/>
          <w:szCs w:val="24"/>
        </w:rPr>
        <w:tab/>
        <w:t>Занятия аппликацией помогают детям запоминать названия цветов, т.к. используется цветная бумага, разбираться в формах и размерах.</w:t>
      </w:r>
    </w:p>
    <w:p w:rsidR="009D3F9C" w:rsidRPr="009D3F9C" w:rsidRDefault="009D3F9C" w:rsidP="00EA4011">
      <w:pPr>
        <w:spacing w:line="240" w:lineRule="auto"/>
        <w:ind w:left="1701" w:right="850"/>
        <w:jc w:val="both"/>
        <w:rPr>
          <w:rFonts w:ascii="Times New Roman" w:hAnsi="Times New Roman" w:cs="Times New Roman"/>
          <w:sz w:val="24"/>
          <w:szCs w:val="24"/>
        </w:rPr>
      </w:pPr>
      <w:r w:rsidRPr="009D3F9C">
        <w:rPr>
          <w:rFonts w:ascii="Times New Roman" w:hAnsi="Times New Roman" w:cs="Times New Roman"/>
          <w:sz w:val="24"/>
          <w:szCs w:val="24"/>
        </w:rPr>
        <w:t>3.</w:t>
      </w:r>
      <w:r w:rsidRPr="009D3F9C">
        <w:rPr>
          <w:rFonts w:ascii="Times New Roman" w:hAnsi="Times New Roman" w:cs="Times New Roman"/>
          <w:sz w:val="24"/>
          <w:szCs w:val="24"/>
        </w:rPr>
        <w:tab/>
        <w:t>Благодаря выкладыванию несложных композиций у дошкольников формируются зрительно-двигательные связи, развивается мелкая моторика, движения пальцев становятся более уверенными. Полученный опыт составления сюжетных композиций из готовых форм помогает в последующем рисовании.</w:t>
      </w:r>
    </w:p>
    <w:p w:rsidR="009D3F9C" w:rsidRPr="009D3F9C" w:rsidRDefault="009D3F9C" w:rsidP="00EA4011">
      <w:pPr>
        <w:spacing w:line="240" w:lineRule="auto"/>
        <w:ind w:left="1701" w:right="850"/>
        <w:jc w:val="both"/>
        <w:rPr>
          <w:rFonts w:ascii="Times New Roman" w:hAnsi="Times New Roman" w:cs="Times New Roman"/>
          <w:sz w:val="24"/>
          <w:szCs w:val="24"/>
        </w:rPr>
      </w:pPr>
      <w:r w:rsidRPr="009D3F9C">
        <w:rPr>
          <w:rFonts w:ascii="Times New Roman" w:hAnsi="Times New Roman" w:cs="Times New Roman"/>
          <w:sz w:val="24"/>
          <w:szCs w:val="24"/>
        </w:rPr>
        <w:t>4.</w:t>
      </w:r>
      <w:r w:rsidRPr="009D3F9C">
        <w:rPr>
          <w:rFonts w:ascii="Times New Roman" w:hAnsi="Times New Roman" w:cs="Times New Roman"/>
          <w:sz w:val="24"/>
          <w:szCs w:val="24"/>
        </w:rPr>
        <w:tab/>
        <w:t>Аппликация положительно влияет на развитие логического мышления: умения сравнивать и сопоставлять, выделять главное. Все это приводит к более раннему развитию аналитико-синтетических процессов, которые, между прочим, являются основой успешного обучения в школе.</w:t>
      </w:r>
    </w:p>
    <w:p w:rsidR="009D3F9C" w:rsidRPr="009D3F9C" w:rsidRDefault="009D3F9C" w:rsidP="00EA4011">
      <w:pPr>
        <w:spacing w:line="240" w:lineRule="auto"/>
        <w:ind w:left="1701" w:right="850"/>
        <w:jc w:val="both"/>
        <w:rPr>
          <w:rFonts w:ascii="Times New Roman" w:hAnsi="Times New Roman" w:cs="Times New Roman"/>
          <w:sz w:val="24"/>
          <w:szCs w:val="24"/>
        </w:rPr>
      </w:pPr>
      <w:r w:rsidRPr="009D3F9C">
        <w:rPr>
          <w:rFonts w:ascii="Times New Roman" w:hAnsi="Times New Roman" w:cs="Times New Roman"/>
          <w:sz w:val="24"/>
          <w:szCs w:val="24"/>
        </w:rPr>
        <w:lastRenderedPageBreak/>
        <w:t>Какие же виды и техники аппликаций доступны детям ясельного возраста?</w:t>
      </w:r>
    </w:p>
    <w:p w:rsidR="009D3F9C" w:rsidRPr="009D3F9C" w:rsidRDefault="009D3F9C" w:rsidP="00EA4011">
      <w:pPr>
        <w:spacing w:line="240" w:lineRule="auto"/>
        <w:ind w:left="1701" w:right="850"/>
        <w:jc w:val="both"/>
        <w:rPr>
          <w:rFonts w:ascii="Times New Roman" w:hAnsi="Times New Roman" w:cs="Times New Roman"/>
          <w:sz w:val="24"/>
          <w:szCs w:val="24"/>
        </w:rPr>
      </w:pPr>
      <w:r w:rsidRPr="009D3F9C">
        <w:rPr>
          <w:rFonts w:ascii="Times New Roman" w:hAnsi="Times New Roman" w:cs="Times New Roman"/>
          <w:sz w:val="24"/>
          <w:szCs w:val="24"/>
        </w:rPr>
        <w:t>1.</w:t>
      </w:r>
      <w:r w:rsidRPr="009D3F9C">
        <w:rPr>
          <w:rFonts w:ascii="Times New Roman" w:hAnsi="Times New Roman" w:cs="Times New Roman"/>
          <w:sz w:val="24"/>
          <w:szCs w:val="24"/>
        </w:rPr>
        <w:tab/>
        <w:t xml:space="preserve">Обрывная аппликация. </w:t>
      </w:r>
    </w:p>
    <w:p w:rsidR="009D3F9C" w:rsidRPr="009D3F9C" w:rsidRDefault="009D3F9C" w:rsidP="00EA4011">
      <w:pPr>
        <w:spacing w:line="240" w:lineRule="auto"/>
        <w:ind w:left="1701" w:right="85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3F9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D3F9C">
        <w:rPr>
          <w:rFonts w:ascii="Times New Roman" w:hAnsi="Times New Roman" w:cs="Times New Roman"/>
          <w:sz w:val="24"/>
          <w:szCs w:val="24"/>
        </w:rPr>
        <w:t>оторая похожа на выкладывание мозаики: ребята отрывают кусочки бумаги или салфетки и заполняют ею нарисованный контур предмета.</w:t>
      </w:r>
    </w:p>
    <w:p w:rsidR="009D3F9C" w:rsidRPr="009D3F9C" w:rsidRDefault="009D3F9C" w:rsidP="00EA4011">
      <w:pPr>
        <w:spacing w:line="240" w:lineRule="auto"/>
        <w:ind w:left="1701" w:right="850"/>
        <w:jc w:val="both"/>
        <w:rPr>
          <w:rFonts w:ascii="Times New Roman" w:hAnsi="Times New Roman" w:cs="Times New Roman"/>
          <w:sz w:val="24"/>
          <w:szCs w:val="24"/>
        </w:rPr>
      </w:pPr>
      <w:r w:rsidRPr="009D3F9C">
        <w:rPr>
          <w:rFonts w:ascii="Times New Roman" w:hAnsi="Times New Roman" w:cs="Times New Roman"/>
          <w:sz w:val="24"/>
          <w:szCs w:val="24"/>
        </w:rPr>
        <w:t>Конечно, в начале года возникали проблемы с нанесением клея, и я помогала детям, то сейчас с этим справляются в основном все.</w:t>
      </w:r>
    </w:p>
    <w:p w:rsidR="009D3F9C" w:rsidRPr="009D3F9C" w:rsidRDefault="009D3F9C" w:rsidP="00EA4011">
      <w:pPr>
        <w:spacing w:line="240" w:lineRule="auto"/>
        <w:ind w:left="1701" w:right="850"/>
        <w:jc w:val="both"/>
        <w:rPr>
          <w:rFonts w:ascii="Times New Roman" w:hAnsi="Times New Roman" w:cs="Times New Roman"/>
          <w:sz w:val="24"/>
          <w:szCs w:val="24"/>
        </w:rPr>
      </w:pPr>
      <w:r w:rsidRPr="009D3F9C">
        <w:rPr>
          <w:rFonts w:ascii="Times New Roman" w:hAnsi="Times New Roman" w:cs="Times New Roman"/>
          <w:sz w:val="24"/>
          <w:szCs w:val="24"/>
        </w:rPr>
        <w:t>2.</w:t>
      </w:r>
      <w:r w:rsidRPr="009D3F9C">
        <w:rPr>
          <w:rFonts w:ascii="Times New Roman" w:hAnsi="Times New Roman" w:cs="Times New Roman"/>
          <w:sz w:val="24"/>
          <w:szCs w:val="24"/>
        </w:rPr>
        <w:tab/>
        <w:t>Аппликация из геометрических фигур.</w:t>
      </w:r>
    </w:p>
    <w:p w:rsidR="009D3F9C" w:rsidRPr="009D3F9C" w:rsidRDefault="009D3F9C" w:rsidP="00EA4011">
      <w:pPr>
        <w:spacing w:line="240" w:lineRule="auto"/>
        <w:ind w:left="1701" w:right="850"/>
        <w:jc w:val="both"/>
        <w:rPr>
          <w:rFonts w:ascii="Times New Roman" w:hAnsi="Times New Roman" w:cs="Times New Roman"/>
          <w:sz w:val="24"/>
          <w:szCs w:val="24"/>
        </w:rPr>
      </w:pPr>
      <w:r w:rsidRPr="009D3F9C">
        <w:rPr>
          <w:rFonts w:ascii="Times New Roman" w:hAnsi="Times New Roman" w:cs="Times New Roman"/>
          <w:sz w:val="24"/>
          <w:szCs w:val="24"/>
        </w:rPr>
        <w:t>Суть этой техники в том, что с помощью набора геометрических фигур дети создают изображение. Работа строится на показе и присутствует, обязательно, образец. Уже сейчас данная аппликация усложняется и детям предлагается сделать уже используя только образец</w:t>
      </w:r>
      <w:proofErr w:type="gramStart"/>
      <w:r w:rsidRPr="009D3F9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9D3F9C" w:rsidRPr="009D3F9C" w:rsidRDefault="009D3F9C" w:rsidP="00EA4011">
      <w:pPr>
        <w:spacing w:line="240" w:lineRule="auto"/>
        <w:ind w:left="1701" w:right="850"/>
        <w:jc w:val="both"/>
        <w:rPr>
          <w:rFonts w:ascii="Times New Roman" w:hAnsi="Times New Roman" w:cs="Times New Roman"/>
          <w:sz w:val="24"/>
          <w:szCs w:val="24"/>
        </w:rPr>
      </w:pPr>
      <w:r w:rsidRPr="009D3F9C">
        <w:rPr>
          <w:rFonts w:ascii="Times New Roman" w:hAnsi="Times New Roman" w:cs="Times New Roman"/>
          <w:sz w:val="24"/>
          <w:szCs w:val="24"/>
        </w:rPr>
        <w:t>3.</w:t>
      </w:r>
      <w:r w:rsidRPr="009D3F9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D3F9C">
        <w:rPr>
          <w:rFonts w:ascii="Times New Roman" w:hAnsi="Times New Roman" w:cs="Times New Roman"/>
          <w:sz w:val="24"/>
          <w:szCs w:val="24"/>
        </w:rPr>
        <w:t>Сенсорика</w:t>
      </w:r>
      <w:proofErr w:type="spellEnd"/>
      <w:r w:rsidRPr="009D3F9C">
        <w:rPr>
          <w:rFonts w:ascii="Times New Roman" w:hAnsi="Times New Roman" w:cs="Times New Roman"/>
          <w:sz w:val="24"/>
          <w:szCs w:val="24"/>
        </w:rPr>
        <w:t xml:space="preserve"> + аппликация.</w:t>
      </w:r>
    </w:p>
    <w:p w:rsidR="009D3F9C" w:rsidRPr="009D3F9C" w:rsidRDefault="009D3F9C" w:rsidP="00EA4011">
      <w:pPr>
        <w:spacing w:line="240" w:lineRule="auto"/>
        <w:ind w:left="1701" w:right="850"/>
        <w:jc w:val="both"/>
        <w:rPr>
          <w:rFonts w:ascii="Times New Roman" w:hAnsi="Times New Roman" w:cs="Times New Roman"/>
          <w:sz w:val="24"/>
          <w:szCs w:val="24"/>
        </w:rPr>
      </w:pPr>
      <w:r w:rsidRPr="009D3F9C">
        <w:rPr>
          <w:rFonts w:ascii="Times New Roman" w:hAnsi="Times New Roman" w:cs="Times New Roman"/>
          <w:sz w:val="24"/>
          <w:szCs w:val="24"/>
        </w:rPr>
        <w:t>В ясельном возрасте всегда определяющим является сенсорное развитие, а  аппликация опирается на чувственное восприятие и стимулирует познание свойств и каче</w:t>
      </w:r>
      <w:proofErr w:type="gramStart"/>
      <w:r w:rsidRPr="009D3F9C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9D3F9C">
        <w:rPr>
          <w:rFonts w:ascii="Times New Roman" w:hAnsi="Times New Roman" w:cs="Times New Roman"/>
          <w:sz w:val="24"/>
          <w:szCs w:val="24"/>
        </w:rPr>
        <w:t>едметов.</w:t>
      </w:r>
    </w:p>
    <w:p w:rsidR="009D3F9C" w:rsidRPr="009D3F9C" w:rsidRDefault="009D3F9C" w:rsidP="00EA4011">
      <w:pPr>
        <w:spacing w:line="240" w:lineRule="auto"/>
        <w:ind w:left="1701" w:right="850"/>
        <w:jc w:val="both"/>
        <w:rPr>
          <w:rFonts w:ascii="Times New Roman" w:hAnsi="Times New Roman" w:cs="Times New Roman"/>
          <w:sz w:val="24"/>
          <w:szCs w:val="24"/>
        </w:rPr>
      </w:pPr>
      <w:r w:rsidRPr="009D3F9C">
        <w:rPr>
          <w:rFonts w:ascii="Times New Roman" w:hAnsi="Times New Roman" w:cs="Times New Roman"/>
          <w:sz w:val="24"/>
          <w:szCs w:val="24"/>
        </w:rPr>
        <w:t>Есть несколько правил, которые необходимо соблюдать при работе с детьми:</w:t>
      </w:r>
    </w:p>
    <w:p w:rsidR="009D3F9C" w:rsidRPr="009D3F9C" w:rsidRDefault="009D3F9C" w:rsidP="00EA4011">
      <w:pPr>
        <w:spacing w:line="240" w:lineRule="auto"/>
        <w:ind w:left="1701" w:right="850"/>
        <w:jc w:val="both"/>
        <w:rPr>
          <w:rFonts w:ascii="Times New Roman" w:hAnsi="Times New Roman" w:cs="Times New Roman"/>
          <w:sz w:val="24"/>
          <w:szCs w:val="24"/>
        </w:rPr>
      </w:pPr>
      <w:r w:rsidRPr="009D3F9C">
        <w:rPr>
          <w:rFonts w:ascii="Times New Roman" w:hAnsi="Times New Roman" w:cs="Times New Roman"/>
          <w:sz w:val="24"/>
          <w:szCs w:val="24"/>
        </w:rPr>
        <w:t>1.</w:t>
      </w:r>
      <w:r w:rsidRPr="009D3F9C">
        <w:rPr>
          <w:rFonts w:ascii="Times New Roman" w:hAnsi="Times New Roman" w:cs="Times New Roman"/>
          <w:sz w:val="24"/>
          <w:szCs w:val="24"/>
        </w:rPr>
        <w:tab/>
        <w:t>Если занятие по аппликации подразумевает использование обрывной техники, то детали изготавливают сами дети. Для этих целей лучше всего использовать салфетки или тонкую матовую бумагу.</w:t>
      </w:r>
    </w:p>
    <w:p w:rsidR="009D3F9C" w:rsidRPr="009D3F9C" w:rsidRDefault="009D3F9C" w:rsidP="00EA4011">
      <w:pPr>
        <w:spacing w:line="240" w:lineRule="auto"/>
        <w:ind w:left="1701" w:right="850"/>
        <w:jc w:val="both"/>
        <w:rPr>
          <w:rFonts w:ascii="Times New Roman" w:hAnsi="Times New Roman" w:cs="Times New Roman"/>
          <w:sz w:val="24"/>
          <w:szCs w:val="24"/>
        </w:rPr>
      </w:pPr>
      <w:r w:rsidRPr="009D3F9C">
        <w:rPr>
          <w:rFonts w:ascii="Times New Roman" w:hAnsi="Times New Roman" w:cs="Times New Roman"/>
          <w:sz w:val="24"/>
          <w:szCs w:val="24"/>
        </w:rPr>
        <w:t>2.</w:t>
      </w:r>
      <w:r w:rsidRPr="009D3F9C">
        <w:rPr>
          <w:rFonts w:ascii="Times New Roman" w:hAnsi="Times New Roman" w:cs="Times New Roman"/>
          <w:sz w:val="24"/>
          <w:szCs w:val="24"/>
        </w:rPr>
        <w:tab/>
        <w:t>шаблоны должны быть выразительными и ясными. То есть у малышей не должно возникать сомнений, кто перед ними — утенок либо цыпленок, яблоко либо апельсин.</w:t>
      </w:r>
    </w:p>
    <w:p w:rsidR="009D3F9C" w:rsidRPr="009D3F9C" w:rsidRDefault="009D3F9C" w:rsidP="00EA4011">
      <w:pPr>
        <w:spacing w:line="240" w:lineRule="auto"/>
        <w:ind w:left="1701" w:right="850"/>
        <w:jc w:val="both"/>
        <w:rPr>
          <w:rFonts w:ascii="Times New Roman" w:hAnsi="Times New Roman" w:cs="Times New Roman"/>
          <w:sz w:val="24"/>
          <w:szCs w:val="24"/>
        </w:rPr>
      </w:pPr>
      <w:r w:rsidRPr="009D3F9C">
        <w:rPr>
          <w:rFonts w:ascii="Times New Roman" w:hAnsi="Times New Roman" w:cs="Times New Roman"/>
          <w:sz w:val="24"/>
          <w:szCs w:val="24"/>
        </w:rPr>
        <w:t>3.</w:t>
      </w:r>
      <w:r w:rsidRPr="009D3F9C">
        <w:rPr>
          <w:rFonts w:ascii="Times New Roman" w:hAnsi="Times New Roman" w:cs="Times New Roman"/>
          <w:sz w:val="24"/>
          <w:szCs w:val="24"/>
        </w:rPr>
        <w:tab/>
        <w:t>Когда воспитанники ясельной группы только начинают осваивать аппликативную деятельность, воспитатель работает с подгруппами детей (несколько человек в каждой), в дальнейшем занятие проводится полностью с группой. Также, чтобы внести разнообразие в продуктивную деятельность, тем самым поддерживая детский интерес к ней, периодически следует предлагать воспитанникам создание коллективных композиций.</w:t>
      </w:r>
    </w:p>
    <w:p w:rsidR="009D3F9C" w:rsidRPr="009D3F9C" w:rsidRDefault="009D3F9C" w:rsidP="00EA4011">
      <w:pPr>
        <w:spacing w:line="240" w:lineRule="auto"/>
        <w:ind w:left="1701" w:right="850"/>
        <w:jc w:val="both"/>
        <w:rPr>
          <w:rFonts w:ascii="Times New Roman" w:hAnsi="Times New Roman" w:cs="Times New Roman"/>
          <w:sz w:val="24"/>
          <w:szCs w:val="24"/>
        </w:rPr>
      </w:pPr>
      <w:r w:rsidRPr="009D3F9C">
        <w:rPr>
          <w:rFonts w:ascii="Times New Roman" w:hAnsi="Times New Roman" w:cs="Times New Roman"/>
          <w:sz w:val="24"/>
          <w:szCs w:val="24"/>
        </w:rPr>
        <w:t>4.</w:t>
      </w:r>
      <w:r w:rsidRPr="009D3F9C">
        <w:rPr>
          <w:rFonts w:ascii="Times New Roman" w:hAnsi="Times New Roman" w:cs="Times New Roman"/>
          <w:sz w:val="24"/>
          <w:szCs w:val="24"/>
        </w:rPr>
        <w:tab/>
        <w:t>При проведении работы педагог обязательно учитывает разницу в развитии детей. Поэтому во время занятия обязательно должен использоваться индивидуальный подход. Дети могут немного отличаться друг от друга по возрасту, в группе раннего возраста иногда имеет значение и разница в несколько месяцев. Кроме того, некоторые малыши редко посещают дошкольное учреждение и, соответственно, своевременно не осваивают программу. Однако, что касается разделения дошкольников на подгруппы, нужно осуществлять его не по возрасту, а по другому параметру — уровню развития воспитанников.</w:t>
      </w:r>
    </w:p>
    <w:p w:rsidR="009D3F9C" w:rsidRPr="009D3F9C" w:rsidRDefault="009D3F9C" w:rsidP="00EA4011">
      <w:pPr>
        <w:spacing w:line="240" w:lineRule="auto"/>
        <w:ind w:left="1701" w:right="850"/>
        <w:jc w:val="both"/>
        <w:rPr>
          <w:rFonts w:ascii="Times New Roman" w:hAnsi="Times New Roman" w:cs="Times New Roman"/>
          <w:sz w:val="24"/>
          <w:szCs w:val="24"/>
        </w:rPr>
      </w:pPr>
      <w:r w:rsidRPr="009D3F9C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Pr="009D3F9C">
        <w:rPr>
          <w:rFonts w:ascii="Times New Roman" w:hAnsi="Times New Roman" w:cs="Times New Roman"/>
          <w:sz w:val="24"/>
          <w:szCs w:val="24"/>
        </w:rPr>
        <w:tab/>
        <w:t>Занятие заканчивается исключительно на позитивной ноте — педагог хвалит всех воспитанников, восхищается их успехами, что в свою очередь, стимулирует ребят к дальнейшему творчеству.</w:t>
      </w:r>
    </w:p>
    <w:p w:rsidR="009D3F9C" w:rsidRPr="009D3F9C" w:rsidRDefault="009D3F9C" w:rsidP="00EA4011">
      <w:pPr>
        <w:spacing w:line="240" w:lineRule="auto"/>
        <w:ind w:left="1701" w:right="850"/>
        <w:jc w:val="both"/>
        <w:rPr>
          <w:rFonts w:ascii="Times New Roman" w:hAnsi="Times New Roman" w:cs="Times New Roman"/>
          <w:sz w:val="24"/>
          <w:szCs w:val="24"/>
        </w:rPr>
      </w:pPr>
      <w:r w:rsidRPr="009D3F9C">
        <w:rPr>
          <w:rFonts w:ascii="Times New Roman" w:hAnsi="Times New Roman" w:cs="Times New Roman"/>
          <w:sz w:val="24"/>
          <w:szCs w:val="24"/>
        </w:rPr>
        <w:t xml:space="preserve">Конечно, раз в программе нет такого отдельного занятия как аппликация, а как вы видите, она проводится. То хочу вас уверить, они идут не в ущерб основной программе. Просто я очень уважаю комплексные занятия, и включаю аппликацию в любой вид деятельности: познание, развитие речи, лепка </w:t>
      </w:r>
      <w:proofErr w:type="spellStart"/>
      <w:r w:rsidRPr="009D3F9C">
        <w:rPr>
          <w:rFonts w:ascii="Times New Roman" w:hAnsi="Times New Roman" w:cs="Times New Roman"/>
          <w:sz w:val="24"/>
          <w:szCs w:val="24"/>
        </w:rPr>
        <w:t>итд</w:t>
      </w:r>
      <w:proofErr w:type="spellEnd"/>
      <w:r w:rsidRPr="009D3F9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3F9C" w:rsidRPr="009D3F9C" w:rsidRDefault="009D3F9C" w:rsidP="00EA4011">
      <w:pPr>
        <w:spacing w:line="240" w:lineRule="auto"/>
        <w:ind w:left="1701" w:right="850"/>
        <w:jc w:val="both"/>
        <w:rPr>
          <w:rFonts w:ascii="Times New Roman" w:hAnsi="Times New Roman" w:cs="Times New Roman"/>
          <w:sz w:val="24"/>
          <w:szCs w:val="24"/>
        </w:rPr>
      </w:pPr>
      <w:r w:rsidRPr="009D3F9C">
        <w:rPr>
          <w:rFonts w:ascii="Times New Roman" w:hAnsi="Times New Roman" w:cs="Times New Roman"/>
          <w:sz w:val="24"/>
          <w:szCs w:val="24"/>
        </w:rPr>
        <w:t>Например: лепка, тема «Окошечко для петушка». Ведь гораздо интереснее создать этот домик самостоятельно, в котором живет петушок, а потом из пластилина катать колбаски и формировать окошко, в которое будет смотреть петушок.</w:t>
      </w:r>
    </w:p>
    <w:p w:rsidR="009D3F9C" w:rsidRPr="009D3F9C" w:rsidRDefault="009D3F9C" w:rsidP="00EA4011">
      <w:pPr>
        <w:spacing w:line="240" w:lineRule="auto"/>
        <w:ind w:left="1701" w:right="850"/>
        <w:jc w:val="both"/>
        <w:rPr>
          <w:rFonts w:ascii="Times New Roman" w:hAnsi="Times New Roman" w:cs="Times New Roman"/>
          <w:sz w:val="24"/>
          <w:szCs w:val="24"/>
        </w:rPr>
      </w:pPr>
      <w:r w:rsidRPr="009D3F9C">
        <w:rPr>
          <w:rFonts w:ascii="Times New Roman" w:hAnsi="Times New Roman" w:cs="Times New Roman"/>
          <w:sz w:val="24"/>
          <w:szCs w:val="24"/>
        </w:rPr>
        <w:t xml:space="preserve">Познание «Дикие животные зимой </w:t>
      </w:r>
      <w:proofErr w:type="gramStart"/>
      <w:r w:rsidRPr="009D3F9C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9D3F9C">
        <w:rPr>
          <w:rFonts w:ascii="Times New Roman" w:hAnsi="Times New Roman" w:cs="Times New Roman"/>
          <w:sz w:val="24"/>
          <w:szCs w:val="24"/>
        </w:rPr>
        <w:t>едведь», изучаем, познаем, ну и закрепляем с помощью аппликации- Мишка спит в берлоге.</w:t>
      </w:r>
    </w:p>
    <w:p w:rsidR="009D3F9C" w:rsidRPr="009D3F9C" w:rsidRDefault="009D3F9C" w:rsidP="00EA4011">
      <w:pPr>
        <w:spacing w:line="240" w:lineRule="auto"/>
        <w:ind w:left="1701" w:right="850"/>
        <w:jc w:val="both"/>
        <w:rPr>
          <w:rFonts w:ascii="Times New Roman" w:hAnsi="Times New Roman" w:cs="Times New Roman"/>
          <w:sz w:val="24"/>
          <w:szCs w:val="24"/>
        </w:rPr>
      </w:pPr>
      <w:r w:rsidRPr="009D3F9C">
        <w:rPr>
          <w:rFonts w:ascii="Times New Roman" w:hAnsi="Times New Roman" w:cs="Times New Roman"/>
          <w:sz w:val="24"/>
          <w:szCs w:val="24"/>
        </w:rPr>
        <w:t xml:space="preserve">Хочется закончить свое выступление словами  </w:t>
      </w:r>
      <w:proofErr w:type="spellStart"/>
      <w:r w:rsidRPr="009D3F9C">
        <w:rPr>
          <w:rFonts w:ascii="Times New Roman" w:hAnsi="Times New Roman" w:cs="Times New Roman"/>
          <w:sz w:val="24"/>
          <w:szCs w:val="24"/>
        </w:rPr>
        <w:t>Н.К.Крупской</w:t>
      </w:r>
      <w:proofErr w:type="spellEnd"/>
      <w:r w:rsidRPr="009D3F9C">
        <w:rPr>
          <w:rFonts w:ascii="Times New Roman" w:hAnsi="Times New Roman" w:cs="Times New Roman"/>
          <w:sz w:val="24"/>
          <w:szCs w:val="24"/>
        </w:rPr>
        <w:t>, которая писала: «...Очень рано ребенок начинает стремиться</w:t>
      </w:r>
      <w:proofErr w:type="gramStart"/>
      <w:r w:rsidRPr="009D3F9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D3F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D3F9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D3F9C">
        <w:rPr>
          <w:rFonts w:ascii="Times New Roman" w:hAnsi="Times New Roman" w:cs="Times New Roman"/>
          <w:sz w:val="24"/>
          <w:szCs w:val="24"/>
        </w:rPr>
        <w:t>амым разнообразным образом выразить полученные им впечатления: движением, словами, мимикой. Надо дать возможность ему расширить область выражения складывающихся у него образов. Надо дать ему материал и научить, как обращаться с этим материалом. Материальное выражение сложившихся образов служит прекрасным средством проверки и обогащения их. Надо всячески поощрять детское творчество, в какой бы форме оно не выразилось».</w:t>
      </w:r>
    </w:p>
    <w:p w:rsidR="009D3F9C" w:rsidRPr="009D3F9C" w:rsidRDefault="009D3F9C" w:rsidP="00EA4011">
      <w:pPr>
        <w:spacing w:line="240" w:lineRule="auto"/>
        <w:ind w:left="1701" w:right="850"/>
        <w:jc w:val="both"/>
        <w:rPr>
          <w:rFonts w:ascii="Times New Roman" w:hAnsi="Times New Roman" w:cs="Times New Roman"/>
          <w:sz w:val="24"/>
          <w:szCs w:val="24"/>
        </w:rPr>
      </w:pPr>
    </w:p>
    <w:p w:rsidR="009D3F9C" w:rsidRPr="009D3F9C" w:rsidRDefault="009D3F9C" w:rsidP="009D3F9C">
      <w:pPr>
        <w:spacing w:line="240" w:lineRule="auto"/>
        <w:ind w:left="1701" w:right="850"/>
        <w:rPr>
          <w:rFonts w:ascii="Times New Roman" w:hAnsi="Times New Roman" w:cs="Times New Roman"/>
          <w:sz w:val="24"/>
          <w:szCs w:val="24"/>
        </w:rPr>
      </w:pPr>
    </w:p>
    <w:p w:rsidR="00CA5A05" w:rsidRPr="009D3F9C" w:rsidRDefault="00EA4011" w:rsidP="009D3F9C">
      <w:pPr>
        <w:spacing w:line="240" w:lineRule="auto"/>
        <w:ind w:left="1701" w:right="850"/>
        <w:rPr>
          <w:rFonts w:ascii="Times New Roman" w:hAnsi="Times New Roman" w:cs="Times New Roman"/>
          <w:sz w:val="24"/>
          <w:szCs w:val="24"/>
        </w:rPr>
      </w:pPr>
    </w:p>
    <w:sectPr w:rsidR="00CA5A05" w:rsidRPr="009D3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F9C"/>
    <w:rsid w:val="00366471"/>
    <w:rsid w:val="009D3F9C"/>
    <w:rsid w:val="00EA4011"/>
    <w:rsid w:val="00ED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2019-08-20T18:43:00Z</dcterms:created>
  <dcterms:modified xsi:type="dcterms:W3CDTF">2019-08-20T19:00:00Z</dcterms:modified>
</cp:coreProperties>
</file>