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1" w:rsidRPr="000C44B0" w:rsidRDefault="00C92075" w:rsidP="00B0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4B0">
        <w:rPr>
          <w:rFonts w:ascii="Times New Roman" w:hAnsi="Times New Roman" w:cs="Times New Roman"/>
          <w:b/>
          <w:sz w:val="28"/>
          <w:szCs w:val="28"/>
        </w:rPr>
        <w:t>Веселые старты посвященные «Дню народного единства»</w:t>
      </w:r>
    </w:p>
    <w:p w:rsidR="00C92075" w:rsidRPr="000C44B0" w:rsidRDefault="00C92075" w:rsidP="00B0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075" w:rsidRPr="000C44B0" w:rsidRDefault="00C92075" w:rsidP="00B07C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44B0">
        <w:rPr>
          <w:b/>
          <w:bCs/>
          <w:color w:val="000000"/>
          <w:sz w:val="28"/>
          <w:szCs w:val="28"/>
        </w:rPr>
        <w:t>Цели:</w:t>
      </w:r>
    </w:p>
    <w:p w:rsidR="00C92075" w:rsidRPr="000C44B0" w:rsidRDefault="00C92075" w:rsidP="00B07C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C44B0">
        <w:rPr>
          <w:color w:val="000000"/>
          <w:sz w:val="28"/>
          <w:szCs w:val="28"/>
        </w:rPr>
        <w:t>1.Пропаганда здорового образа жизни.</w:t>
      </w:r>
    </w:p>
    <w:p w:rsidR="00C92075" w:rsidRPr="000C44B0" w:rsidRDefault="00C92075" w:rsidP="00B07C15">
      <w:pPr>
        <w:pStyle w:val="a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0C44B0">
        <w:rPr>
          <w:color w:val="000000"/>
          <w:sz w:val="28"/>
          <w:szCs w:val="28"/>
        </w:rPr>
        <w:t xml:space="preserve">         2.Воспитание чувства коллективизма, товарищества, взаимовыручки,  </w:t>
      </w:r>
      <w:r w:rsidRPr="000C44B0">
        <w:rPr>
          <w:rStyle w:val="apple-converted-space"/>
          <w:color w:val="000000"/>
          <w:sz w:val="28"/>
          <w:szCs w:val="28"/>
        </w:rPr>
        <w:t> </w:t>
      </w:r>
      <w:r w:rsidRPr="000C44B0">
        <w:rPr>
          <w:color w:val="000000"/>
          <w:sz w:val="28"/>
          <w:szCs w:val="28"/>
        </w:rPr>
        <w:t>творческого   </w:t>
      </w:r>
      <w:r w:rsidRPr="000C44B0">
        <w:rPr>
          <w:rStyle w:val="apple-converted-space"/>
          <w:color w:val="000000"/>
          <w:sz w:val="28"/>
          <w:szCs w:val="28"/>
        </w:rPr>
        <w:t> </w:t>
      </w:r>
      <w:r w:rsidRPr="000C44B0">
        <w:rPr>
          <w:color w:val="000000"/>
          <w:sz w:val="28"/>
          <w:szCs w:val="28"/>
        </w:rPr>
        <w:t>мышления.</w:t>
      </w:r>
    </w:p>
    <w:p w:rsidR="00C92075" w:rsidRPr="000C44B0" w:rsidRDefault="00C92075" w:rsidP="00B07C15">
      <w:pPr>
        <w:pStyle w:val="a3"/>
        <w:shd w:val="clear" w:color="auto" w:fill="FFFFFF"/>
        <w:spacing w:before="0" w:beforeAutospacing="0" w:after="0" w:afterAutospacing="0"/>
        <w:ind w:left="-540"/>
        <w:rPr>
          <w:color w:val="000000"/>
          <w:sz w:val="28"/>
          <w:szCs w:val="28"/>
        </w:rPr>
      </w:pPr>
      <w:r w:rsidRPr="000C44B0">
        <w:rPr>
          <w:color w:val="000000"/>
          <w:sz w:val="28"/>
          <w:szCs w:val="28"/>
        </w:rPr>
        <w:t xml:space="preserve">        3.Воспитание «здорового духа соперничества»</w:t>
      </w:r>
    </w:p>
    <w:p w:rsidR="00C92075" w:rsidRPr="000C44B0" w:rsidRDefault="00C92075" w:rsidP="00B0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075" w:rsidRPr="000C44B0" w:rsidRDefault="00C92075" w:rsidP="00B07C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4B0">
        <w:rPr>
          <w:rFonts w:ascii="Times New Roman" w:hAnsi="Times New Roman" w:cs="Times New Roman"/>
          <w:b/>
          <w:sz w:val="28"/>
          <w:szCs w:val="28"/>
        </w:rPr>
        <w:t>Команды:</w:t>
      </w:r>
    </w:p>
    <w:p w:rsidR="00C92075" w:rsidRPr="000C44B0" w:rsidRDefault="00C92075" w:rsidP="00B0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4B0">
        <w:rPr>
          <w:rFonts w:ascii="Times New Roman" w:hAnsi="Times New Roman" w:cs="Times New Roman"/>
          <w:sz w:val="28"/>
          <w:szCs w:val="28"/>
        </w:rPr>
        <w:t>Для участия потребуется 2 команды, в каждой команде по 6-8 человек.</w:t>
      </w:r>
    </w:p>
    <w:p w:rsidR="00C92075" w:rsidRPr="000C44B0" w:rsidRDefault="00C92075" w:rsidP="00B0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4B0">
        <w:rPr>
          <w:rFonts w:ascii="Times New Roman" w:hAnsi="Times New Roman" w:cs="Times New Roman"/>
          <w:b/>
          <w:sz w:val="28"/>
          <w:szCs w:val="28"/>
        </w:rPr>
        <w:t>1 команда:</w:t>
      </w:r>
      <w:r w:rsidRPr="000C44B0">
        <w:rPr>
          <w:rFonts w:ascii="Times New Roman" w:hAnsi="Times New Roman" w:cs="Times New Roman"/>
          <w:sz w:val="28"/>
          <w:szCs w:val="28"/>
        </w:rPr>
        <w:t xml:space="preserve"> дети и родители</w:t>
      </w:r>
    </w:p>
    <w:p w:rsidR="00C92075" w:rsidRPr="000C44B0" w:rsidRDefault="00C92075" w:rsidP="00B07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4B0">
        <w:rPr>
          <w:rFonts w:ascii="Times New Roman" w:hAnsi="Times New Roman" w:cs="Times New Roman"/>
          <w:b/>
          <w:sz w:val="28"/>
          <w:szCs w:val="28"/>
        </w:rPr>
        <w:t>2 команда:</w:t>
      </w:r>
      <w:r w:rsidRPr="000C44B0">
        <w:rPr>
          <w:rFonts w:ascii="Times New Roman" w:hAnsi="Times New Roman" w:cs="Times New Roman"/>
          <w:sz w:val="28"/>
          <w:szCs w:val="28"/>
        </w:rPr>
        <w:t xml:space="preserve"> учителя и дети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hAnsi="Times New Roman" w:cs="Times New Roman"/>
          <w:sz w:val="28"/>
          <w:szCs w:val="28"/>
          <w:lang w:eastAsia="ru-RU"/>
        </w:rPr>
        <w:t>Скоморох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 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гости дорогие! 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праздничный зал пройти, не хотите ли?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 без стесненья!</w:t>
      </w:r>
    </w:p>
    <w:p w:rsidR="00BD322C" w:rsidRPr="000C44B0" w:rsidRDefault="00BD322C" w:rsidP="00B07C15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Билетов не надо.</w:t>
      </w:r>
    </w:p>
    <w:p w:rsidR="00BD322C" w:rsidRPr="000C44B0" w:rsidRDefault="00BD322C" w:rsidP="00B07C15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Предъявите только нам</w:t>
      </w:r>
    </w:p>
    <w:p w:rsidR="00BD322C" w:rsidRPr="000C44B0" w:rsidRDefault="00BD322C" w:rsidP="00B07C15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веселое настроение!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это за честной народ здесь собрался?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 будет тут, кто бы догадался?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Скоморох: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Заходите, ребятишки.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детишки.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и мальчишки.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мимо не прошли.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на праздник зашли.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не стесняйтесь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мы рады сегодня видеть,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праздник открывать пора!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 скоморох.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на праздник пригласил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пояснил,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праздник будет тут.</w:t>
      </w:r>
    </w:p>
    <w:p w:rsidR="00BD322C" w:rsidRPr="000C44B0" w:rsidRDefault="00BD322C" w:rsidP="00B07C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Объясненья гости ждут.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Скоморох: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Праздник наш не простой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Замечательный такой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от дружбы Родина сильней, 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солнце светит веселей. 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 наш праздник посвящен</w:t>
      </w:r>
    </w:p>
    <w:p w:rsidR="00BD322C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народного единства.</w:t>
      </w:r>
    </w:p>
    <w:p w:rsidR="00782E75" w:rsidRPr="000C44B0" w:rsidRDefault="00782E75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782E75" w:rsidRDefault="00782E75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государственный праздник, который ежегодно отмечается 4 ноября. Дата эта была выбрана отнюдь не случайно. Несмотря на свою кажущуюся молодость, исторически День народного единства связан с далекими событиями начало 17-го века, когда в 1612 году Москва, наконец-то, была освобождена от польских интервентов. 4 ноября больше символизирует не победу, а сплочение народа</w:t>
      </w:r>
      <w:r w:rsidR="00B07C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и сделало возможным </w:t>
      </w:r>
      <w:r w:rsidR="00B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разгром захватчиков. </w:t>
      </w:r>
    </w:p>
    <w:p w:rsidR="00B07C15" w:rsidRPr="000C44B0" w:rsidRDefault="00B07C15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 России День народного единства становится все популярней. Ведь гордость за свою Родину, за её прошлое и настоящее, и вера в её счастливое будущее – это то, что неизменно объединяет людей и делает их единым народом.</w:t>
      </w:r>
    </w:p>
    <w:p w:rsidR="00B07C15" w:rsidRDefault="00B07C15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Скоморох: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какие символы есть у Российского государства? (герб, гимн, флаг). Правильно! А вы знаете Гимн России? А как стоят </w:t>
      </w:r>
      <w:r w:rsidR="00B07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</w:t>
      </w:r>
      <w:r w:rsidR="00B07C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C4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звучит гимн)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разные: мы говорим на разных языках, поём разные песни у нас различная национальная культура и традиции, но мы одинаково любим землю, на которой живём, и для всех нас Россия является Родиной. 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Скоморох: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«Россия! Какое красивое слово! И роса, и сила, и синее что-то ...» -  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народы знают и любят свой язык и народную культуру. Основой каждой культуры является фольклор: сказки, песни, загадки, пословицы и поговорки. Развиваются и совершенствуются национальные традиции в народной игре. Сегодня мы познакомимся играми разных народов</w:t>
      </w:r>
    </w:p>
    <w:p w:rsidR="00BD322C" w:rsidRPr="000C44B0" w:rsidRDefault="00BD322C" w:rsidP="00B07C15">
      <w:pPr>
        <w:pStyle w:val="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 w:rsidRPr="000C44B0">
        <w:rPr>
          <w:sz w:val="28"/>
          <w:szCs w:val="28"/>
          <w:u w:val="single"/>
        </w:rPr>
        <w:t>Скоморох.</w:t>
      </w:r>
    </w:p>
    <w:p w:rsidR="00BD322C" w:rsidRPr="000C44B0" w:rsidRDefault="00BD322C" w:rsidP="00B07C15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0C44B0">
        <w:rPr>
          <w:b w:val="0"/>
          <w:sz w:val="28"/>
          <w:szCs w:val="28"/>
        </w:rPr>
        <w:t xml:space="preserve">А в былые времена русский народ был веселый, потешный. В какие только игры не играли. На меткость, силу, быстроту, ловкость. Предлагаем вам, гости дорогие, поиграть в русскую народную игру 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C44B0">
        <w:rPr>
          <w:rFonts w:ascii="Times New Roman" w:eastAsia="Times New Roman" w:hAnsi="Times New Roman" w:cs="Times New Roman"/>
          <w:sz w:val="28"/>
          <w:szCs w:val="28"/>
        </w:rPr>
        <w:t>И первая наша станция</w:t>
      </w:r>
    </w:p>
    <w:p w:rsidR="00BD322C" w:rsidRPr="000C44B0" w:rsidRDefault="00BD322C" w:rsidP="00B07C15">
      <w:pPr>
        <w:pStyle w:val="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sz w:val="28"/>
          <w:szCs w:val="28"/>
        </w:rPr>
        <w:t>СТАНЦИЯ « ЛЕТНЯЯ, СКАЗОЧНАЯ»</w:t>
      </w:r>
    </w:p>
    <w:p w:rsidR="00BD322C" w:rsidRPr="000C44B0" w:rsidRDefault="00BD322C" w:rsidP="00B07C15">
      <w:pPr>
        <w:pStyle w:val="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>Подвижная игра «Садовник и цветы». ( Русская народная игра)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Правила игры. 1 команда - «цветы»  находятся на одной стороне площадки (у каждого в руках цветок), а 2 команда — «садовники» — в центре площадки. Приближаясь к цветам, они произносят: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«Мы идем сорвать цветок,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из цветов сплетем венок».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Цветы отвечают: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«Не хотим, чтоб нас срывали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И венки из нас сплетали.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Мы хотим в саду остаться,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lastRenderedPageBreak/>
        <w:t xml:space="preserve">Будут нами любоваться». 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C44B0">
        <w:rPr>
          <w:sz w:val="28"/>
          <w:szCs w:val="28"/>
        </w:rPr>
        <w:t>С последними словами дети бегут на другую сторону площадки, а «садовники» стараются поймать кого-нибудь. Кого поймали, тот «цветок» выходит из игры</w:t>
      </w:r>
      <w:proofErr w:type="gramStart"/>
      <w:r w:rsidRPr="000C44B0">
        <w:rPr>
          <w:sz w:val="28"/>
          <w:szCs w:val="28"/>
        </w:rPr>
        <w:t>.</w:t>
      </w:r>
      <w:proofErr w:type="gramEnd"/>
      <w:r w:rsidRPr="000C44B0">
        <w:rPr>
          <w:sz w:val="28"/>
          <w:szCs w:val="28"/>
        </w:rPr>
        <w:t xml:space="preserve"> </w:t>
      </w:r>
      <w:r w:rsidRPr="000C44B0">
        <w:rPr>
          <w:i/>
          <w:sz w:val="28"/>
          <w:szCs w:val="28"/>
        </w:rPr>
        <w:t>(</w:t>
      </w:r>
      <w:proofErr w:type="gramStart"/>
      <w:r w:rsidRPr="000C44B0">
        <w:rPr>
          <w:i/>
          <w:sz w:val="28"/>
          <w:szCs w:val="28"/>
        </w:rPr>
        <w:t>п</w:t>
      </w:r>
      <w:proofErr w:type="gramEnd"/>
      <w:r w:rsidRPr="000C44B0">
        <w:rPr>
          <w:i/>
          <w:sz w:val="28"/>
          <w:szCs w:val="28"/>
        </w:rPr>
        <w:t>отом можно поменяться).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sz w:val="28"/>
          <w:szCs w:val="28"/>
        </w:rPr>
        <w:t>Скоморох, а в нашей школе учатся дети разных национальностей. Мы часто играем в игры других народов. Можем и вас научить.</w:t>
      </w:r>
    </w:p>
    <w:p w:rsidR="00BD322C" w:rsidRPr="000C44B0" w:rsidRDefault="00BD322C" w:rsidP="00B07C1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sz w:val="28"/>
          <w:szCs w:val="28"/>
        </w:rPr>
        <w:t>СТАНЦИЯ «ЮНЫЙ ДЖИГИТ</w:t>
      </w:r>
    </w:p>
    <w:p w:rsidR="00BD322C" w:rsidRPr="000C44B0" w:rsidRDefault="00BD322C" w:rsidP="00B07C15">
      <w:pPr>
        <w:pStyle w:val="4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44B0">
        <w:rPr>
          <w:rFonts w:ascii="Times New Roman" w:hAnsi="Times New Roman" w:cs="Times New Roman"/>
          <w:i w:val="0"/>
          <w:color w:val="auto"/>
          <w:sz w:val="28"/>
          <w:szCs w:val="28"/>
        </w:rPr>
        <w:t>«Подними платок» Дагестанская народная игра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>Игроки становятся в круг, в центре его кладут головной платок. Звучит национальная мелодия, все танцуют дагестанскую лезгинку. С окончание музыки каждый участник игры старается первым поднять платок.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>Правила игры. Нельзя тянуться за платком и выходить из круга раньше, чем прекратится музыка. Поднявший платок получает очко. Игра проводится 7-10 минут. Выигрывает тот игрок, у которого больше очков.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Скоморох.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Люди придумывают игры, в которые интересно играть в той местности, где они живут. Так, на Севере очень холодно, много снега и льда, люди тепло одеты, ездят на оленьих или собачьих упряжках. Там и игры называются </w:t>
      </w:r>
      <w:r w:rsidRPr="000C44B0">
        <w:rPr>
          <w:i/>
          <w:iCs/>
          <w:sz w:val="28"/>
          <w:szCs w:val="28"/>
        </w:rPr>
        <w:t>«Олени и пасту</w:t>
      </w:r>
      <w:r w:rsidRPr="000C44B0">
        <w:rPr>
          <w:i/>
          <w:iCs/>
          <w:sz w:val="28"/>
          <w:szCs w:val="28"/>
        </w:rPr>
        <w:softHyphen/>
        <w:t>хи», «Построй чум».</w:t>
      </w:r>
    </w:p>
    <w:p w:rsidR="00BD322C" w:rsidRPr="000C44B0" w:rsidRDefault="00BD322C" w:rsidP="00B07C1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44B0">
        <w:rPr>
          <w:rFonts w:ascii="Times New Roman" w:eastAsia="Times New Roman" w:hAnsi="Times New Roman" w:cs="Times New Roman"/>
          <w:b/>
          <w:iCs/>
          <w:sz w:val="28"/>
          <w:szCs w:val="28"/>
        </w:rPr>
        <w:t>СТАНЦИЯ СЕВЕРНАЯ.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44B0">
        <w:rPr>
          <w:rFonts w:ascii="Times New Roman" w:eastAsia="Times New Roman" w:hAnsi="Times New Roman" w:cs="Times New Roman"/>
          <w:b/>
          <w:iCs/>
          <w:sz w:val="28"/>
          <w:szCs w:val="28"/>
        </w:rPr>
        <w:t>Проводится с детьми игра «Построй чум»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44B0">
        <w:rPr>
          <w:rFonts w:ascii="Times New Roman" w:hAnsi="Times New Roman" w:cs="Times New Roman"/>
          <w:sz w:val="28"/>
          <w:szCs w:val="28"/>
          <w:shd w:val="clear" w:color="auto" w:fill="FFFFFF"/>
        </w:rPr>
        <w:t>2 команды по 6-8 человек. Вначале дети маршируют под музыку, а потом по сигналу разбегаются и начинают строить чум. Каждая пятёрка строит свой чум, выигрывает та команда, которая построит чум</w:t>
      </w:r>
      <w:proofErr w:type="gramStart"/>
      <w:r w:rsidRPr="000C44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C4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4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0C44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proofErr w:type="gramEnd"/>
      <w:r w:rsidRPr="000C44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ожно использовать стулья, платки, одеяла, обручи и т.д.)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pStyle w:val="a6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Эта игра татарского народа. </w:t>
      </w:r>
    </w:p>
    <w:p w:rsidR="00BD322C" w:rsidRPr="000C44B0" w:rsidRDefault="00BD322C" w:rsidP="00B07C15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0C44B0">
        <w:rPr>
          <w:sz w:val="28"/>
          <w:szCs w:val="28"/>
        </w:rPr>
        <w:t>3.</w:t>
      </w:r>
      <w:r w:rsidRPr="000C44B0">
        <w:rPr>
          <w:b/>
          <w:sz w:val="28"/>
          <w:szCs w:val="28"/>
        </w:rPr>
        <w:t>СТАНЦИЯ ИГРОВАЯ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rStyle w:val="a5"/>
          <w:sz w:val="28"/>
          <w:szCs w:val="28"/>
          <w:bdr w:val="none" w:sz="0" w:space="0" w:color="auto" w:frame="1"/>
        </w:rPr>
        <w:t>Татарская народная игра «Тюбетейка»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sz w:val="28"/>
          <w:szCs w:val="28"/>
        </w:rPr>
        <w:t>Дети становятся в круг. Под национальную музыку они по очереди надевают тюбетейку на голову рядом стоящего ребёнка. Музыка прекращается, на ком останется тюбетейка, тот выполняет задание.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0C44B0">
        <w:rPr>
          <w:i/>
          <w:iCs/>
          <w:sz w:val="28"/>
          <w:szCs w:val="28"/>
          <w:bdr w:val="none" w:sz="0" w:space="0" w:color="auto" w:frame="1"/>
        </w:rPr>
        <w:t xml:space="preserve">Задания для </w:t>
      </w:r>
      <w:proofErr w:type="gramStart"/>
      <w:r w:rsidRPr="000C44B0">
        <w:rPr>
          <w:i/>
          <w:iCs/>
          <w:sz w:val="28"/>
          <w:szCs w:val="28"/>
          <w:bdr w:val="none" w:sz="0" w:space="0" w:color="auto" w:frame="1"/>
        </w:rPr>
        <w:t>играющих</w:t>
      </w:r>
      <w:proofErr w:type="gramEnd"/>
      <w:r w:rsidRPr="000C44B0">
        <w:rPr>
          <w:sz w:val="28"/>
          <w:szCs w:val="28"/>
        </w:rPr>
        <w:t>: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0C44B0">
        <w:rPr>
          <w:iCs/>
          <w:sz w:val="28"/>
          <w:szCs w:val="28"/>
          <w:bdr w:val="none" w:sz="0" w:space="0" w:color="auto" w:frame="1"/>
        </w:rPr>
        <w:t>Пройти как мышка, как медведь, поскакать на лошадке, станцевать под музыку.</w:t>
      </w:r>
    </w:p>
    <w:p w:rsidR="00BD322C" w:rsidRPr="000C44B0" w:rsidRDefault="00BD322C" w:rsidP="00B07C15">
      <w:pPr>
        <w:pStyle w:val="3"/>
        <w:shd w:val="clear" w:color="auto" w:fill="FFFFFF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 w:rsidRPr="000C44B0">
        <w:rPr>
          <w:sz w:val="28"/>
          <w:szCs w:val="28"/>
          <w:u w:val="single"/>
        </w:rPr>
        <w:t>Скоморох.</w:t>
      </w:r>
    </w:p>
    <w:p w:rsidR="00BD322C" w:rsidRPr="000C44B0" w:rsidRDefault="00BD322C" w:rsidP="00B07C15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0C44B0">
        <w:rPr>
          <w:b w:val="0"/>
          <w:sz w:val="28"/>
          <w:szCs w:val="28"/>
        </w:rPr>
        <w:t xml:space="preserve">А знаете ли вы, что башкиры всегда были воинственным народом. Много сказаний и легенд связано с этим народом. Но еще Башкирия богата своими играми. Отправляемся на следующую станцию  </w:t>
      </w:r>
    </w:p>
    <w:p w:rsidR="00BD322C" w:rsidRPr="000C44B0" w:rsidRDefault="00BD322C" w:rsidP="00B07C1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sz w:val="28"/>
          <w:szCs w:val="28"/>
        </w:rPr>
        <w:t>СТАНЦИЯ «ЛЕСНАЯ»</w:t>
      </w:r>
    </w:p>
    <w:p w:rsidR="00BD322C" w:rsidRPr="000C44B0" w:rsidRDefault="00BD322C" w:rsidP="00B07C15">
      <w:pPr>
        <w:pStyle w:val="4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44B0">
        <w:rPr>
          <w:rFonts w:ascii="Times New Roman" w:hAnsi="Times New Roman" w:cs="Times New Roman"/>
          <w:i w:val="0"/>
          <w:color w:val="auto"/>
          <w:sz w:val="28"/>
          <w:szCs w:val="28"/>
        </w:rPr>
        <w:t>«Липкие пеньки» Башкирская народная игра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 xml:space="preserve">Три-четыре игрока садятся на корточки как можно дальше друг от друга. Они изображают липкие пеньки. Остальные играющие бегают по площадке, стараясь не подходить близко к пенькам. Пенечки должны постараться коснуться пробегающих </w:t>
      </w:r>
      <w:r w:rsidRPr="000C44B0">
        <w:rPr>
          <w:sz w:val="28"/>
          <w:szCs w:val="28"/>
        </w:rPr>
        <w:lastRenderedPageBreak/>
        <w:t>мимо детей. Осаленные игроки становятся пеньками.</w:t>
      </w:r>
      <w:r w:rsidRPr="000C44B0">
        <w:rPr>
          <w:sz w:val="28"/>
          <w:szCs w:val="28"/>
        </w:rPr>
        <w:br/>
        <w:t>Правила игры. Пеньки не должны вставать с мест.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D322C" w:rsidRPr="000C44B0" w:rsidRDefault="00BD322C" w:rsidP="00B07C15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44B0">
        <w:rPr>
          <w:sz w:val="28"/>
          <w:szCs w:val="28"/>
        </w:rPr>
        <w:t> Станция «Магическая»</w:t>
      </w:r>
    </w:p>
    <w:p w:rsidR="00BD322C" w:rsidRPr="000C44B0" w:rsidRDefault="00BD322C" w:rsidP="00B07C15">
      <w:pPr>
        <w:pStyle w:val="4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0C44B0">
        <w:rPr>
          <w:rFonts w:ascii="Times New Roman" w:hAnsi="Times New Roman" w:cs="Times New Roman"/>
          <w:i w:val="0"/>
          <w:color w:val="auto"/>
          <w:sz w:val="28"/>
          <w:szCs w:val="28"/>
        </w:rPr>
        <w:t>«Колдун» Украинская народная игра</w:t>
      </w: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C44B0">
        <w:rPr>
          <w:sz w:val="28"/>
          <w:szCs w:val="28"/>
        </w:rPr>
        <w:t>Перед началом игры выбирают колдуна. Все разбегаются, а колдун пытается догнать кого-нибудь и дотронуться рукой. Пойманный игрок замирает, разведя руки в стороны. Расколдовать его могут другие игроки, дотронувшись до него рукой. Однако колдун следит за своей жертвой, и только кто-либо снимает чары, то он старается повторным ударом снова напустить их. Кроме того, он пытается заколдовать и тех, кто старается выручить товарища.</w:t>
      </w: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hAnsi="Times New Roman" w:cs="Times New Roman"/>
          <w:sz w:val="28"/>
          <w:szCs w:val="28"/>
        </w:rPr>
        <w:t xml:space="preserve">Правила игры. Заколдованный игрок остается на месте. Заколдованный трижды сам становится колдуном, а его предшественник присоединяется </w:t>
      </w:r>
      <w:proofErr w:type="gramStart"/>
      <w:r w:rsidRPr="000C44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44B0">
        <w:rPr>
          <w:rFonts w:ascii="Times New Roman" w:hAnsi="Times New Roman" w:cs="Times New Roman"/>
          <w:sz w:val="28"/>
          <w:szCs w:val="28"/>
        </w:rPr>
        <w:t xml:space="preserve"> убегающим.</w:t>
      </w: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C44B0" w:rsidRPr="000C44B0" w:rsidRDefault="000C44B0" w:rsidP="00B07C15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4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0C44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0C44B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такие игры у разных народов. Все они похожи немного друг на друга, а как же иначе, ведь играют в них дети. А дети во всем мире одинаковы. Озорны, любознательны, подвижны.</w:t>
      </w:r>
    </w:p>
    <w:p w:rsidR="000C44B0" w:rsidRPr="000C44B0" w:rsidRDefault="000C44B0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44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Скоморох.</w:t>
      </w:r>
    </w:p>
    <w:p w:rsidR="000C44B0" w:rsidRPr="000C44B0" w:rsidRDefault="000C44B0" w:rsidP="00B07C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4B0">
        <w:rPr>
          <w:rFonts w:ascii="Times New Roman" w:eastAsia="Calibri" w:hAnsi="Times New Roman" w:cs="Times New Roman"/>
          <w:sz w:val="28"/>
          <w:szCs w:val="28"/>
        </w:rPr>
        <w:t xml:space="preserve"> Молодцы. Вот какая у нас замечательная Родина! Помните, ребята, что нам надо держаться всегда вместе, уметь прощать и забывать обиды. Давайте  встанем в хоровод, возьмёмся за руки и покажем какие мы дружные.</w:t>
      </w:r>
    </w:p>
    <w:p w:rsidR="000C44B0" w:rsidRPr="000C44B0" w:rsidRDefault="000C44B0" w:rsidP="00B07C1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0C44B0">
        <w:rPr>
          <w:rFonts w:ascii="Times New Roman" w:eastAsia="Calibri" w:hAnsi="Times New Roman" w:cs="Times New Roman"/>
          <w:sz w:val="28"/>
          <w:szCs w:val="28"/>
        </w:rPr>
        <w:t>Звучит песня большой хоровод</w:t>
      </w:r>
    </w:p>
    <w:p w:rsidR="000C44B0" w:rsidRPr="000C44B0" w:rsidRDefault="000C44B0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D322C" w:rsidRPr="000C44B0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BD322C" w:rsidRPr="000C44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D322C" w:rsidRPr="00284A25" w:rsidRDefault="00BD322C" w:rsidP="00B07C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D322C" w:rsidRPr="00BD322C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BD322C" w:rsidRPr="00193812" w:rsidRDefault="00BD322C" w:rsidP="00B07C1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</w:rPr>
      </w:pPr>
    </w:p>
    <w:p w:rsidR="00BD322C" w:rsidRDefault="00BD322C" w:rsidP="00B07C15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BD322C" w:rsidRPr="00E35AAC" w:rsidRDefault="00BD322C" w:rsidP="00B07C15">
      <w:pPr>
        <w:pStyle w:val="3"/>
        <w:shd w:val="clear" w:color="auto" w:fill="FFFFFF"/>
        <w:spacing w:before="0" w:beforeAutospacing="0" w:after="0" w:afterAutospacing="0"/>
        <w:ind w:firstLine="567"/>
        <w:rPr>
          <w:b w:val="0"/>
          <w:sz w:val="44"/>
          <w:szCs w:val="24"/>
        </w:rPr>
      </w:pPr>
    </w:p>
    <w:p w:rsidR="00BD322C" w:rsidRPr="003F39B0" w:rsidRDefault="00BD322C" w:rsidP="00B07C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p w:rsidR="00C92075" w:rsidRPr="00C92075" w:rsidRDefault="00C92075" w:rsidP="00B07C1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92075" w:rsidRPr="00C92075" w:rsidSect="00D82C0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31E4F"/>
    <w:multiLevelType w:val="hybridMultilevel"/>
    <w:tmpl w:val="90660AC4"/>
    <w:lvl w:ilvl="0" w:tplc="0630AE2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33029FA"/>
    <w:multiLevelType w:val="hybridMultilevel"/>
    <w:tmpl w:val="8250CA6E"/>
    <w:lvl w:ilvl="0" w:tplc="BF6A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913AF3"/>
    <w:multiLevelType w:val="hybridMultilevel"/>
    <w:tmpl w:val="8250CA6E"/>
    <w:lvl w:ilvl="0" w:tplc="BF6A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92075"/>
    <w:rsid w:val="000122FC"/>
    <w:rsid w:val="000C44B0"/>
    <w:rsid w:val="00233FE4"/>
    <w:rsid w:val="00782E75"/>
    <w:rsid w:val="00B07C15"/>
    <w:rsid w:val="00BD322C"/>
    <w:rsid w:val="00C004B1"/>
    <w:rsid w:val="00C92075"/>
    <w:rsid w:val="00D8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B1"/>
  </w:style>
  <w:style w:type="paragraph" w:styleId="3">
    <w:name w:val="heading 3"/>
    <w:basedOn w:val="a"/>
    <w:link w:val="30"/>
    <w:uiPriority w:val="9"/>
    <w:qFormat/>
    <w:rsid w:val="00BD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2075"/>
  </w:style>
  <w:style w:type="character" w:customStyle="1" w:styleId="30">
    <w:name w:val="Заголовок 3 Знак"/>
    <w:basedOn w:val="a0"/>
    <w:link w:val="3"/>
    <w:uiPriority w:val="9"/>
    <w:rsid w:val="00BD3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3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BD322C"/>
    <w:pPr>
      <w:ind w:left="720"/>
      <w:contextualSpacing/>
    </w:pPr>
  </w:style>
  <w:style w:type="character" w:styleId="a5">
    <w:name w:val="Strong"/>
    <w:basedOn w:val="a0"/>
    <w:uiPriority w:val="22"/>
    <w:qFormat/>
    <w:rsid w:val="00BD322C"/>
    <w:rPr>
      <w:b/>
      <w:bCs/>
    </w:rPr>
  </w:style>
  <w:style w:type="paragraph" w:styleId="a6">
    <w:name w:val="No Spacing"/>
    <w:basedOn w:val="a"/>
    <w:uiPriority w:val="1"/>
    <w:qFormat/>
    <w:rsid w:val="00BD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школа</cp:lastModifiedBy>
  <cp:revision>4</cp:revision>
  <cp:lastPrinted>2016-10-24T12:33:00Z</cp:lastPrinted>
  <dcterms:created xsi:type="dcterms:W3CDTF">2016-10-23T16:43:00Z</dcterms:created>
  <dcterms:modified xsi:type="dcterms:W3CDTF">2016-10-24T12:34:00Z</dcterms:modified>
</cp:coreProperties>
</file>