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2" w:rsidRPr="00730188" w:rsidRDefault="00F26782" w:rsidP="00730188">
      <w:pPr>
        <w:jc w:val="center"/>
        <w:rPr>
          <w:sz w:val="32"/>
          <w:szCs w:val="32"/>
        </w:rPr>
      </w:pPr>
      <w:r w:rsidRPr="00730188">
        <w:rPr>
          <w:sz w:val="32"/>
          <w:szCs w:val="32"/>
        </w:rPr>
        <w:t>Муниципальное  образовательное  учреждение</w:t>
      </w:r>
    </w:p>
    <w:p w:rsidR="00F26782" w:rsidRPr="00730188" w:rsidRDefault="00730188" w:rsidP="00730188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F26782" w:rsidRPr="00730188">
        <w:rPr>
          <w:sz w:val="32"/>
          <w:szCs w:val="32"/>
        </w:rPr>
        <w:t>етский сад  компенсирующего  вида  №  234</w:t>
      </w:r>
    </w:p>
    <w:p w:rsidR="00F26782" w:rsidRPr="00730188" w:rsidRDefault="00730188" w:rsidP="00730188">
      <w:pPr>
        <w:jc w:val="center"/>
        <w:rPr>
          <w:bCs/>
          <w:iCs/>
          <w:sz w:val="32"/>
          <w:szCs w:val="32"/>
        </w:rPr>
      </w:pPr>
      <w:r w:rsidRPr="00730188">
        <w:rPr>
          <w:bCs/>
          <w:iCs/>
          <w:sz w:val="32"/>
          <w:szCs w:val="32"/>
        </w:rPr>
        <w:t>Ворошиловского района</w:t>
      </w: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F26782" w:rsidRDefault="00F26782" w:rsidP="0077280E">
      <w:pPr>
        <w:rPr>
          <w:b/>
          <w:bCs/>
          <w:i/>
          <w:iCs/>
          <w:sz w:val="28"/>
          <w:szCs w:val="28"/>
        </w:rPr>
      </w:pPr>
    </w:p>
    <w:p w:rsidR="00730188" w:rsidRDefault="0077280E" w:rsidP="00730188">
      <w:pPr>
        <w:jc w:val="center"/>
        <w:rPr>
          <w:b/>
          <w:bCs/>
          <w:i/>
          <w:iCs/>
          <w:sz w:val="32"/>
          <w:szCs w:val="32"/>
        </w:rPr>
      </w:pPr>
      <w:r w:rsidRPr="00730188">
        <w:rPr>
          <w:b/>
          <w:bCs/>
          <w:i/>
          <w:iCs/>
          <w:sz w:val="32"/>
          <w:szCs w:val="32"/>
        </w:rPr>
        <w:t xml:space="preserve">Инновационные технологии в коррекционной работе  </w:t>
      </w:r>
    </w:p>
    <w:p w:rsidR="0077280E" w:rsidRPr="00730188" w:rsidRDefault="0077280E" w:rsidP="00730188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730188">
        <w:rPr>
          <w:b/>
          <w:bCs/>
          <w:i/>
          <w:iCs/>
          <w:sz w:val="32"/>
          <w:szCs w:val="32"/>
        </w:rPr>
        <w:t>учителя – логопеда по преодолению речевых нарушений у дошкольников</w:t>
      </w:r>
    </w:p>
    <w:p w:rsidR="0077280E" w:rsidRDefault="0077280E" w:rsidP="0077280E">
      <w:pPr>
        <w:rPr>
          <w:b/>
          <w:bCs/>
          <w:i/>
          <w:iCs/>
          <w:sz w:val="28"/>
          <w:szCs w:val="28"/>
          <w:u w:val="single"/>
        </w:rPr>
      </w:pPr>
    </w:p>
    <w:p w:rsidR="0077280E" w:rsidRDefault="0077280E" w:rsidP="0077280E">
      <w:pPr>
        <w:rPr>
          <w:b/>
          <w:bCs/>
          <w:i/>
          <w:iCs/>
          <w:sz w:val="28"/>
          <w:szCs w:val="28"/>
          <w:u w:val="single"/>
        </w:rPr>
      </w:pPr>
    </w:p>
    <w:p w:rsidR="0077280E" w:rsidRPr="0071711B" w:rsidRDefault="00730188" w:rsidP="007301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proofErr w:type="gramStart"/>
      <w:r w:rsidR="0077280E" w:rsidRPr="0071711B">
        <w:rPr>
          <w:b/>
          <w:sz w:val="36"/>
          <w:szCs w:val="36"/>
        </w:rPr>
        <w:t>C</w:t>
      </w:r>
      <w:proofErr w:type="gramEnd"/>
      <w:r w:rsidR="0077280E" w:rsidRPr="0071711B">
        <w:rPr>
          <w:b/>
          <w:sz w:val="36"/>
          <w:szCs w:val="36"/>
        </w:rPr>
        <w:t>инквейн</w:t>
      </w:r>
      <w:proofErr w:type="spellEnd"/>
      <w:r w:rsidR="0077280E" w:rsidRPr="0071711B">
        <w:rPr>
          <w:b/>
          <w:sz w:val="36"/>
          <w:szCs w:val="36"/>
        </w:rPr>
        <w:t xml:space="preserve"> - творческий подход, к развитию лексико-грамматического строя речи у детей».</w:t>
      </w:r>
    </w:p>
    <w:p w:rsidR="0077280E" w:rsidRPr="009C004D" w:rsidRDefault="0077280E" w:rsidP="0077280E">
      <w:pPr>
        <w:rPr>
          <w:b/>
          <w:bCs/>
          <w:i/>
          <w:iCs/>
          <w:sz w:val="28"/>
          <w:szCs w:val="28"/>
          <w:u w:val="single"/>
        </w:rPr>
      </w:pPr>
    </w:p>
    <w:p w:rsidR="0077280E" w:rsidRDefault="0077280E" w:rsidP="0077280E">
      <w:pPr>
        <w:rPr>
          <w:sz w:val="28"/>
          <w:szCs w:val="28"/>
        </w:rPr>
      </w:pPr>
    </w:p>
    <w:p w:rsidR="00730188" w:rsidRDefault="0077280E" w:rsidP="007301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188" w:rsidRDefault="00730188" w:rsidP="00730188">
      <w:pPr>
        <w:jc w:val="right"/>
        <w:rPr>
          <w:sz w:val="28"/>
          <w:szCs w:val="28"/>
        </w:rPr>
      </w:pPr>
    </w:p>
    <w:p w:rsidR="00730188" w:rsidRDefault="00730188" w:rsidP="00730188">
      <w:pPr>
        <w:jc w:val="right"/>
        <w:rPr>
          <w:sz w:val="28"/>
          <w:szCs w:val="28"/>
        </w:rPr>
      </w:pPr>
    </w:p>
    <w:p w:rsidR="00730188" w:rsidRDefault="00730188" w:rsidP="00730188">
      <w:pPr>
        <w:jc w:val="right"/>
        <w:rPr>
          <w:sz w:val="28"/>
          <w:szCs w:val="28"/>
        </w:rPr>
      </w:pPr>
    </w:p>
    <w:p w:rsidR="00730188" w:rsidRDefault="00730188" w:rsidP="00730188">
      <w:pPr>
        <w:jc w:val="right"/>
        <w:rPr>
          <w:sz w:val="28"/>
          <w:szCs w:val="28"/>
        </w:rPr>
      </w:pPr>
    </w:p>
    <w:p w:rsidR="00730188" w:rsidRDefault="00070E6C" w:rsidP="00730188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первой</w:t>
      </w:r>
      <w:bookmarkStart w:id="0" w:name="_GoBack"/>
      <w:bookmarkEnd w:id="0"/>
      <w:r w:rsidR="0077280E">
        <w:rPr>
          <w:sz w:val="28"/>
          <w:szCs w:val="28"/>
        </w:rPr>
        <w:t xml:space="preserve"> </w:t>
      </w:r>
    </w:p>
    <w:p w:rsidR="0077280E" w:rsidRDefault="0077280E" w:rsidP="00730188">
      <w:pPr>
        <w:jc w:val="right"/>
        <w:rPr>
          <w:sz w:val="28"/>
          <w:szCs w:val="28"/>
        </w:rPr>
      </w:pPr>
      <w:r w:rsidRPr="009C004D">
        <w:rPr>
          <w:sz w:val="28"/>
          <w:szCs w:val="28"/>
        </w:rPr>
        <w:t xml:space="preserve"> квалификационной </w:t>
      </w:r>
      <w:r w:rsidR="00730188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</w:p>
    <w:p w:rsidR="0077280E" w:rsidRPr="009C004D" w:rsidRDefault="00070E6C" w:rsidP="007301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Фролова Наталья Николаевна</w:t>
      </w:r>
    </w:p>
    <w:p w:rsidR="0077280E" w:rsidRDefault="0077280E" w:rsidP="00730188">
      <w:pPr>
        <w:pStyle w:val="Style27"/>
        <w:widowControl/>
        <w:tabs>
          <w:tab w:val="left" w:pos="456"/>
        </w:tabs>
        <w:spacing w:before="53"/>
        <w:ind w:firstLine="0"/>
        <w:jc w:val="right"/>
        <w:rPr>
          <w:rStyle w:val="FontStyle55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26782" w:rsidRDefault="0077280E" w:rsidP="006E0FB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F26782" w:rsidP="006E0FB6">
      <w:pPr>
        <w:rPr>
          <w:sz w:val="32"/>
          <w:szCs w:val="32"/>
        </w:rPr>
      </w:pPr>
    </w:p>
    <w:p w:rsidR="00F26782" w:rsidRDefault="00730188" w:rsidP="007301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070E6C">
        <w:rPr>
          <w:sz w:val="32"/>
          <w:szCs w:val="32"/>
        </w:rPr>
        <w:t xml:space="preserve">                Волгоград,  2019</w:t>
      </w:r>
    </w:p>
    <w:p w:rsidR="006E0FB6" w:rsidRPr="001260F6" w:rsidRDefault="00730188" w:rsidP="006E0F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F26782">
        <w:rPr>
          <w:sz w:val="32"/>
          <w:szCs w:val="32"/>
        </w:rPr>
        <w:t xml:space="preserve"> </w:t>
      </w:r>
      <w:r w:rsidR="006E0FB6" w:rsidRPr="001260F6">
        <w:rPr>
          <w:sz w:val="32"/>
          <w:szCs w:val="32"/>
        </w:rPr>
        <w:t xml:space="preserve"> Чем богаче и правильнее речь ребенка, тем легче ему высказывать свои мысли.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>Сегодня очень важно научить детей не только правильно и четко говорить, но и мыслить. Перед педагогами дошкольниками  встаёт много вопросов: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как сделать современного дошкольника социально мобильным выпуская его  во взрослую жизнь, в школу;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как научить применять знания, умения, навыки в конкретной ситуации;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как научить умению выявлять, наблюдать, различать, классифицировать, оценивать, делать выводы, принимать продуманные решения;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как вовлечь ребенка в интерактивную деятельность на занятиях?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 xml:space="preserve">Наши дети должны </w:t>
      </w:r>
      <w:proofErr w:type="gramStart"/>
      <w:r w:rsidR="006E0FB6" w:rsidRPr="001260F6">
        <w:rPr>
          <w:sz w:val="32"/>
          <w:szCs w:val="32"/>
        </w:rPr>
        <w:t>научиться не просто смотреть</w:t>
      </w:r>
      <w:proofErr w:type="gramEnd"/>
      <w:r w:rsidR="006E0FB6" w:rsidRPr="001260F6">
        <w:rPr>
          <w:sz w:val="32"/>
          <w:szCs w:val="32"/>
        </w:rPr>
        <w:t xml:space="preserve">, а видеть. Они должны </w:t>
      </w:r>
      <w:proofErr w:type="gramStart"/>
      <w:r w:rsidR="006E0FB6" w:rsidRPr="001260F6">
        <w:rPr>
          <w:sz w:val="32"/>
          <w:szCs w:val="32"/>
        </w:rPr>
        <w:t xml:space="preserve">научиться </w:t>
      </w:r>
      <w:r>
        <w:rPr>
          <w:sz w:val="32"/>
          <w:szCs w:val="32"/>
        </w:rPr>
        <w:t>не просто слушать</w:t>
      </w:r>
      <w:proofErr w:type="gramEnd"/>
      <w:r>
        <w:rPr>
          <w:sz w:val="32"/>
          <w:szCs w:val="32"/>
        </w:rPr>
        <w:t>, а слышать.</w:t>
      </w:r>
    </w:p>
    <w:p w:rsidR="0071711B" w:rsidRDefault="0071711B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260F6">
        <w:rPr>
          <w:sz w:val="32"/>
          <w:szCs w:val="32"/>
        </w:rPr>
        <w:t xml:space="preserve"> </w:t>
      </w:r>
      <w:r w:rsidR="006E0FB6" w:rsidRPr="001260F6">
        <w:rPr>
          <w:sz w:val="32"/>
          <w:szCs w:val="32"/>
        </w:rPr>
        <w:t>Поэтому так важно заботиться о своевременном формировании речи детей, о ее чистоте и правильности, предупреждая и исправляя различные нарушения.</w:t>
      </w:r>
    </w:p>
    <w:p w:rsidR="006E0FB6" w:rsidRPr="001260F6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260F6">
        <w:rPr>
          <w:sz w:val="32"/>
          <w:szCs w:val="32"/>
        </w:rPr>
        <w:t xml:space="preserve">  </w:t>
      </w:r>
      <w:r w:rsidR="006E0FB6" w:rsidRPr="001260F6">
        <w:rPr>
          <w:sz w:val="32"/>
          <w:szCs w:val="32"/>
        </w:rPr>
        <w:t xml:space="preserve">Хорошая речь - </w:t>
      </w:r>
      <w:r>
        <w:rPr>
          <w:sz w:val="32"/>
          <w:szCs w:val="32"/>
        </w:rPr>
        <w:t xml:space="preserve">важнейшее условие всестороннего </w:t>
      </w:r>
      <w:r w:rsidR="006E0FB6" w:rsidRPr="001260F6">
        <w:rPr>
          <w:sz w:val="32"/>
          <w:szCs w:val="32"/>
        </w:rPr>
        <w:t>полноценного развития детей.</w:t>
      </w:r>
    </w:p>
    <w:p w:rsidR="006E0FB6" w:rsidRPr="001260F6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260F6">
        <w:rPr>
          <w:sz w:val="32"/>
          <w:szCs w:val="32"/>
        </w:rPr>
        <w:t xml:space="preserve"> </w:t>
      </w:r>
      <w:r w:rsidR="006E0FB6" w:rsidRPr="001260F6">
        <w:rPr>
          <w:sz w:val="32"/>
          <w:szCs w:val="32"/>
        </w:rPr>
        <w:t>Лексика и грамматический строй - это важнейшие части языковой системы, которая имеет огромное общеобразовательное и практическое значение. Однако не  у всех детей одинаково успешно развивается лексический и грамматический строй речи. К этой категории относятся дети с речевыми нарушениями.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>Одним из эффективных методов всестороннего развития ребенка, который позволяет быстро получить результат, является работа над созданием нерифмованно</w:t>
      </w:r>
      <w:r>
        <w:rPr>
          <w:sz w:val="32"/>
          <w:szCs w:val="32"/>
        </w:rPr>
        <w:t xml:space="preserve">го стихотворения, </w:t>
      </w:r>
      <w:proofErr w:type="spellStart"/>
      <w:r>
        <w:rPr>
          <w:sz w:val="32"/>
          <w:szCs w:val="32"/>
        </w:rPr>
        <w:t>синквейна</w:t>
      </w:r>
      <w:proofErr w:type="spellEnd"/>
      <w:r>
        <w:rPr>
          <w:sz w:val="32"/>
          <w:szCs w:val="32"/>
        </w:rPr>
        <w:t xml:space="preserve">. 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  <w:r w:rsidR="006E0FB6" w:rsidRPr="001260F6">
        <w:rPr>
          <w:sz w:val="32"/>
          <w:szCs w:val="32"/>
        </w:rPr>
        <w:t xml:space="preserve">Сочинение </w:t>
      </w:r>
      <w:proofErr w:type="spellStart"/>
      <w:r w:rsidR="006E0FB6" w:rsidRPr="001260F6">
        <w:rPr>
          <w:sz w:val="32"/>
          <w:szCs w:val="32"/>
        </w:rPr>
        <w:t>синквейнов</w:t>
      </w:r>
      <w:proofErr w:type="spellEnd"/>
      <w:r w:rsidR="006E0FB6" w:rsidRPr="001260F6">
        <w:rPr>
          <w:sz w:val="32"/>
          <w:szCs w:val="32"/>
        </w:rPr>
        <w:t xml:space="preserve"> является своеобразным инструментом для синтезирования полученной информации. При работе с данным приёмом можно решить сразу множество важнейших задач: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изученный на занятии материал приобретает некую эмоциональную окраску, что способствует его более глубокому усвоению;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отрабатываются знания о частях речи;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знания о предложении;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умение соблюдать интонацию;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расставлять знаки препинания,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значительно активизируется словарный запас ребёнка;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совершенствуется навык использования в речи синонимов, антонимов;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активизируется и развивается мыслительная деятельность;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 xml:space="preserve">- совершенствуется умение </w:t>
      </w:r>
      <w:proofErr w:type="gramStart"/>
      <w:r w:rsidRPr="001260F6">
        <w:rPr>
          <w:sz w:val="32"/>
          <w:szCs w:val="32"/>
        </w:rPr>
        <w:t>высказывать собственное отношение</w:t>
      </w:r>
      <w:proofErr w:type="gramEnd"/>
      <w:r w:rsidRPr="001260F6">
        <w:rPr>
          <w:sz w:val="32"/>
          <w:szCs w:val="32"/>
        </w:rPr>
        <w:t xml:space="preserve"> к чему-либо.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 xml:space="preserve">Напомню, что </w:t>
      </w:r>
      <w:proofErr w:type="spellStart"/>
      <w:r w:rsidR="006E0FB6" w:rsidRPr="001260F6">
        <w:rPr>
          <w:sz w:val="32"/>
          <w:szCs w:val="32"/>
        </w:rPr>
        <w:t>синквейн</w:t>
      </w:r>
      <w:proofErr w:type="spellEnd"/>
      <w:r w:rsidR="006E0FB6" w:rsidRPr="001260F6">
        <w:rPr>
          <w:sz w:val="32"/>
          <w:szCs w:val="32"/>
        </w:rPr>
        <w:t xml:space="preserve"> с французского языка переводится как «пять строк», </w:t>
      </w:r>
      <w:proofErr w:type="spellStart"/>
      <w:r w:rsidR="006E0FB6" w:rsidRPr="001260F6">
        <w:rPr>
          <w:sz w:val="32"/>
          <w:szCs w:val="32"/>
        </w:rPr>
        <w:t>пятистрочная</w:t>
      </w:r>
      <w:proofErr w:type="spellEnd"/>
      <w:r w:rsidR="006E0FB6" w:rsidRPr="001260F6">
        <w:rPr>
          <w:sz w:val="32"/>
          <w:szCs w:val="32"/>
        </w:rPr>
        <w:t xml:space="preserve"> строфа стихотворения.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* первая строка - одно слово, обычно существительное, отражающее главную идею;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* вторая строка - два слова, прилагательные, описывающие основную мысль;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* третья строка - три слова, глаголы, описывающие действия в рамках темы;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* четвертая строка - фраза из нескольких слов, показывающая отношение  к теме;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* пятая строка - слова, связанные с первым, отражающие сущность темы.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 xml:space="preserve">Кажущаяся простота формы этого приёма скрывает сильнейший, многосторонний инструмент для всестороннего развития ребенка. </w:t>
      </w:r>
      <w:r w:rsidR="006E0FB6" w:rsidRPr="001260F6">
        <w:rPr>
          <w:sz w:val="32"/>
          <w:szCs w:val="32"/>
        </w:rPr>
        <w:lastRenderedPageBreak/>
        <w:t xml:space="preserve">Ведь оценивать информацию, излагать мысли, чувства и представления в нескольких словах, на самом деле, не так-то просто даже взрослому человеку. Но это сложная и плодотворная работа, как для педагога, так и для ребенка. Думаю, что коллеги, применяющие данный приём на своих занятиях, согласятся с тем, что созданные детьми стихотворения нередко становятся «изюминкой» занятия. Конечно же, умение сочинить  </w:t>
      </w:r>
      <w:proofErr w:type="spellStart"/>
      <w:r w:rsidR="006E0FB6" w:rsidRPr="001260F6">
        <w:rPr>
          <w:sz w:val="32"/>
          <w:szCs w:val="32"/>
        </w:rPr>
        <w:t>синквейн</w:t>
      </w:r>
      <w:proofErr w:type="spellEnd"/>
      <w:r w:rsidR="006E0FB6" w:rsidRPr="001260F6">
        <w:rPr>
          <w:sz w:val="32"/>
          <w:szCs w:val="32"/>
        </w:rPr>
        <w:t xml:space="preserve"> требует от ребенка определённой подготовки, а от педагога тщательно продуманной, планомерной работы.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>Когда же начинать знакомство с этим приёмом? В старшем дошкольном возрасте!</w:t>
      </w:r>
    </w:p>
    <w:p w:rsidR="006E0FB6" w:rsidRPr="001260F6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260F6">
        <w:rPr>
          <w:sz w:val="32"/>
          <w:szCs w:val="32"/>
        </w:rPr>
        <w:t xml:space="preserve"> </w:t>
      </w:r>
      <w:proofErr w:type="gramStart"/>
      <w:r w:rsidR="006E0FB6" w:rsidRPr="001260F6">
        <w:rPr>
          <w:sz w:val="32"/>
          <w:szCs w:val="32"/>
        </w:rPr>
        <w:t xml:space="preserve">Целесообразно вначале предлагать детям для прослушивания готовые  </w:t>
      </w:r>
      <w:proofErr w:type="spellStart"/>
      <w:r w:rsidR="006E0FB6" w:rsidRPr="001260F6">
        <w:rPr>
          <w:sz w:val="32"/>
          <w:szCs w:val="32"/>
        </w:rPr>
        <w:t>синквейны</w:t>
      </w:r>
      <w:proofErr w:type="spellEnd"/>
      <w:r w:rsidR="006E0FB6" w:rsidRPr="001260F6">
        <w:rPr>
          <w:sz w:val="32"/>
          <w:szCs w:val="32"/>
        </w:rPr>
        <w:t>, например:</w:t>
      </w:r>
      <w:proofErr w:type="gramEnd"/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</w:p>
    <w:p w:rsid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Осень</w:t>
      </w:r>
      <w:r w:rsidRPr="001260F6">
        <w:rPr>
          <w:sz w:val="32"/>
          <w:szCs w:val="32"/>
        </w:rPr>
        <w:tab/>
      </w:r>
      <w:r w:rsidR="0071711B">
        <w:rPr>
          <w:sz w:val="32"/>
          <w:szCs w:val="32"/>
        </w:rPr>
        <w:t xml:space="preserve">Солнечная, тёплая.                 </w:t>
      </w:r>
      <w:r w:rsidR="00F26782">
        <w:rPr>
          <w:sz w:val="32"/>
          <w:szCs w:val="32"/>
        </w:rPr>
        <w:t xml:space="preserve">  </w:t>
      </w:r>
      <w:r w:rsidR="0071711B">
        <w:rPr>
          <w:sz w:val="32"/>
          <w:szCs w:val="32"/>
        </w:rPr>
        <w:t xml:space="preserve">  </w:t>
      </w:r>
      <w:r w:rsidRPr="001260F6">
        <w:rPr>
          <w:sz w:val="32"/>
          <w:szCs w:val="32"/>
        </w:rPr>
        <w:t>Серая, холодная</w:t>
      </w:r>
      <w:r w:rsidR="00F26782">
        <w:rPr>
          <w:sz w:val="32"/>
          <w:szCs w:val="32"/>
        </w:rPr>
        <w:t>.</w:t>
      </w:r>
      <w:r w:rsidR="001260F6">
        <w:rPr>
          <w:sz w:val="32"/>
          <w:szCs w:val="32"/>
        </w:rPr>
        <w:t xml:space="preserve">   </w:t>
      </w:r>
    </w:p>
    <w:p w:rsidR="0071711B" w:rsidRDefault="0071711B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1260F6">
        <w:rPr>
          <w:sz w:val="32"/>
          <w:szCs w:val="32"/>
        </w:rPr>
        <w:t xml:space="preserve"> </w:t>
      </w:r>
      <w:r w:rsidR="006E0FB6" w:rsidRPr="001260F6">
        <w:rPr>
          <w:sz w:val="32"/>
          <w:szCs w:val="32"/>
        </w:rPr>
        <w:t>Дарит, светится, радует.</w:t>
      </w:r>
      <w:r w:rsidR="006E0FB6" w:rsidRPr="001260F6">
        <w:rPr>
          <w:sz w:val="32"/>
          <w:szCs w:val="32"/>
        </w:rPr>
        <w:tab/>
      </w:r>
      <w:r>
        <w:rPr>
          <w:sz w:val="32"/>
          <w:szCs w:val="32"/>
        </w:rPr>
        <w:t xml:space="preserve">      </w:t>
      </w:r>
      <w:r w:rsidR="00F2678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Дождит, шумит, прячет</w:t>
      </w:r>
      <w:r w:rsidR="00F26782">
        <w:rPr>
          <w:sz w:val="32"/>
          <w:szCs w:val="32"/>
        </w:rPr>
        <w:t>.</w:t>
      </w:r>
    </w:p>
    <w:p w:rsidR="006E0FB6" w:rsidRPr="001260F6" w:rsidRDefault="0071711B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E0FB6" w:rsidRPr="001260F6">
        <w:rPr>
          <w:sz w:val="32"/>
          <w:szCs w:val="32"/>
        </w:rPr>
        <w:t>В парке осыпаются листья.</w:t>
      </w:r>
      <w:r w:rsidR="006E0FB6" w:rsidRPr="001260F6">
        <w:rPr>
          <w:sz w:val="32"/>
          <w:szCs w:val="32"/>
        </w:rPr>
        <w:tab/>
      </w:r>
      <w:r>
        <w:rPr>
          <w:sz w:val="32"/>
          <w:szCs w:val="32"/>
        </w:rPr>
        <w:t xml:space="preserve"> Люди смотрят в окна.</w:t>
      </w:r>
    </w:p>
    <w:p w:rsidR="006E0FB6" w:rsidRPr="001260F6" w:rsidRDefault="0071711B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6E0FB6" w:rsidRPr="001260F6">
        <w:rPr>
          <w:sz w:val="32"/>
          <w:szCs w:val="32"/>
        </w:rPr>
        <w:t>Золото, красота, счастье!</w:t>
      </w:r>
      <w:r w:rsidR="006E0FB6" w:rsidRPr="001260F6">
        <w:rPr>
          <w:sz w:val="32"/>
          <w:szCs w:val="32"/>
        </w:rPr>
        <w:tab/>
      </w:r>
      <w:r>
        <w:rPr>
          <w:sz w:val="32"/>
          <w:szCs w:val="32"/>
        </w:rPr>
        <w:t xml:space="preserve">          Грусть, тоска, сырость!</w:t>
      </w:r>
    </w:p>
    <w:p w:rsidR="006E0FB6" w:rsidRPr="001260F6" w:rsidRDefault="0071711B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F26782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1260F6">
        <w:rPr>
          <w:sz w:val="32"/>
          <w:szCs w:val="32"/>
        </w:rPr>
        <w:t xml:space="preserve"> </w:t>
      </w:r>
      <w:r w:rsidR="006E0FB6" w:rsidRPr="001260F6">
        <w:rPr>
          <w:sz w:val="32"/>
          <w:szCs w:val="32"/>
        </w:rPr>
        <w:t>Предложить детям найти различное и общее в строках, обратить внимание не только на содержание, а и на построение стихов, пересчитать количество строк и слов в каждой строке.</w:t>
      </w:r>
    </w:p>
    <w:p w:rsidR="006E0FB6" w:rsidRPr="001260F6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E0FB6" w:rsidRPr="001260F6">
        <w:rPr>
          <w:sz w:val="32"/>
          <w:szCs w:val="32"/>
        </w:rPr>
        <w:t>Для того чтобы наиболее правильно, полно и точно выразить свою мысль, ребенок должен иметь достаточный словарный запас. Поэтому работу начинаем  с уточнения, расширения и самосовершенствования словаря.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 xml:space="preserve">Знакомя детей  с понятием «слово, обозначающее предмет», и слово, обозначающее действие предмета», мы тем самым готовим платформу для последующей работы над предложением. Давая понятие «слово, обозначающее признак предмета», мы накапливаем материал для распространения предложения определениями. Дети овладевают понятиями «живой и неживой» предмет, учатся правильно ставить вопросы к словам, обозначающим предметы, действия и признаки предметов, изображать их графически. Графические схемы помогают детям более конкретно ощутить границы </w:t>
      </w:r>
      <w:r>
        <w:rPr>
          <w:sz w:val="32"/>
          <w:szCs w:val="32"/>
        </w:rPr>
        <w:t>слов и их раздельное написание.</w:t>
      </w: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6E0FB6" w:rsidRPr="001260F6">
        <w:rPr>
          <w:sz w:val="32"/>
          <w:szCs w:val="32"/>
        </w:rPr>
        <w:t xml:space="preserve">В этой работе можно использовать различные картинки и предметы. Мы с детьми используем модель составления </w:t>
      </w:r>
      <w:proofErr w:type="spellStart"/>
      <w:r w:rsidR="006E0FB6" w:rsidRPr="001260F6">
        <w:rPr>
          <w:sz w:val="32"/>
          <w:szCs w:val="32"/>
        </w:rPr>
        <w:t>синквейна</w:t>
      </w:r>
      <w:proofErr w:type="spellEnd"/>
      <w:r w:rsidR="006E0FB6" w:rsidRPr="001260F6">
        <w:rPr>
          <w:sz w:val="32"/>
          <w:szCs w:val="32"/>
        </w:rPr>
        <w:t xml:space="preserve"> состоящую из  пяти кругов, с условными обозначениями.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 w:rsidR="006E0FB6" w:rsidRPr="001260F6">
        <w:rPr>
          <w:sz w:val="32"/>
          <w:szCs w:val="32"/>
        </w:rPr>
        <w:t>Синквейн</w:t>
      </w:r>
      <w:proofErr w:type="spellEnd"/>
      <w:r w:rsidR="006E0FB6" w:rsidRPr="001260F6">
        <w:rPr>
          <w:sz w:val="32"/>
          <w:szCs w:val="32"/>
        </w:rPr>
        <w:t xml:space="preserve"> печатают дети, имеющие некоторые знания по грамматике, владеющие </w:t>
      </w:r>
      <w:proofErr w:type="spellStart"/>
      <w:r w:rsidR="006E0FB6" w:rsidRPr="001260F6">
        <w:rPr>
          <w:sz w:val="32"/>
          <w:szCs w:val="32"/>
        </w:rPr>
        <w:t>послоговым</w:t>
      </w:r>
      <w:proofErr w:type="spellEnd"/>
      <w:r w:rsidR="006E0FB6" w:rsidRPr="001260F6">
        <w:rPr>
          <w:sz w:val="32"/>
          <w:szCs w:val="32"/>
        </w:rPr>
        <w:t xml:space="preserve"> чтением и чтением словами. Для детей старшей группы, которые еще не умеют читать, можно предложить алгоритм, по которому они создают свои устные сочинения, затем красиво их оформляют вместе с логопедом,  воспитателем или родителями.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Работа ведется в нескольких направлениях:</w:t>
      </w:r>
    </w:p>
    <w:p w:rsidR="006E0FB6" w:rsidRPr="001260F6" w:rsidRDefault="006E0FB6" w:rsidP="006E0FB6">
      <w:pPr>
        <w:rPr>
          <w:sz w:val="32"/>
          <w:szCs w:val="32"/>
        </w:rPr>
      </w:pP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логопед - ребенок;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 логопед - родители - ребенок;</w:t>
      </w:r>
    </w:p>
    <w:p w:rsidR="006E0FB6" w:rsidRPr="001260F6" w:rsidRDefault="006E0FB6" w:rsidP="006E0FB6">
      <w:pPr>
        <w:rPr>
          <w:sz w:val="32"/>
          <w:szCs w:val="32"/>
        </w:rPr>
      </w:pPr>
      <w:r w:rsidRPr="001260F6">
        <w:rPr>
          <w:sz w:val="32"/>
          <w:szCs w:val="32"/>
        </w:rPr>
        <w:t>- логопед -  воспитатель - ребенок.</w:t>
      </w:r>
    </w:p>
    <w:p w:rsidR="006E0FB6" w:rsidRPr="001260F6" w:rsidRDefault="006E0FB6" w:rsidP="006E0FB6">
      <w:pPr>
        <w:rPr>
          <w:sz w:val="32"/>
          <w:szCs w:val="32"/>
        </w:rPr>
      </w:pPr>
    </w:p>
    <w:p w:rsidR="00F26782" w:rsidRDefault="001260F6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E0FB6" w:rsidRPr="001260F6">
        <w:rPr>
          <w:sz w:val="32"/>
          <w:szCs w:val="32"/>
        </w:rPr>
        <w:t xml:space="preserve">Работу по составлению </w:t>
      </w:r>
      <w:proofErr w:type="spellStart"/>
      <w:r w:rsidR="006E0FB6" w:rsidRPr="001260F6">
        <w:rPr>
          <w:sz w:val="32"/>
          <w:szCs w:val="32"/>
        </w:rPr>
        <w:t>синквейна</w:t>
      </w:r>
      <w:proofErr w:type="spellEnd"/>
      <w:r w:rsidR="006E0FB6" w:rsidRPr="001260F6">
        <w:rPr>
          <w:sz w:val="32"/>
          <w:szCs w:val="32"/>
        </w:rPr>
        <w:t xml:space="preserve"> можно проводить как итоговую при проведении заключительных занятий, направленных на закрепление лексики, грамматического строя по конкретно изучаемой теме. Лексические темы, которые усваивают дети, как раз и служат темами </w:t>
      </w:r>
      <w:proofErr w:type="spellStart"/>
      <w:r w:rsidR="006E0FB6" w:rsidRPr="001260F6">
        <w:rPr>
          <w:sz w:val="32"/>
          <w:szCs w:val="32"/>
        </w:rPr>
        <w:t>синквейнов</w:t>
      </w:r>
      <w:proofErr w:type="spellEnd"/>
      <w:r w:rsidR="006E0FB6" w:rsidRPr="001260F6">
        <w:rPr>
          <w:sz w:val="32"/>
          <w:szCs w:val="32"/>
        </w:rPr>
        <w:t>, они соответствуют перспективному плану проведения занятий.</w:t>
      </w:r>
    </w:p>
    <w:p w:rsidR="00F26782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226D60" w:rsidRPr="001260F6" w:rsidRDefault="00F26782" w:rsidP="006E0FB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E0FB6" w:rsidRPr="001260F6">
        <w:rPr>
          <w:sz w:val="32"/>
          <w:szCs w:val="32"/>
        </w:rPr>
        <w:t xml:space="preserve"> Практика доказывает, что сочинение </w:t>
      </w:r>
      <w:proofErr w:type="spellStart"/>
      <w:r w:rsidR="006E0FB6" w:rsidRPr="001260F6">
        <w:rPr>
          <w:sz w:val="32"/>
          <w:szCs w:val="32"/>
        </w:rPr>
        <w:t>синквейнов</w:t>
      </w:r>
      <w:proofErr w:type="spellEnd"/>
      <w:r w:rsidR="006E0FB6" w:rsidRPr="001260F6">
        <w:rPr>
          <w:sz w:val="32"/>
          <w:szCs w:val="32"/>
        </w:rPr>
        <w:t xml:space="preserve">  - источник неиссякаемого творчества для детей и взрослых!</w:t>
      </w:r>
    </w:p>
    <w:sectPr w:rsidR="00226D60" w:rsidRPr="001260F6" w:rsidSect="0073018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B6"/>
    <w:rsid w:val="00070E6C"/>
    <w:rsid w:val="001260F6"/>
    <w:rsid w:val="00226D60"/>
    <w:rsid w:val="00453C0D"/>
    <w:rsid w:val="006E0FB6"/>
    <w:rsid w:val="0071711B"/>
    <w:rsid w:val="00730188"/>
    <w:rsid w:val="0077280E"/>
    <w:rsid w:val="009C7D13"/>
    <w:rsid w:val="00F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C7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D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D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D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C7D1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C7D1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D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D1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D1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D1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D1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D1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D1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C7D13"/>
    <w:rPr>
      <w:b/>
      <w:bCs/>
      <w:color w:val="DDDDD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C7D1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C7D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C7D13"/>
    <w:rPr>
      <w:b/>
      <w:bCs/>
    </w:rPr>
  </w:style>
  <w:style w:type="character" w:styleId="a9">
    <w:name w:val="Emphasis"/>
    <w:basedOn w:val="a0"/>
    <w:uiPriority w:val="20"/>
    <w:qFormat/>
    <w:rsid w:val="009C7D13"/>
    <w:rPr>
      <w:i/>
      <w:iCs/>
    </w:rPr>
  </w:style>
  <w:style w:type="paragraph" w:styleId="aa">
    <w:name w:val="No Spacing"/>
    <w:uiPriority w:val="1"/>
    <w:qFormat/>
    <w:rsid w:val="009C7D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D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D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D1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D1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9C7D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D1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9C7D1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9C7D1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D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D13"/>
    <w:pPr>
      <w:outlineLvl w:val="9"/>
    </w:pPr>
  </w:style>
  <w:style w:type="character" w:customStyle="1" w:styleId="FontStyle55">
    <w:name w:val="Font Style55"/>
    <w:uiPriority w:val="99"/>
    <w:rsid w:val="0077280E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27">
    <w:name w:val="Style27"/>
    <w:basedOn w:val="a"/>
    <w:uiPriority w:val="99"/>
    <w:rsid w:val="0077280E"/>
    <w:pPr>
      <w:widowControl w:val="0"/>
      <w:autoSpaceDE w:val="0"/>
      <w:autoSpaceDN w:val="0"/>
      <w:adjustRightInd w:val="0"/>
      <w:spacing w:line="278" w:lineRule="exact"/>
      <w:ind w:hanging="221"/>
    </w:pPr>
    <w:rPr>
      <w:rFonts w:ascii="Lucida Sans Unicode" w:eastAsia="Times New Roman" w:hAnsi="Lucida Sans Unicode" w:cs="Lucida Sans Unicod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1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C7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D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D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D1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D1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D1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C7D1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C7D1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C7D1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D1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D1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D13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D1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D1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D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D13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D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C7D13"/>
    <w:rPr>
      <w:b/>
      <w:bCs/>
      <w:color w:val="DDDDD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C7D13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C7D1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9C7D13"/>
    <w:rPr>
      <w:b/>
      <w:bCs/>
    </w:rPr>
  </w:style>
  <w:style w:type="character" w:styleId="a9">
    <w:name w:val="Emphasis"/>
    <w:basedOn w:val="a0"/>
    <w:uiPriority w:val="20"/>
    <w:qFormat/>
    <w:rsid w:val="009C7D13"/>
    <w:rPr>
      <w:i/>
      <w:iCs/>
    </w:rPr>
  </w:style>
  <w:style w:type="paragraph" w:styleId="aa">
    <w:name w:val="No Spacing"/>
    <w:uiPriority w:val="1"/>
    <w:qFormat/>
    <w:rsid w:val="009C7D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D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D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D1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D13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D13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9C7D1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D13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9C7D13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9C7D13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D1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D13"/>
    <w:pPr>
      <w:outlineLvl w:val="9"/>
    </w:pPr>
  </w:style>
  <w:style w:type="character" w:customStyle="1" w:styleId="FontStyle55">
    <w:name w:val="Font Style55"/>
    <w:uiPriority w:val="99"/>
    <w:rsid w:val="0077280E"/>
    <w:rPr>
      <w:rFonts w:ascii="Lucida Sans Unicode" w:hAnsi="Lucida Sans Unicode" w:cs="Lucida Sans Unicode"/>
      <w:color w:val="000000"/>
      <w:sz w:val="18"/>
      <w:szCs w:val="18"/>
    </w:rPr>
  </w:style>
  <w:style w:type="paragraph" w:customStyle="1" w:styleId="Style27">
    <w:name w:val="Style27"/>
    <w:basedOn w:val="a"/>
    <w:uiPriority w:val="99"/>
    <w:rsid w:val="0077280E"/>
    <w:pPr>
      <w:widowControl w:val="0"/>
      <w:autoSpaceDE w:val="0"/>
      <w:autoSpaceDN w:val="0"/>
      <w:adjustRightInd w:val="0"/>
      <w:spacing w:line="278" w:lineRule="exact"/>
      <w:ind w:hanging="221"/>
    </w:pPr>
    <w:rPr>
      <w:rFonts w:ascii="Lucida Sans Unicode" w:eastAsia="Times New Roman" w:hAnsi="Lucida Sans Unicode" w:cs="Lucida Sans Unico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2014-01-05T17:45:00Z</dcterms:created>
  <dcterms:modified xsi:type="dcterms:W3CDTF">2019-01-18T13:01:00Z</dcterms:modified>
</cp:coreProperties>
</file>