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4B" w:rsidRDefault="0064684B" w:rsidP="0064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Валентина Владимировна, воспитатель</w:t>
      </w:r>
    </w:p>
    <w:p w:rsidR="0064684B" w:rsidRDefault="0064684B" w:rsidP="0064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</w:t>
      </w:r>
    </w:p>
    <w:p w:rsidR="0064684B" w:rsidRPr="00BE002E" w:rsidRDefault="0064684B" w:rsidP="006468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Pr="00BE002E">
        <w:rPr>
          <w:rFonts w:ascii="Times New Roman" w:hAnsi="Times New Roman" w:cs="Times New Roman"/>
          <w:sz w:val="24"/>
          <w:szCs w:val="24"/>
        </w:rPr>
        <w:t>детский сад №2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002E">
        <w:rPr>
          <w:rFonts w:ascii="Times New Roman" w:hAnsi="Times New Roman" w:cs="Times New Roman"/>
          <w:sz w:val="24"/>
          <w:szCs w:val="24"/>
        </w:rPr>
        <w:t>Центр развития ребёнка «Солнышко»</w:t>
      </w:r>
    </w:p>
    <w:p w:rsidR="0064684B" w:rsidRPr="0064684B" w:rsidRDefault="0064684B" w:rsidP="0064684B">
      <w:pPr>
        <w:spacing w:after="100" w:afterAutospac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(МБДОУ №2) </w:t>
      </w:r>
      <w:r w:rsidRPr="00BE002E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E002E">
        <w:rPr>
          <w:rFonts w:ascii="Times New Roman" w:hAnsi="Times New Roman" w:cs="Times New Roman"/>
          <w:sz w:val="24"/>
          <w:szCs w:val="24"/>
        </w:rPr>
        <w:t>Мирный</w:t>
      </w:r>
      <w:proofErr w:type="gramEnd"/>
      <w:r w:rsidRPr="00BE002E">
        <w:rPr>
          <w:rFonts w:ascii="Times New Roman" w:hAnsi="Times New Roman" w:cs="Times New Roman"/>
          <w:sz w:val="24"/>
          <w:szCs w:val="24"/>
        </w:rPr>
        <w:t xml:space="preserve">  Архангельской области</w:t>
      </w:r>
    </w:p>
    <w:p w:rsidR="00692EF9" w:rsidRDefault="0064684B" w:rsidP="00647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</w:t>
      </w:r>
      <w:r w:rsidR="00692EF9" w:rsidRPr="007236D5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692EF9">
        <w:rPr>
          <w:rFonts w:ascii="Times New Roman" w:hAnsi="Times New Roman" w:cs="Times New Roman"/>
          <w:b/>
          <w:sz w:val="24"/>
          <w:szCs w:val="24"/>
        </w:rPr>
        <w:t xml:space="preserve"> по познавательно-рече</w:t>
      </w:r>
      <w:r w:rsidR="00692EF9" w:rsidRPr="007236D5">
        <w:rPr>
          <w:rFonts w:ascii="Times New Roman" w:hAnsi="Times New Roman" w:cs="Times New Roman"/>
          <w:b/>
          <w:sz w:val="24"/>
          <w:szCs w:val="24"/>
        </w:rPr>
        <w:t>вому ра</w:t>
      </w:r>
      <w:r w:rsidR="00D34FD3">
        <w:rPr>
          <w:rFonts w:ascii="Times New Roman" w:hAnsi="Times New Roman" w:cs="Times New Roman"/>
          <w:b/>
          <w:sz w:val="24"/>
          <w:szCs w:val="24"/>
        </w:rPr>
        <w:t xml:space="preserve">звитию в старшей </w:t>
      </w:r>
      <w:r w:rsidR="00692EF9" w:rsidRPr="007236D5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сада</w:t>
      </w:r>
    </w:p>
    <w:p w:rsidR="00692EF9" w:rsidRPr="007236D5" w:rsidRDefault="00692EF9" w:rsidP="00647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EF9" w:rsidRPr="007236D5" w:rsidRDefault="00692EF9" w:rsidP="00692E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Путешествие в прошлое</w:t>
      </w:r>
      <w:r w:rsidRPr="007236D5">
        <w:rPr>
          <w:rFonts w:ascii="Times New Roman" w:hAnsi="Times New Roman" w:cs="Times New Roman"/>
          <w:b/>
          <w:sz w:val="24"/>
          <w:szCs w:val="24"/>
        </w:rPr>
        <w:t>»</w:t>
      </w:r>
    </w:p>
    <w:p w:rsidR="00692EF9" w:rsidRPr="00846C2E" w:rsidRDefault="00692EF9" w:rsidP="00692EF9">
      <w:pPr>
        <w:jc w:val="both"/>
        <w:rPr>
          <w:rFonts w:ascii="Times New Roman" w:hAnsi="Times New Roman" w:cs="Times New Roman"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46C2E">
        <w:rPr>
          <w:rFonts w:ascii="Times New Roman" w:hAnsi="Times New Roman" w:cs="Times New Roman"/>
          <w:sz w:val="24"/>
          <w:szCs w:val="24"/>
        </w:rPr>
        <w:t>формирование целостной картины мира, расширение кругозора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6C2E">
        <w:rPr>
          <w:rFonts w:ascii="Times New Roman" w:hAnsi="Times New Roman" w:cs="Times New Roman"/>
          <w:sz w:val="24"/>
          <w:szCs w:val="24"/>
        </w:rPr>
        <w:t xml:space="preserve"> развитие познавательного интереса</w:t>
      </w:r>
    </w:p>
    <w:p w:rsidR="00692EF9" w:rsidRDefault="00692EF9" w:rsidP="00692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92EF9" w:rsidRPr="00846C2E" w:rsidRDefault="00692EF9" w:rsidP="00692EF9">
      <w:pPr>
        <w:pStyle w:val="a5"/>
        <w:numPr>
          <w:ilvl w:val="0"/>
          <w:numId w:val="1"/>
        </w:numPr>
        <w:tabs>
          <w:tab w:val="left" w:pos="18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6D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7236D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46C2E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об эволюции Земли, месте человека</w:t>
      </w:r>
      <w:r>
        <w:rPr>
          <w:rFonts w:ascii="Times New Roman" w:hAnsi="Times New Roman" w:cs="Times New Roman"/>
          <w:sz w:val="24"/>
          <w:szCs w:val="24"/>
        </w:rPr>
        <w:t xml:space="preserve"> в природном и социальном мире; об истории человечества через знакомство с произведениями искусства (наскальная живопись), игру и продуктивную деятельность.</w:t>
      </w:r>
    </w:p>
    <w:p w:rsidR="00692EF9" w:rsidRPr="005D157A" w:rsidRDefault="00692EF9" w:rsidP="00692EF9">
      <w:pPr>
        <w:pStyle w:val="a5"/>
        <w:numPr>
          <w:ilvl w:val="0"/>
          <w:numId w:val="1"/>
        </w:numPr>
        <w:jc w:val="both"/>
      </w:pPr>
      <w:r w:rsidRPr="005D157A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692EF9" w:rsidRPr="005D157A" w:rsidRDefault="00692EF9" w:rsidP="00692E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развити</w:t>
      </w:r>
      <w:r>
        <w:rPr>
          <w:rFonts w:ascii="Times New Roman" w:eastAsia="Calibri" w:hAnsi="Times New Roman" w:cs="Times New Roman"/>
          <w:sz w:val="24"/>
          <w:szCs w:val="24"/>
        </w:rPr>
        <w:t>е связной речи;</w:t>
      </w:r>
    </w:p>
    <w:p w:rsidR="00692EF9" w:rsidRPr="005D157A" w:rsidRDefault="00692EF9" w:rsidP="00692E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развитие воображения, фантазии и логического мышления путем создания проблемной ситуации;</w:t>
      </w:r>
    </w:p>
    <w:p w:rsidR="00692EF9" w:rsidRPr="005D157A" w:rsidRDefault="00692EF9" w:rsidP="00692EF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57A">
        <w:rPr>
          <w:rFonts w:ascii="Times New Roman" w:eastAsia="Calibri" w:hAnsi="Times New Roman" w:cs="Times New Roman"/>
          <w:sz w:val="24"/>
          <w:szCs w:val="24"/>
        </w:rPr>
        <w:t>развитие причинно-следственного мышления, ретроспективно</w:t>
      </w:r>
      <w:r>
        <w:rPr>
          <w:rFonts w:ascii="Times New Roman" w:hAnsi="Times New Roman" w:cs="Times New Roman"/>
          <w:sz w:val="24"/>
          <w:szCs w:val="24"/>
        </w:rPr>
        <w:t>го взгляда на развитие человека.</w:t>
      </w:r>
    </w:p>
    <w:p w:rsidR="00692EF9" w:rsidRPr="005D157A" w:rsidRDefault="00692EF9" w:rsidP="00692EF9">
      <w:pPr>
        <w:pStyle w:val="a5"/>
        <w:numPr>
          <w:ilvl w:val="0"/>
          <w:numId w:val="1"/>
        </w:numPr>
        <w:jc w:val="both"/>
      </w:pPr>
      <w:r w:rsidRPr="005D157A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</w:p>
    <w:p w:rsidR="00692EF9" w:rsidRPr="005D157A" w:rsidRDefault="00692EF9" w:rsidP="00692EF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>- воспитание экологической культуры;</w:t>
      </w:r>
    </w:p>
    <w:p w:rsidR="00692EF9" w:rsidRPr="005D157A" w:rsidRDefault="00692EF9" w:rsidP="00692EF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57A">
        <w:rPr>
          <w:rFonts w:ascii="Times New Roman" w:eastAsia="Calibri" w:hAnsi="Times New Roman" w:cs="Times New Roman"/>
          <w:sz w:val="24"/>
          <w:szCs w:val="24"/>
        </w:rPr>
        <w:t xml:space="preserve">- воспитание наблюдательности за изменением явлений и событий окружающей жизни. </w:t>
      </w:r>
    </w:p>
    <w:p w:rsidR="00692EF9" w:rsidRDefault="00692EF9" w:rsidP="00692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 w:rsidRPr="007236D5">
        <w:rPr>
          <w:rFonts w:ascii="Times New Roman" w:hAnsi="Times New Roman" w:cs="Times New Roman"/>
          <w:sz w:val="24"/>
          <w:szCs w:val="24"/>
        </w:rPr>
        <w:t>игра-путешествие</w:t>
      </w:r>
    </w:p>
    <w:p w:rsidR="00692EF9" w:rsidRPr="007236D5" w:rsidRDefault="00692EF9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692EF9" w:rsidRPr="00692EF9" w:rsidRDefault="00692EF9" w:rsidP="00692E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236D5">
        <w:rPr>
          <w:rFonts w:ascii="Times New Roman" w:hAnsi="Times New Roman" w:cs="Times New Roman"/>
          <w:sz w:val="24"/>
          <w:szCs w:val="24"/>
        </w:rPr>
        <w:t>озговой штурм</w:t>
      </w:r>
    </w:p>
    <w:p w:rsidR="00692EF9" w:rsidRDefault="00692EF9" w:rsidP="00692E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методы</w:t>
      </w:r>
    </w:p>
    <w:p w:rsidR="00692EF9" w:rsidRDefault="00692EF9" w:rsidP="00692E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проблемных ситуаций</w:t>
      </w:r>
    </w:p>
    <w:p w:rsidR="00692EF9" w:rsidRDefault="00692EF9" w:rsidP="00692EF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методы</w:t>
      </w:r>
    </w:p>
    <w:p w:rsidR="00692EF9" w:rsidRDefault="00692EF9" w:rsidP="00E5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6D5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E57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573E2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</w:p>
    <w:p w:rsidR="00E573E2" w:rsidRPr="00E573E2" w:rsidRDefault="00E573E2" w:rsidP="00E573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Словарь: пещерные люди, рубило, острога, прошлое, настоящее, название динозавров, археолог, палеонтолог, раскопки, орудия труда, оружие для охоты, очаг, ловушки.</w:t>
      </w:r>
      <w:proofErr w:type="gramEnd"/>
    </w:p>
    <w:p w:rsidR="00692EF9" w:rsidRPr="00692EF9" w:rsidRDefault="00692EF9" w:rsidP="00646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pStyle w:val="a3"/>
        <w:spacing w:line="276" w:lineRule="auto"/>
        <w:jc w:val="both"/>
      </w:pPr>
      <w:proofErr w:type="gramStart"/>
      <w:r w:rsidRPr="005D157A">
        <w:rPr>
          <w:b/>
        </w:rPr>
        <w:t>Предварительная работа</w:t>
      </w:r>
      <w:r>
        <w:t>: чтение сказки Р. Киплинга «Кот, который гулял где хотел», просмотр мультфильма, рассматривание энциклопедии для дошкольников по теме «Начало жизни: зарождение жизни, динозавры, предки человека, первобытный человек, каменный век.</w:t>
      </w:r>
      <w:proofErr w:type="gramEnd"/>
      <w:r>
        <w:t xml:space="preserve"> Создание выставки «Животные далекого прошлого»; опыт «выращивание птенца из яйца»; знакомство с профессиями – археолога и </w:t>
      </w:r>
      <w:proofErr w:type="spellStart"/>
      <w:r>
        <w:t>палеантолога</w:t>
      </w:r>
      <w:proofErr w:type="spellEnd"/>
      <w:r>
        <w:t xml:space="preserve">. </w:t>
      </w:r>
    </w:p>
    <w:p w:rsidR="00692EF9" w:rsidRDefault="00970314" w:rsidP="00692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rect id="_x0000_s1026" style="position:absolute;left:0;text-align:left;margin-left:86.7pt;margin-top:24.35pt;width:273pt;height:36.75pt;z-index:251660288">
            <v:textbox>
              <w:txbxContent>
                <w:p w:rsidR="00692EF9" w:rsidRPr="005D157A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ПОЗНАНИЕ</w:t>
                  </w:r>
                </w:p>
                <w:p w:rsidR="00692EF9" w:rsidRPr="005D157A" w:rsidRDefault="00692EF9" w:rsidP="00692EF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Познавательно-исследовательская деятельность</w:t>
                  </w:r>
                </w:p>
              </w:txbxContent>
            </v:textbox>
          </v:rect>
        </w:pict>
      </w:r>
      <w:r w:rsidR="00692EF9" w:rsidRPr="005D157A">
        <w:rPr>
          <w:rFonts w:ascii="Times New Roman" w:hAnsi="Times New Roman" w:cs="Times New Roman"/>
          <w:b/>
          <w:sz w:val="24"/>
          <w:szCs w:val="24"/>
        </w:rPr>
        <w:t>Интеграция с другими образовательными областями</w:t>
      </w:r>
      <w:r w:rsidR="00692EF9">
        <w:rPr>
          <w:rFonts w:ascii="Times New Roman" w:hAnsi="Times New Roman" w:cs="Times New Roman"/>
          <w:b/>
          <w:sz w:val="24"/>
          <w:szCs w:val="24"/>
        </w:rPr>
        <w:t>:</w:t>
      </w:r>
    </w:p>
    <w:p w:rsidR="00692EF9" w:rsidRDefault="00970314" w:rsidP="00692EF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4.7pt;margin-top:35.2pt;width:0;height:1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224.7pt;margin-top:35.2pt;width:164.25pt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76.2pt;margin-top:35.2pt;width:148.5pt;height:18pt;flip:x;z-index:251664384" o:connectortype="straight">
            <v:stroke endarrow="block"/>
          </v:shape>
        </w:pict>
      </w:r>
    </w:p>
    <w:p w:rsidR="00692EF9" w:rsidRPr="005D157A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Pr="005D157A" w:rsidRDefault="00970314" w:rsidP="00692EF9">
      <w:pPr>
        <w:rPr>
          <w:rFonts w:ascii="Times New Roman" w:hAnsi="Times New Roman" w:cs="Times New Roman"/>
          <w:sz w:val="24"/>
          <w:szCs w:val="24"/>
        </w:rPr>
      </w:pPr>
      <w:r w:rsidRPr="0097031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margin-left:169.95pt;margin-top:1.45pt;width:150pt;height:403.15pt;z-index:251663360">
            <v:textbox>
              <w:txbxContent>
                <w:p w:rsidR="00692EF9" w:rsidRPr="005D157A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  <w:p w:rsidR="00692EF9" w:rsidRPr="00846C2E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Двигательная </w:t>
                  </w:r>
                </w:p>
                <w:p w:rsidR="00692EF9" w:rsidRPr="00846C2E" w:rsidRDefault="00692EF9" w:rsidP="00692EF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6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привычку сохранять правильную осанку в различных видах деятельности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6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умения участвовать в разнообразных подвижных играх, способствующих развитию психофизических качеств </w:t>
                  </w:r>
                  <w:r w:rsidRPr="00846C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(ловкость, быстрота)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координации движений</w:t>
                  </w:r>
                </w:p>
                <w:p w:rsidR="00A05244" w:rsidRPr="00846C2E" w:rsidRDefault="00A05244" w:rsidP="00692EF9">
                  <w:pPr>
                    <w:pStyle w:val="a5"/>
                    <w:numPr>
                      <w:ilvl w:val="0"/>
                      <w:numId w:val="6"/>
                    </w:numPr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новую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физминутку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показу воспитателя</w:t>
                  </w:r>
                </w:p>
              </w:txbxContent>
            </v:textbox>
          </v:rect>
        </w:pict>
      </w:r>
      <w:r w:rsidRPr="0097031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26.7pt;margin-top:1.45pt;width:159pt;height:528pt;z-index:251662336">
            <v:textbox>
              <w:txbxContent>
                <w:p w:rsidR="00692EF9" w:rsidRPr="005D157A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ХУДОЖЕСТВЕННОЕ ТВОРЧЕСТВО</w:t>
                  </w:r>
                </w:p>
                <w:p w:rsidR="00692EF9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Продуктивная деятельность</w:t>
                  </w:r>
                </w:p>
                <w:p w:rsidR="00692EF9" w:rsidRPr="00846C2E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Расширение набора материа</w:t>
                  </w:r>
                  <w:r w:rsidR="00A05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лов, которые дети могут использо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вать в рисовании </w:t>
                  </w:r>
                  <w:r w:rsidR="00A0524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(мел</w:t>
                  </w:r>
                  <w:r w:rsidRPr="00846C2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, угольный карандаш)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</w:t>
                  </w:r>
                  <w:r w:rsidR="00A05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ание свободного владения карандашом при выполнении линейного рисунка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умения передавать движения людей и животных, растений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образных представлений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эстетического отнош</w:t>
                  </w:r>
                  <w:r w:rsidR="00A05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ения к предметам и явлениям окру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жающего мира, произведениям искусства, к художественно-творческой деятельности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историей и видами искусства</w:t>
                  </w:r>
                </w:p>
                <w:p w:rsidR="00692EF9" w:rsidRPr="00846C2E" w:rsidRDefault="00692EF9" w:rsidP="00692EF9">
                  <w:pPr>
                    <w:pStyle w:val="a5"/>
                    <w:numPr>
                      <w:ilvl w:val="0"/>
                      <w:numId w:val="7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Воспитание самостоятельности</w:t>
                  </w:r>
                </w:p>
              </w:txbxContent>
            </v:textbox>
          </v:rect>
        </w:pict>
      </w:r>
      <w:r w:rsidRPr="00970314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-13.05pt;margin-top:1.45pt;width:177pt;height:423pt;z-index:251661312">
            <v:textbox style="mso-next-textbox:#_x0000_s1027">
              <w:txbxContent>
                <w:p w:rsidR="00692EF9" w:rsidRPr="005D157A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5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КОММУНИКАЦИЯ</w:t>
                  </w:r>
                </w:p>
                <w:p w:rsidR="00692EF9" w:rsidRPr="00846C2E" w:rsidRDefault="00692EF9" w:rsidP="00692E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6C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Коммуникативная деятельность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 стремления детей – будущих школьников – проявлять инициативу с целью получения новых знаний;</w:t>
                  </w:r>
                </w:p>
                <w:p w:rsidR="00692EF9" w:rsidRDefault="00692EF9" w:rsidP="00692EF9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Продолжение работы по обогащению природоведческого, обществоведческого словаря </w:t>
                  </w:r>
                  <w:r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i/>
                    </w:rPr>
                    <w:t>человекоподобный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</w:rPr>
                    <w:t xml:space="preserve">, первобытный, </w:t>
                  </w:r>
                  <w:r w:rsidRPr="00846C2E">
                    <w:rPr>
                      <w:rFonts w:ascii="Times New Roman" w:hAnsi="Times New Roman" w:cs="Times New Roman"/>
                      <w:i/>
                    </w:rPr>
                    <w:t>рубило, пещера)</w:t>
                  </w:r>
                </w:p>
                <w:p w:rsidR="00692EF9" w:rsidRPr="00692EF9" w:rsidRDefault="00692EF9" w:rsidP="00692EF9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</w:t>
                  </w:r>
                  <w:r w:rsidRPr="0084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енствование фонематического слуха</w:t>
                  </w:r>
                  <w:r w:rsidRPr="0084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первого звука в имени; </w:t>
                  </w:r>
                </w:p>
                <w:p w:rsidR="00692EF9" w:rsidRPr="00846C2E" w:rsidRDefault="00692EF9" w:rsidP="00692EF9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Закрепление счета в пределах 10;</w:t>
                  </w:r>
                </w:p>
                <w:p w:rsidR="00692EF9" w:rsidRPr="00846C2E" w:rsidRDefault="00692EF9" w:rsidP="00692EF9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  <w:ind w:left="284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Помощь детям в правильном построении сложноподчиненных предложений, использовании языковых сре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дств дл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я соединения их частей </w:t>
                  </w:r>
                  <w:r w:rsidRPr="00846C2E">
                    <w:rPr>
                      <w:rFonts w:ascii="Times New Roman" w:hAnsi="Times New Roman" w:cs="Times New Roman"/>
                      <w:i/>
                    </w:rPr>
                    <w:t>(чтобы, когда, потому что, если, если бы и т.д.)</w:t>
                  </w:r>
                </w:p>
              </w:txbxContent>
            </v:textbox>
          </v:rect>
        </w:pict>
      </w:r>
    </w:p>
    <w:p w:rsidR="00692EF9" w:rsidRPr="005D157A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Pr="005D157A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Pr="005D157A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Pr="005D157A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EF9" w:rsidRDefault="00692EF9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EF9" w:rsidRDefault="00692EF9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244" w:rsidRDefault="00A05244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EF9" w:rsidRPr="007236D5" w:rsidRDefault="00A05244" w:rsidP="00692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проведения О</w:t>
      </w:r>
      <w:r w:rsidR="00692EF9" w:rsidRPr="007236D5">
        <w:rPr>
          <w:rFonts w:ascii="Times New Roman" w:hAnsi="Times New Roman" w:cs="Times New Roman"/>
          <w:b/>
          <w:sz w:val="24"/>
          <w:szCs w:val="24"/>
        </w:rPr>
        <w:t>ОД:</w:t>
      </w:r>
    </w:p>
    <w:p w:rsidR="00692EF9" w:rsidRPr="007236D5" w:rsidRDefault="00692EF9" w:rsidP="00692E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236D5">
        <w:rPr>
          <w:rFonts w:ascii="Times New Roman" w:hAnsi="Times New Roman" w:cs="Times New Roman"/>
          <w:i/>
          <w:sz w:val="24"/>
          <w:szCs w:val="24"/>
        </w:rPr>
        <w:t>Вводная часть – организационный момент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5244" w:rsidRDefault="00692EF9" w:rsidP="00A052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 - перемещение (погружение) в прошлое</w:t>
      </w:r>
      <w:r w:rsidR="00A05244">
        <w:rPr>
          <w:rFonts w:ascii="Times New Roman" w:hAnsi="Times New Roman" w:cs="Times New Roman"/>
          <w:sz w:val="24"/>
          <w:szCs w:val="24"/>
        </w:rPr>
        <w:t>, в древний лес на стоянку первобытного человека</w:t>
      </w:r>
      <w:r w:rsidR="00366B17">
        <w:rPr>
          <w:rFonts w:ascii="Times New Roman" w:hAnsi="Times New Roman" w:cs="Times New Roman"/>
          <w:sz w:val="24"/>
          <w:szCs w:val="24"/>
        </w:rPr>
        <w:t>.</w:t>
      </w:r>
    </w:p>
    <w:p w:rsidR="00692EF9" w:rsidRDefault="00692EF9" w:rsidP="00692E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5D157A">
        <w:rPr>
          <w:rFonts w:ascii="Times New Roman" w:hAnsi="Times New Roman" w:cs="Times New Roman"/>
          <w:i/>
          <w:sz w:val="24"/>
          <w:szCs w:val="24"/>
        </w:rPr>
        <w:t>. Основная часть – организованная деятельность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366B17" w:rsidRPr="00366B17" w:rsidRDefault="00692EF9" w:rsidP="00366B17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sz w:val="24"/>
          <w:szCs w:val="24"/>
        </w:rPr>
        <w:lastRenderedPageBreak/>
        <w:t xml:space="preserve"> знакомство с человекоподобной обезьяной:</w:t>
      </w:r>
      <w:r w:rsidR="00366B17" w:rsidRPr="00366B17">
        <w:rPr>
          <w:rFonts w:ascii="Times New Roman" w:hAnsi="Times New Roman" w:cs="Times New Roman"/>
          <w:sz w:val="24"/>
          <w:szCs w:val="24"/>
        </w:rPr>
        <w:t xml:space="preserve">- </w:t>
      </w:r>
      <w:r w:rsidR="00366B17" w:rsidRPr="00366B17">
        <w:rPr>
          <w:rFonts w:ascii="Times New Roman" w:hAnsi="Times New Roman" w:cs="Times New Roman"/>
          <w:sz w:val="24"/>
          <w:szCs w:val="24"/>
        </w:rPr>
        <w:tab/>
      </w:r>
      <w:r w:rsidR="00366B17" w:rsidRPr="00366B17">
        <w:rPr>
          <w:rFonts w:ascii="Times New Roman" w:hAnsi="Times New Roman" w:cs="Times New Roman"/>
          <w:sz w:val="24"/>
          <w:szCs w:val="24"/>
        </w:rPr>
        <w:tab/>
      </w:r>
    </w:p>
    <w:p w:rsidR="00692EF9" w:rsidRDefault="00366B17" w:rsidP="00692EF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слайдов</w:t>
      </w:r>
    </w:p>
    <w:p w:rsidR="00366B17" w:rsidRDefault="00366B17" w:rsidP="00692EF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жили, их оружие, орудие, одежда, жилище, охота, рыбалка, рисунки;</w:t>
      </w:r>
    </w:p>
    <w:p w:rsidR="00692EF9" w:rsidRPr="00366B17" w:rsidRDefault="00692EF9" w:rsidP="00366B17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игровой прием – игра «Угадай дв</w:t>
      </w:r>
      <w:r w:rsidR="00366B17">
        <w:rPr>
          <w:rFonts w:ascii="Times New Roman" w:hAnsi="Times New Roman" w:cs="Times New Roman"/>
          <w:sz w:val="24"/>
          <w:szCs w:val="24"/>
        </w:rPr>
        <w:t xml:space="preserve">ижение» </w:t>
      </w:r>
    </w:p>
    <w:p w:rsidR="00692EF9" w:rsidRDefault="00692EF9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проблемная ситуация – опыт «Добывание огня первобытным способом»</w:t>
      </w:r>
    </w:p>
    <w:p w:rsidR="00366B17" w:rsidRDefault="00366B17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«ловушки» для животных (по схеме);</w:t>
      </w:r>
    </w:p>
    <w:p w:rsidR="00366B17" w:rsidRDefault="00366B17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подвижная игра «Собери урожай», игровое упражнение «Рыболовы»;</w:t>
      </w:r>
    </w:p>
    <w:p w:rsidR="00366B17" w:rsidRDefault="00366B17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продуктивная деятельность «Раскопки»;</w:t>
      </w:r>
    </w:p>
    <w:p w:rsidR="00692EF9" w:rsidRDefault="00692EF9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– физкульт</w:t>
      </w:r>
      <w:r w:rsidR="00366B17">
        <w:rPr>
          <w:rFonts w:ascii="Times New Roman" w:hAnsi="Times New Roman" w:cs="Times New Roman"/>
          <w:sz w:val="24"/>
          <w:szCs w:val="24"/>
        </w:rPr>
        <w:t>минутка;</w:t>
      </w:r>
    </w:p>
    <w:p w:rsidR="00692EF9" w:rsidRDefault="00692EF9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продуктивная деятельность – нетрадиционное рисование «Наскальные» рисунки</w:t>
      </w:r>
    </w:p>
    <w:p w:rsidR="00692EF9" w:rsidRPr="005D157A" w:rsidRDefault="00692EF9" w:rsidP="00692EF9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5D157A">
        <w:rPr>
          <w:rFonts w:ascii="Times New Roman" w:hAnsi="Times New Roman" w:cs="Times New Roman"/>
          <w:i/>
          <w:sz w:val="24"/>
          <w:szCs w:val="24"/>
        </w:rPr>
        <w:t>. Заключительная часть:</w:t>
      </w:r>
    </w:p>
    <w:p w:rsidR="00692EF9" w:rsidRDefault="00692EF9" w:rsidP="00692EF9">
      <w:pPr>
        <w:pStyle w:val="a5"/>
        <w:tabs>
          <w:tab w:val="left" w:pos="3525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ритуал окончания деятельности – игра «Встретимся опять»</w:t>
      </w:r>
    </w:p>
    <w:p w:rsidR="00692EF9" w:rsidRPr="005D157A" w:rsidRDefault="00692EF9" w:rsidP="00692EF9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</w:p>
    <w:p w:rsidR="00692EF9" w:rsidRDefault="00692EF9" w:rsidP="00692EF9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i/>
          <w:sz w:val="24"/>
          <w:szCs w:val="24"/>
        </w:rPr>
        <w:t>Технические средства:</w:t>
      </w:r>
      <w:r>
        <w:rPr>
          <w:rFonts w:ascii="Times New Roman" w:hAnsi="Times New Roman" w:cs="Times New Roman"/>
          <w:sz w:val="24"/>
          <w:szCs w:val="24"/>
        </w:rPr>
        <w:t xml:space="preserve"> ноутбук, </w:t>
      </w:r>
      <w:r w:rsidR="00366B17">
        <w:rPr>
          <w:rFonts w:ascii="Times New Roman" w:hAnsi="Times New Roman" w:cs="Times New Roman"/>
          <w:sz w:val="24"/>
          <w:szCs w:val="24"/>
        </w:rPr>
        <w:t>телевизор.</w:t>
      </w:r>
    </w:p>
    <w:p w:rsidR="00692EF9" w:rsidRDefault="00692EF9" w:rsidP="00692EF9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57A">
        <w:rPr>
          <w:rFonts w:ascii="Times New Roman" w:hAnsi="Times New Roman" w:cs="Times New Roman"/>
          <w:i/>
          <w:sz w:val="24"/>
          <w:szCs w:val="24"/>
        </w:rPr>
        <w:t>Наглядно-практические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средства</w:t>
      </w:r>
      <w:r w:rsidRPr="005D157A">
        <w:rPr>
          <w:rFonts w:ascii="Times New Roman" w:hAnsi="Times New Roman" w:cs="Times New Roman"/>
          <w:i/>
          <w:sz w:val="24"/>
          <w:szCs w:val="24"/>
        </w:rPr>
        <w:t>:</w:t>
      </w:r>
      <w:r w:rsidR="00D560F5">
        <w:rPr>
          <w:rFonts w:ascii="Times New Roman" w:hAnsi="Times New Roman" w:cs="Times New Roman"/>
          <w:sz w:val="24"/>
          <w:szCs w:val="24"/>
        </w:rPr>
        <w:t xml:space="preserve"> слайды; </w:t>
      </w:r>
      <w:r>
        <w:rPr>
          <w:rFonts w:ascii="Times New Roman" w:hAnsi="Times New Roman" w:cs="Times New Roman"/>
          <w:sz w:val="24"/>
          <w:szCs w:val="24"/>
        </w:rPr>
        <w:t>сухая трава, деревянные</w:t>
      </w:r>
      <w:r w:rsidR="00D560F5">
        <w:rPr>
          <w:rFonts w:ascii="Times New Roman" w:hAnsi="Times New Roman" w:cs="Times New Roman"/>
          <w:sz w:val="24"/>
          <w:szCs w:val="24"/>
        </w:rPr>
        <w:t xml:space="preserve"> палочки, спилы по количеству детей; схемы, палочки для задания «ловушки для животных»; «озеро», «рыбки», остроги; «дерево», «плоды» с буквами; камни для высечения огня; подносы с «останками древних животных», кисточки; черные листочки и палочки для рисования.</w:t>
      </w:r>
      <w:proofErr w:type="gramEnd"/>
    </w:p>
    <w:p w:rsidR="00692EF9" w:rsidRDefault="00692EF9" w:rsidP="00692EF9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692EF9" w:rsidRDefault="00692EF9" w:rsidP="006A01D0">
      <w:pPr>
        <w:ind w:left="2832" w:firstLine="708"/>
        <w:rPr>
          <w:sz w:val="28"/>
          <w:szCs w:val="28"/>
        </w:rPr>
      </w:pPr>
    </w:p>
    <w:p w:rsidR="00D560F5" w:rsidRDefault="00D560F5" w:rsidP="006A01D0">
      <w:pPr>
        <w:ind w:left="2832" w:firstLine="708"/>
        <w:rPr>
          <w:sz w:val="28"/>
          <w:szCs w:val="28"/>
        </w:rPr>
      </w:pPr>
    </w:p>
    <w:p w:rsidR="00D560F5" w:rsidRDefault="00D560F5" w:rsidP="006A01D0">
      <w:pPr>
        <w:ind w:left="2832" w:firstLine="708"/>
        <w:rPr>
          <w:sz w:val="28"/>
          <w:szCs w:val="28"/>
        </w:rPr>
      </w:pPr>
    </w:p>
    <w:p w:rsidR="00D560F5" w:rsidRDefault="00D560F5" w:rsidP="006A01D0">
      <w:pPr>
        <w:ind w:left="2832" w:firstLine="708"/>
        <w:rPr>
          <w:sz w:val="28"/>
          <w:szCs w:val="28"/>
        </w:rPr>
      </w:pPr>
    </w:p>
    <w:p w:rsidR="00D23045" w:rsidRDefault="00D23045" w:rsidP="006A01D0">
      <w:pPr>
        <w:ind w:left="2832" w:firstLine="708"/>
        <w:rPr>
          <w:sz w:val="28"/>
          <w:szCs w:val="28"/>
        </w:rPr>
      </w:pPr>
    </w:p>
    <w:p w:rsidR="00D23045" w:rsidRDefault="00D23045" w:rsidP="006A01D0">
      <w:pPr>
        <w:ind w:left="2832" w:firstLine="708"/>
        <w:rPr>
          <w:sz w:val="28"/>
          <w:szCs w:val="28"/>
        </w:rPr>
      </w:pPr>
    </w:p>
    <w:p w:rsidR="00D23045" w:rsidRDefault="00D23045" w:rsidP="006A01D0">
      <w:pPr>
        <w:ind w:left="2832" w:firstLine="708"/>
        <w:rPr>
          <w:sz w:val="28"/>
          <w:szCs w:val="28"/>
        </w:rPr>
      </w:pPr>
    </w:p>
    <w:p w:rsidR="008D3DA0" w:rsidRPr="0064684B" w:rsidRDefault="0064684B" w:rsidP="006A01D0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A01D0" w:rsidRPr="0064684B">
        <w:rPr>
          <w:rFonts w:ascii="Times New Roman" w:hAnsi="Times New Roman" w:cs="Times New Roman"/>
          <w:sz w:val="28"/>
          <w:szCs w:val="28"/>
        </w:rPr>
        <w:t>Ход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Ритуал начала занятия: игра «Давайте познакомимся»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в круг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D157A">
        <w:rPr>
          <w:rFonts w:ascii="Times New Roman" w:hAnsi="Times New Roman" w:cs="Times New Roman"/>
          <w:sz w:val="24"/>
          <w:szCs w:val="24"/>
        </w:rPr>
        <w:t xml:space="preserve"> Ребята, давайте с вами познакомимся. Передавая </w:t>
      </w:r>
      <w:proofErr w:type="gramStart"/>
      <w:r w:rsidRPr="005D157A">
        <w:rPr>
          <w:rFonts w:ascii="Times New Roman" w:hAnsi="Times New Roman" w:cs="Times New Roman"/>
          <w:sz w:val="24"/>
          <w:szCs w:val="24"/>
        </w:rPr>
        <w:t>мяч</w:t>
      </w:r>
      <w:proofErr w:type="gramEnd"/>
      <w:r w:rsidRPr="005D157A">
        <w:rPr>
          <w:rFonts w:ascii="Times New Roman" w:hAnsi="Times New Roman" w:cs="Times New Roman"/>
          <w:sz w:val="24"/>
          <w:szCs w:val="24"/>
        </w:rPr>
        <w:t xml:space="preserve"> друг другу, назовите четко и гро</w:t>
      </w:r>
      <w:r>
        <w:rPr>
          <w:rFonts w:ascii="Times New Roman" w:hAnsi="Times New Roman" w:cs="Times New Roman"/>
          <w:sz w:val="24"/>
          <w:szCs w:val="24"/>
        </w:rPr>
        <w:t>мко своё имя.</w:t>
      </w:r>
      <w:r w:rsidRPr="005D157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чали! Меня зовут Валентина Владимировна</w:t>
      </w:r>
      <w:r w:rsidRPr="005D157A">
        <w:rPr>
          <w:rFonts w:ascii="Times New Roman" w:hAnsi="Times New Roman" w:cs="Times New Roman"/>
          <w:sz w:val="24"/>
          <w:szCs w:val="24"/>
        </w:rPr>
        <w:t xml:space="preserve"> </w:t>
      </w:r>
      <w:r w:rsidRPr="005D157A">
        <w:rPr>
          <w:rFonts w:ascii="Times New Roman" w:hAnsi="Times New Roman" w:cs="Times New Roman"/>
          <w:i/>
          <w:sz w:val="24"/>
          <w:szCs w:val="24"/>
        </w:rPr>
        <w:t>(передает мяч соседу справа)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Игра «Дружба начинается с улыбки»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теперь, возьмемся за руки, посмотр</w:t>
      </w:r>
      <w:r w:rsidRPr="005D15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157A">
        <w:rPr>
          <w:rFonts w:ascii="Times New Roman" w:hAnsi="Times New Roman" w:cs="Times New Roman"/>
          <w:sz w:val="24"/>
          <w:szCs w:val="24"/>
        </w:rPr>
        <w:t xml:space="preserve"> соседу в</w:t>
      </w:r>
      <w:r>
        <w:rPr>
          <w:rFonts w:ascii="Times New Roman" w:hAnsi="Times New Roman" w:cs="Times New Roman"/>
          <w:sz w:val="24"/>
          <w:szCs w:val="24"/>
        </w:rPr>
        <w:t xml:space="preserve"> глаза и улыбнемся</w:t>
      </w:r>
      <w:r w:rsidRPr="005D157A">
        <w:rPr>
          <w:rFonts w:ascii="Times New Roman" w:hAnsi="Times New Roman" w:cs="Times New Roman"/>
          <w:sz w:val="24"/>
          <w:szCs w:val="24"/>
        </w:rPr>
        <w:t xml:space="preserve"> друг другу. Молодцы!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как можно назвать время, в котором мы с вами живем?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Настоящее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как будет называт</w:t>
      </w:r>
      <w:r w:rsidR="00D560F5">
        <w:rPr>
          <w:rFonts w:ascii="Times New Roman" w:hAnsi="Times New Roman" w:cs="Times New Roman"/>
          <w:sz w:val="24"/>
          <w:szCs w:val="24"/>
        </w:rPr>
        <w:t>ься время, которое уже было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Прошлое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возможно человеку вернуться в прошлое?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Почему вы так думаете?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Время движется в одну сторону, его нельзя повернуть назад.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57A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Правильно, мы можем только представить, пофантазировать, как мы окажемся в прошлом.</w:t>
      </w:r>
      <w:r w:rsidR="0089075C">
        <w:rPr>
          <w:rFonts w:ascii="Times New Roman" w:hAnsi="Times New Roman" w:cs="Times New Roman"/>
          <w:sz w:val="24"/>
          <w:szCs w:val="24"/>
        </w:rPr>
        <w:t xml:space="preserve"> А вы хотите попасть в прошлое?</w:t>
      </w:r>
      <w:r>
        <w:rPr>
          <w:rFonts w:ascii="Times New Roman" w:hAnsi="Times New Roman" w:cs="Times New Roman"/>
          <w:sz w:val="24"/>
          <w:szCs w:val="24"/>
        </w:rPr>
        <w:t xml:space="preserve"> Что это? (показывает на дверь группы).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Это дверь.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что за ней?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Наша группа.</w:t>
      </w:r>
    </w:p>
    <w:p w:rsidR="006A01D0" w:rsidRDefault="006A01D0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Это не простая дверь, через</w:t>
      </w:r>
      <w:r w:rsidR="00D560F5">
        <w:rPr>
          <w:rFonts w:ascii="Times New Roman" w:hAnsi="Times New Roman" w:cs="Times New Roman"/>
          <w:sz w:val="24"/>
          <w:szCs w:val="24"/>
        </w:rPr>
        <w:t xml:space="preserve"> неё мы можем попасть в прошлое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075C">
        <w:rPr>
          <w:rFonts w:ascii="Times New Roman" w:hAnsi="Times New Roman" w:cs="Times New Roman"/>
          <w:sz w:val="24"/>
          <w:szCs w:val="24"/>
        </w:rPr>
        <w:t>Хотите туда заглянуть?</w:t>
      </w:r>
    </w:p>
    <w:p w:rsidR="0089075C" w:rsidRDefault="0089075C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Да.</w:t>
      </w:r>
    </w:p>
    <w:p w:rsidR="0089075C" w:rsidRDefault="0089075C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Это уже не группа, это стоянка древнего человека. Вот 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68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468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684B">
        <w:rPr>
          <w:rFonts w:ascii="Times New Roman" w:hAnsi="Times New Roman" w:cs="Times New Roman"/>
          <w:sz w:val="24"/>
          <w:szCs w:val="24"/>
        </w:rPr>
        <w:t>артинка</w:t>
      </w:r>
      <w:r w:rsidR="00A7482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кого он похож?</w:t>
      </w:r>
    </w:p>
    <w:p w:rsidR="0089075C" w:rsidRDefault="0089075C" w:rsidP="006A01D0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</w:t>
      </w:r>
      <w:r w:rsidR="00A74825">
        <w:rPr>
          <w:rFonts w:ascii="Times New Roman" w:hAnsi="Times New Roman" w:cs="Times New Roman"/>
          <w:sz w:val="24"/>
          <w:szCs w:val="24"/>
        </w:rPr>
        <w:t xml:space="preserve"> На обезьяну и на человека.</w:t>
      </w:r>
    </w:p>
    <w:p w:rsidR="007F147E" w:rsidRDefault="0089075C" w:rsidP="00A748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825">
        <w:rPr>
          <w:rFonts w:ascii="Times New Roman" w:hAnsi="Times New Roman" w:cs="Times New Roman"/>
          <w:sz w:val="24"/>
          <w:szCs w:val="24"/>
        </w:rPr>
        <w:t>Воспитатель. На кого больше? (обезьяну). Говорят, что человек произошел от них. Они были первыми, поэтому их назвали ПЕРВОБЫТНЫМИ.</w:t>
      </w:r>
    </w:p>
    <w:p w:rsidR="0089075C" w:rsidRDefault="007F147E" w:rsidP="00A74825">
      <w:pPr>
        <w:tabs>
          <w:tab w:val="left" w:pos="7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A74825">
        <w:rPr>
          <w:rFonts w:ascii="Times New Roman" w:hAnsi="Times New Roman" w:cs="Times New Roman"/>
          <w:sz w:val="24"/>
          <w:szCs w:val="24"/>
        </w:rPr>
        <w:t xml:space="preserve"> Как они жили?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F147E" w:rsidRDefault="006A01D0" w:rsidP="006A01D0">
      <w:pPr>
        <w:pStyle w:val="a3"/>
        <w:spacing w:before="0" w:beforeAutospacing="0" w:after="0" w:afterAutospacing="0" w:line="276" w:lineRule="auto"/>
        <w:jc w:val="both"/>
      </w:pPr>
      <w:r w:rsidRPr="005D157A">
        <w:rPr>
          <w:b/>
        </w:rPr>
        <w:t>Дети</w:t>
      </w:r>
      <w:r>
        <w:rPr>
          <w:b/>
        </w:rPr>
        <w:t xml:space="preserve"> </w:t>
      </w:r>
      <w:r w:rsidRPr="005D157A">
        <w:rPr>
          <w:b/>
          <w:i/>
        </w:rPr>
        <w:t>(</w:t>
      </w:r>
      <w:r w:rsidRPr="005D157A">
        <w:rPr>
          <w:i/>
        </w:rPr>
        <w:t>высказывания):</w:t>
      </w:r>
      <w:r>
        <w:t xml:space="preserve"> Они не строили себе жилье, а устраивали ночлег в зарослях к</w:t>
      </w:r>
      <w:r w:rsidR="007F147E">
        <w:t>устарников и на ветках деревьев, потом в пещерах.</w:t>
      </w:r>
      <w:r>
        <w:t xml:space="preserve"> </w:t>
      </w:r>
    </w:p>
    <w:p w:rsidR="006A01D0" w:rsidRDefault="007F147E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  <w:r>
        <w:t xml:space="preserve">В. </w:t>
      </w:r>
      <w:r w:rsidR="006A01D0">
        <w:t xml:space="preserve">А как они общались между собой? </w:t>
      </w:r>
      <w:r w:rsidR="006A01D0" w:rsidRPr="005D157A">
        <w:rPr>
          <w:i/>
        </w:rPr>
        <w:t xml:space="preserve">(рассуждение детей) </w:t>
      </w:r>
    </w:p>
    <w:p w:rsidR="007F147E" w:rsidRDefault="007F147E" w:rsidP="006A01D0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 xml:space="preserve">Дети. </w:t>
      </w:r>
      <w:r w:rsidR="006A01D0">
        <w:t xml:space="preserve"> Они общались с помощью разных звуков и жестов.</w:t>
      </w:r>
    </w:p>
    <w:p w:rsidR="006A01D0" w:rsidRDefault="007F147E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</w:t>
      </w:r>
      <w:r w:rsidR="006A01D0">
        <w:t xml:space="preserve"> Давайте и мы с вами попробуем пообщаться без слов с помощью жестов.</w:t>
      </w:r>
    </w:p>
    <w:p w:rsidR="006A01D0" w:rsidRPr="005D157A" w:rsidRDefault="006A01D0" w:rsidP="006A01D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D157A">
        <w:rPr>
          <w:b/>
        </w:rPr>
        <w:t xml:space="preserve">Игра «Угадай движение» 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>(ребенок показывает жестами какое-либо движение, остальные угадывают и повторяют, или показывать схематичное изображение человечков в движении на планшете, дети угадывают и повторяют)</w:t>
      </w:r>
    </w:p>
    <w:p w:rsidR="00E2682A" w:rsidRDefault="00E2682A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E2682A" w:rsidRDefault="00E2682A" w:rsidP="006A01D0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2682A" w:rsidRDefault="00E2682A" w:rsidP="00E2682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2682A" w:rsidRDefault="00E2682A" w:rsidP="00E2682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6475C1" w:rsidRDefault="006475C1" w:rsidP="00E2682A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E2682A" w:rsidRDefault="00E2682A" w:rsidP="00E2682A">
      <w:pPr>
        <w:pStyle w:val="a3"/>
        <w:spacing w:before="0" w:beforeAutospacing="0" w:after="0" w:afterAutospacing="0" w:line="276" w:lineRule="auto"/>
        <w:jc w:val="both"/>
      </w:pPr>
      <w:r>
        <w:t xml:space="preserve">В. Как вы думаете, а одежда им была нужна? </w:t>
      </w:r>
    </w:p>
    <w:p w:rsidR="00E2682A" w:rsidRPr="007F147E" w:rsidRDefault="00E2682A" w:rsidP="00E2682A">
      <w:pPr>
        <w:pStyle w:val="a3"/>
        <w:spacing w:before="0" w:beforeAutospacing="0" w:after="0" w:afterAutospacing="0" w:line="276" w:lineRule="auto"/>
        <w:jc w:val="both"/>
      </w:pPr>
      <w:r>
        <w:t>Дети. Сначала нет, потом стало холоднее. Стали шить себе одежду из шкур убитых животных</w:t>
      </w:r>
      <w:proofErr w:type="gramStart"/>
      <w:r>
        <w:t>.</w:t>
      </w:r>
      <w:r w:rsidRPr="005D157A">
        <w:rPr>
          <w:i/>
        </w:rPr>
        <w:t>(</w:t>
      </w:r>
      <w:proofErr w:type="gramEnd"/>
      <w:r w:rsidRPr="005D157A">
        <w:rPr>
          <w:i/>
        </w:rPr>
        <w:t xml:space="preserve">рассуждение детей) </w:t>
      </w:r>
    </w:p>
    <w:p w:rsidR="00E2682A" w:rsidRDefault="00E2682A" w:rsidP="00E2682A">
      <w:pPr>
        <w:pStyle w:val="a3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А чем они могли питаться? </w:t>
      </w:r>
    </w:p>
    <w:p w:rsidR="00E2682A" w:rsidRDefault="00E2682A" w:rsidP="00E2682A">
      <w:pPr>
        <w:pStyle w:val="a3"/>
        <w:spacing w:before="0" w:beforeAutospacing="0" w:after="0" w:afterAutospacing="0" w:line="276" w:lineRule="auto"/>
        <w:jc w:val="both"/>
      </w:pPr>
      <w:r>
        <w:t xml:space="preserve">Дети. </w:t>
      </w:r>
      <w:r w:rsidRPr="005D157A">
        <w:t>П</w:t>
      </w:r>
      <w:r>
        <w:t xml:space="preserve">итались они тем, что давала им природа – растениями и ягодами, иногда остатками добычи хищных животных. Потом стали охотиться. </w:t>
      </w:r>
    </w:p>
    <w:p w:rsidR="00E2682A" w:rsidRDefault="00E2682A" w:rsidP="006A01D0">
      <w:pPr>
        <w:pStyle w:val="a3"/>
        <w:spacing w:before="0" w:beforeAutospacing="0" w:after="0" w:afterAutospacing="0" w:line="276" w:lineRule="auto"/>
        <w:jc w:val="both"/>
      </w:pPr>
      <w:r>
        <w:rPr>
          <w:b/>
        </w:rPr>
        <w:t xml:space="preserve">В. </w:t>
      </w:r>
      <w:r w:rsidRPr="00E2682A">
        <w:t>Кто ходил на охоту?</w:t>
      </w:r>
      <w:r>
        <w:t xml:space="preserve"> Как они охотились?</w:t>
      </w:r>
      <w:r w:rsidR="00C47E7D">
        <w:t xml:space="preserve"> Какое оружие у них было?</w:t>
      </w:r>
      <w:r w:rsidR="00EB73CF">
        <w:t xml:space="preserve"> На каких животных?</w:t>
      </w:r>
    </w:p>
    <w:p w:rsidR="00E2682A" w:rsidRDefault="00E2682A" w:rsidP="006A01D0">
      <w:pPr>
        <w:pStyle w:val="a3"/>
        <w:spacing w:before="0" w:beforeAutospacing="0" w:after="0" w:afterAutospacing="0" w:line="276" w:lineRule="auto"/>
        <w:jc w:val="both"/>
      </w:pPr>
      <w:r>
        <w:t>Дети</w:t>
      </w:r>
      <w:proofErr w:type="gramStart"/>
      <w:r>
        <w:t>.</w:t>
      </w:r>
      <w:proofErr w:type="gramEnd"/>
      <w:r>
        <w:t xml:space="preserve">  </w:t>
      </w:r>
      <w:r w:rsidR="00EB73CF">
        <w:t>(</w:t>
      </w:r>
      <w:proofErr w:type="gramStart"/>
      <w:r w:rsidR="00EB73CF">
        <w:t>о</w:t>
      </w:r>
      <w:proofErr w:type="gramEnd"/>
      <w:r w:rsidR="00EB73CF">
        <w:t>тветы</w:t>
      </w:r>
      <w:r w:rsidR="00C47E7D">
        <w:t xml:space="preserve"> детей)</w:t>
      </w:r>
    </w:p>
    <w:p w:rsidR="009B547C" w:rsidRDefault="009B547C" w:rsidP="006A01D0">
      <w:pPr>
        <w:pStyle w:val="a3"/>
        <w:spacing w:before="0" w:beforeAutospacing="0" w:after="0" w:afterAutospacing="0" w:line="276" w:lineRule="auto"/>
        <w:jc w:val="both"/>
      </w:pPr>
      <w:r>
        <w:t>В. Давайте поможем первобытным людям сделать ловушки для ловли животных.</w:t>
      </w:r>
    </w:p>
    <w:p w:rsidR="009B547C" w:rsidRDefault="009B547C" w:rsidP="006A01D0">
      <w:pPr>
        <w:pStyle w:val="a3"/>
        <w:spacing w:before="0" w:beforeAutospacing="0" w:after="0" w:afterAutospacing="0" w:line="276" w:lineRule="auto"/>
        <w:jc w:val="both"/>
      </w:pPr>
      <w:r>
        <w:t>(</w:t>
      </w:r>
      <w:r w:rsidRPr="009B547C">
        <w:rPr>
          <w:b/>
        </w:rPr>
        <w:t>дети по схеме делают «ловушки»)</w:t>
      </w:r>
    </w:p>
    <w:p w:rsidR="00E2682A" w:rsidRDefault="00E2682A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</w:t>
      </w:r>
      <w:r w:rsidR="00C47E7D">
        <w:t>Что-то я проголодалась. Что бы нам поесть? В пещере, я увидела какие – то палки?</w:t>
      </w:r>
    </w:p>
    <w:p w:rsidR="00C47E7D" w:rsidRDefault="00C47E7D" w:rsidP="006A01D0">
      <w:pPr>
        <w:pStyle w:val="a3"/>
        <w:spacing w:before="0" w:beforeAutospacing="0" w:after="0" w:afterAutospacing="0" w:line="276" w:lineRule="auto"/>
        <w:jc w:val="both"/>
      </w:pPr>
      <w:r>
        <w:t>Дети. Это острога. Ей ловят рыбу.</w:t>
      </w:r>
    </w:p>
    <w:p w:rsidR="00C47E7D" w:rsidRDefault="00C47E7D" w:rsidP="006A01D0">
      <w:pPr>
        <w:pStyle w:val="a3"/>
        <w:spacing w:before="0" w:beforeAutospacing="0" w:after="0" w:afterAutospacing="0" w:line="276" w:lineRule="auto"/>
        <w:jc w:val="both"/>
      </w:pPr>
      <w:r>
        <w:t>В. Значит, мальчики отправятся на рыбалку, потом посмотрим, кто принесет самую крупную рыбу. Девочки отправятся за плодами диких фруктов, но вам нужно выбрать только те, на которых находится первая буква вашего имени</w:t>
      </w:r>
      <w:proofErr w:type="gramStart"/>
      <w:r>
        <w:t>.</w:t>
      </w:r>
      <w:proofErr w:type="gramEnd"/>
      <w:r w:rsidR="00EB73CF">
        <w:t xml:space="preserve"> (</w:t>
      </w:r>
      <w:proofErr w:type="gramStart"/>
      <w:r w:rsidR="00EB73CF">
        <w:t>м</w:t>
      </w:r>
      <w:proofErr w:type="gramEnd"/>
      <w:r w:rsidR="00EB73CF">
        <w:t>альчики ловят рыбу, девочки собирают фрукты).</w:t>
      </w:r>
    </w:p>
    <w:p w:rsidR="00EB73CF" w:rsidRDefault="00EB73CF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Мальчики, посчитайте, сколько весит рыба у каждого из вас? </w:t>
      </w:r>
      <w:proofErr w:type="gramStart"/>
      <w:r>
        <w:t xml:space="preserve">( </w:t>
      </w:r>
      <w:proofErr w:type="gramEnd"/>
      <w:r>
        <w:t xml:space="preserve">с обратной стороны рыбы примеры на сложение). У кого </w:t>
      </w:r>
      <w:proofErr w:type="gramStart"/>
      <w:r>
        <w:t>самая</w:t>
      </w:r>
      <w:proofErr w:type="gramEnd"/>
      <w:r>
        <w:t xml:space="preserve"> большая?</w:t>
      </w:r>
    </w:p>
    <w:p w:rsidR="00EB73CF" w:rsidRDefault="00EB73CF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(девочек опрашиваю по каждому </w:t>
      </w:r>
      <w:proofErr w:type="gramStart"/>
      <w:r>
        <w:t>звуку</w:t>
      </w:r>
      <w:proofErr w:type="gramEnd"/>
      <w:r>
        <w:t xml:space="preserve"> на который начинается их имя: гласный или согласный, твердый или мягкий и каким цветом обозначается). </w:t>
      </w:r>
    </w:p>
    <w:p w:rsidR="00EB73CF" w:rsidRDefault="00EB73CF" w:rsidP="006A01D0">
      <w:pPr>
        <w:pStyle w:val="a3"/>
        <w:spacing w:before="0" w:beforeAutospacing="0" w:after="0" w:afterAutospacing="0" w:line="276" w:lineRule="auto"/>
        <w:jc w:val="both"/>
      </w:pPr>
      <w:r>
        <w:t>В. Как же нам приготовить еду? Дрова есть…</w:t>
      </w:r>
    </w:p>
    <w:p w:rsidR="00EB73CF" w:rsidRDefault="00EB73CF" w:rsidP="006A01D0">
      <w:pPr>
        <w:pStyle w:val="a3"/>
        <w:spacing w:before="0" w:beforeAutospacing="0" w:after="0" w:afterAutospacing="0" w:line="276" w:lineRule="auto"/>
        <w:jc w:val="both"/>
      </w:pPr>
      <w:r>
        <w:t>Дети. Нужен огонь.</w:t>
      </w:r>
    </w:p>
    <w:p w:rsidR="00EB73CF" w:rsidRDefault="00EB73CF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Где </w:t>
      </w:r>
      <w:r w:rsidR="00DD7648">
        <w:t>его брали первобытные люди?</w:t>
      </w:r>
    </w:p>
    <w:p w:rsidR="00DD7648" w:rsidRDefault="00DD7648" w:rsidP="006A01D0">
      <w:pPr>
        <w:pStyle w:val="a3"/>
        <w:spacing w:before="0" w:beforeAutospacing="0" w:after="0" w:afterAutospacing="0" w:line="276" w:lineRule="auto"/>
        <w:jc w:val="both"/>
      </w:pPr>
      <w:r>
        <w:t>Дети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тветы детей)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t xml:space="preserve"> Сначала после грозы они собирали тлеющие угольки, приносили в жилище и с их помощью разводили огонь и грелись возле него. Чтобы огонь не погас, день и ночь дежурили по очереди, подкладывая сухие ветки и сучья в костер. Однажды после грозы, попробовав обожженные плоды и обгоревшие тела животных, они поняли, что поджаренные мясо намного мягче и вкуснее, чем сырое. Так они узнали ещё одно полезное свойство огня – готовить еду. Потом они научились добывать огонь с помощью камней. Набирали сухую траву, сильно и долго стучали над ней камнем о камень, пока не выскочит искра.</w:t>
      </w:r>
    </w:p>
    <w:p w:rsidR="006A01D0" w:rsidRPr="005D157A" w:rsidRDefault="0064684B" w:rsidP="00DD7648">
      <w:pPr>
        <w:pStyle w:val="a3"/>
        <w:spacing w:before="0" w:beforeAutospacing="0" w:after="0" w:afterAutospacing="0" w:line="276" w:lineRule="auto"/>
        <w:rPr>
          <w:i/>
        </w:rPr>
      </w:pPr>
      <w:r>
        <w:rPr>
          <w:i/>
        </w:rPr>
        <w:t xml:space="preserve">Картинка </w:t>
      </w:r>
      <w:r w:rsidR="006A01D0" w:rsidRPr="005D157A">
        <w:rPr>
          <w:i/>
        </w:rPr>
        <w:t>с изображением добычи огня с помощью камня</w:t>
      </w:r>
      <w:r w:rsidR="006A01D0">
        <w:rPr>
          <w:i/>
        </w:rPr>
        <w:t xml:space="preserve"> и палочки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А в тех местах, где не было камней, люди пользовались деревянными</w:t>
      </w:r>
      <w:r w:rsidR="0064684B">
        <w:t xml:space="preserve"> палочками (показ</w:t>
      </w:r>
      <w:r>
        <w:t xml:space="preserve">). Они точно также накладывали сухую траву, веточки, на них ставили палочку и очень быстро крутили её между ладоней </w:t>
      </w:r>
      <w:r w:rsidRPr="00FF0191">
        <w:rPr>
          <w:i/>
        </w:rPr>
        <w:t>(рассказ сопровождается демонстрацией</w:t>
      </w:r>
      <w:r>
        <w:t xml:space="preserve">). Палочка нагревалась, трава загоралась. Хотите попробовать? </w:t>
      </w:r>
      <w:r w:rsidRPr="005D157A">
        <w:rPr>
          <w:i/>
        </w:rPr>
        <w:t>(Дети пробуют</w:t>
      </w:r>
      <w:r>
        <w:rPr>
          <w:i/>
        </w:rPr>
        <w:t xml:space="preserve"> крутить палочки между ладонями).</w:t>
      </w:r>
    </w:p>
    <w:p w:rsidR="006A01D0" w:rsidRPr="005D157A" w:rsidRDefault="006A01D0" w:rsidP="006A01D0">
      <w:pPr>
        <w:pStyle w:val="a3"/>
        <w:spacing w:before="0" w:beforeAutospacing="0" w:after="0" w:afterAutospacing="0" w:line="276" w:lineRule="auto"/>
        <w:jc w:val="both"/>
      </w:pPr>
      <w:r w:rsidRPr="005D157A">
        <w:rPr>
          <w:b/>
        </w:rPr>
        <w:t>Воспитатель:</w:t>
      </w:r>
      <w:r>
        <w:rPr>
          <w:i/>
        </w:rPr>
        <w:t xml:space="preserve"> </w:t>
      </w:r>
      <w:r w:rsidRPr="005D157A">
        <w:t>Да, нелегко было добыть огонь – нужно долго тренироваться. Устали? Давайте отдохнем.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5D157A">
        <w:rPr>
          <w:b/>
        </w:rPr>
        <w:t>Физкультминутка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Чтобы нам добыть огонь,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Трем ладонью о ладонь.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Вдруг ладошка заискрится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lastRenderedPageBreak/>
        <w:t>И бумажка загорится.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Два хлопка над головой,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Два хлопка перед собой.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Две руки за спину спрячем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И на двух ногах поскачем.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Влево, вправо наклонись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center"/>
      </w:pPr>
      <w:r>
        <w:t>И тихонечко садись.</w:t>
      </w:r>
    </w:p>
    <w:p w:rsidR="009B547C" w:rsidRDefault="009B547C" w:rsidP="009B547C">
      <w:pPr>
        <w:pStyle w:val="a3"/>
        <w:spacing w:before="0" w:beforeAutospacing="0" w:after="0" w:afterAutospacing="0" w:line="276" w:lineRule="auto"/>
      </w:pPr>
      <w:r>
        <w:t xml:space="preserve">В. Ребята, </w:t>
      </w:r>
      <w:r w:rsidR="00890EC8">
        <w:t>а какие ученые изучают и нам рассказывают, как жили люди в прошлые времена.</w:t>
      </w:r>
    </w:p>
    <w:p w:rsidR="00890EC8" w:rsidRDefault="00890EC8" w:rsidP="009B547C">
      <w:pPr>
        <w:pStyle w:val="a3"/>
        <w:spacing w:before="0" w:beforeAutospacing="0" w:after="0" w:afterAutospacing="0" w:line="276" w:lineRule="auto"/>
      </w:pPr>
      <w:r>
        <w:t>Дети. Археологи.</w:t>
      </w:r>
    </w:p>
    <w:p w:rsidR="00890EC8" w:rsidRDefault="0002730C" w:rsidP="009B547C">
      <w:pPr>
        <w:pStyle w:val="a3"/>
        <w:spacing w:before="0" w:beforeAutospacing="0" w:after="0" w:afterAutospacing="0" w:line="276" w:lineRule="auto"/>
      </w:pPr>
      <w:r>
        <w:t>В.  Чем  занимаются палео</w:t>
      </w:r>
      <w:r w:rsidR="00890EC8">
        <w:t>нтологи?</w:t>
      </w:r>
    </w:p>
    <w:p w:rsidR="00890EC8" w:rsidRDefault="00890EC8" w:rsidP="009B547C">
      <w:pPr>
        <w:pStyle w:val="a3"/>
        <w:spacing w:before="0" w:beforeAutospacing="0" w:after="0" w:afterAutospacing="0" w:line="276" w:lineRule="auto"/>
      </w:pPr>
      <w:r>
        <w:t>Дети. Раскопками древних животных.</w:t>
      </w:r>
    </w:p>
    <w:p w:rsidR="00890EC8" w:rsidRDefault="00890EC8" w:rsidP="009B547C">
      <w:pPr>
        <w:pStyle w:val="a3"/>
        <w:spacing w:before="0" w:beforeAutospacing="0" w:after="0" w:afterAutospacing="0" w:line="276" w:lineRule="auto"/>
      </w:pPr>
      <w:r>
        <w:t>В. Хо</w:t>
      </w:r>
      <w:r w:rsidR="0002730C">
        <w:t>тите поработать палео</w:t>
      </w:r>
      <w:r>
        <w:t>нтологами?</w:t>
      </w:r>
    </w:p>
    <w:p w:rsidR="00890EC8" w:rsidRPr="00890EC8" w:rsidRDefault="00890EC8" w:rsidP="009B547C">
      <w:pPr>
        <w:pStyle w:val="a3"/>
        <w:spacing w:before="0" w:beforeAutospacing="0" w:after="0" w:afterAutospacing="0" w:line="276" w:lineRule="auto"/>
        <w:rPr>
          <w:b/>
        </w:rPr>
      </w:pPr>
      <w:r w:rsidRPr="00890EC8">
        <w:rPr>
          <w:b/>
        </w:rPr>
        <w:t>Игра – задание «Раскопки»</w:t>
      </w:r>
    </w:p>
    <w:p w:rsidR="006A01D0" w:rsidRPr="00DD7648" w:rsidRDefault="0064684B" w:rsidP="00DD7648">
      <w:pPr>
        <w:pStyle w:val="a3"/>
        <w:spacing w:before="0" w:beforeAutospacing="0" w:after="0" w:afterAutospacing="0"/>
        <w:jc w:val="both"/>
      </w:pPr>
      <w:r>
        <w:rPr>
          <w:i/>
        </w:rPr>
        <w:t xml:space="preserve">Картинка </w:t>
      </w:r>
      <w:r w:rsidR="006A01D0" w:rsidRPr="005D157A">
        <w:rPr>
          <w:i/>
        </w:rPr>
        <w:t>с изображением наскальных рисунков</w:t>
      </w:r>
    </w:p>
    <w:p w:rsidR="006A01D0" w:rsidRPr="005D157A" w:rsidRDefault="006A01D0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b/>
        </w:rPr>
        <w:t>Воспитатель:</w:t>
      </w:r>
      <w:r>
        <w:t xml:space="preserve"> Ребята, древние люди были и первыми художниками. Они не умели писать, ещё не придумали бумагу, карандаши, краски, фломастеры, поэтому рисовали они углем и жидкой глиной, а также сочными корешками и стеблями растений, а также острым камнем</w:t>
      </w:r>
      <w:r w:rsidR="00DD7648">
        <w:t xml:space="preserve"> или палочками</w:t>
      </w:r>
      <w:r>
        <w:t xml:space="preserve"> выцарапывали фигурки на стенах скал и пещер. Как вы думаете, что они изображали на своих рисунках? </w:t>
      </w:r>
      <w:r w:rsidRPr="005D157A">
        <w:rPr>
          <w:i/>
        </w:rPr>
        <w:t>(высказывания детей)</w:t>
      </w:r>
    </w:p>
    <w:p w:rsidR="00DD7648" w:rsidRDefault="00DD7648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 Дети.  Ч</w:t>
      </w:r>
      <w:r w:rsidR="006A01D0">
        <w:t xml:space="preserve">аще всего в рисунках изображались сражения, охота, животные, люди и другие события из жизни племени. </w:t>
      </w:r>
    </w:p>
    <w:p w:rsidR="006A01D0" w:rsidRDefault="00DD7648" w:rsidP="006A01D0">
      <w:pPr>
        <w:pStyle w:val="a3"/>
        <w:spacing w:before="0" w:beforeAutospacing="0" w:after="0" w:afterAutospacing="0" w:line="276" w:lineRule="auto"/>
        <w:jc w:val="both"/>
      </w:pPr>
      <w:r>
        <w:t xml:space="preserve">В. </w:t>
      </w:r>
      <w:r w:rsidR="006A01D0">
        <w:t>Я предлагаю вам попробовать самим создать «наскальные» картины, побыть первобытны</w:t>
      </w:r>
      <w:r w:rsidR="0002730C">
        <w:t>ми художниками. А на своих картинах нарисуйте, то, что вам запомнилось больше всего сегодня.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  <w:r w:rsidRPr="005D157A">
        <w:rPr>
          <w:i/>
        </w:rPr>
        <w:t>(дети рисуют, затем каждый показывает свой рисунок и поясняет, что он изобразил)</w:t>
      </w:r>
    </w:p>
    <w:p w:rsidR="006A01D0" w:rsidRPr="00890EC8" w:rsidRDefault="006A01D0" w:rsidP="00890EC8">
      <w:pPr>
        <w:pStyle w:val="a3"/>
        <w:spacing w:before="0" w:beforeAutospacing="0" w:after="0" w:afterAutospacing="0" w:line="276" w:lineRule="auto"/>
      </w:pPr>
      <w:r w:rsidRPr="005D157A">
        <w:rPr>
          <w:b/>
        </w:rPr>
        <w:t>Воспитатель:</w:t>
      </w:r>
      <w:r>
        <w:t xml:space="preserve"> Вот и подошло к концу</w:t>
      </w:r>
      <w:r w:rsidR="0002730C">
        <w:t xml:space="preserve"> это</w:t>
      </w:r>
      <w:r>
        <w:t xml:space="preserve"> наше путешествие. </w:t>
      </w:r>
      <w:r w:rsidR="0002730C">
        <w:t>А вы хотите еще куда</w:t>
      </w:r>
      <w:r w:rsidR="0064684B">
        <w:t>-</w:t>
      </w:r>
      <w:r w:rsidR="0002730C">
        <w:t xml:space="preserve"> </w:t>
      </w:r>
      <w:proofErr w:type="spellStart"/>
      <w:r w:rsidR="0002730C">
        <w:t>нибудь</w:t>
      </w:r>
      <w:proofErr w:type="spellEnd"/>
      <w:r w:rsidR="0002730C">
        <w:t xml:space="preserve">   отправиться? </w:t>
      </w:r>
      <w:r w:rsidR="00D34FD3">
        <w:t>Давайте тогда встанем плотно в круг, соединим руки и скажем «Раз, два, три, четыре, пять – встретимся опять». А теперь пора возвращаться и нам поможет эта волшебная дверь.</w:t>
      </w:r>
    </w:p>
    <w:p w:rsidR="006A01D0" w:rsidRDefault="006A01D0" w:rsidP="006A01D0">
      <w:pPr>
        <w:pStyle w:val="a3"/>
        <w:spacing w:before="0" w:beforeAutospacing="0" w:after="0" w:afterAutospacing="0" w:line="276" w:lineRule="auto"/>
        <w:jc w:val="both"/>
        <w:rPr>
          <w:i/>
        </w:rPr>
      </w:pPr>
    </w:p>
    <w:p w:rsidR="006A01D0" w:rsidRPr="005D157A" w:rsidRDefault="006A01D0" w:rsidP="006A01D0">
      <w:pPr>
        <w:pStyle w:val="a3"/>
        <w:spacing w:before="0" w:beforeAutospacing="0" w:after="0" w:afterAutospacing="0" w:line="276" w:lineRule="auto"/>
        <w:jc w:val="both"/>
      </w:pPr>
    </w:p>
    <w:p w:rsidR="006A01D0" w:rsidRPr="005D157A" w:rsidRDefault="006A01D0" w:rsidP="006A01D0">
      <w:pPr>
        <w:pStyle w:val="a3"/>
        <w:spacing w:before="0" w:beforeAutospacing="0" w:after="0" w:afterAutospacing="0" w:line="276" w:lineRule="auto"/>
        <w:jc w:val="both"/>
      </w:pPr>
    </w:p>
    <w:p w:rsidR="006A01D0" w:rsidRDefault="006A01D0" w:rsidP="006A01D0">
      <w:pPr>
        <w:rPr>
          <w:sz w:val="28"/>
          <w:szCs w:val="28"/>
        </w:rPr>
      </w:pPr>
    </w:p>
    <w:p w:rsidR="00D34FD3" w:rsidRDefault="00D34FD3" w:rsidP="006A01D0">
      <w:pPr>
        <w:rPr>
          <w:sz w:val="28"/>
          <w:szCs w:val="28"/>
        </w:rPr>
      </w:pPr>
    </w:p>
    <w:p w:rsidR="00D34FD3" w:rsidRDefault="00D34FD3" w:rsidP="006A01D0">
      <w:pPr>
        <w:rPr>
          <w:sz w:val="28"/>
          <w:szCs w:val="28"/>
        </w:rPr>
      </w:pPr>
    </w:p>
    <w:p w:rsidR="00D34FD3" w:rsidRDefault="00D34FD3" w:rsidP="006A01D0">
      <w:pPr>
        <w:rPr>
          <w:sz w:val="28"/>
          <w:szCs w:val="28"/>
        </w:rPr>
      </w:pPr>
    </w:p>
    <w:p w:rsidR="00D34FD3" w:rsidRDefault="00D34FD3" w:rsidP="006A01D0">
      <w:pPr>
        <w:rPr>
          <w:sz w:val="28"/>
          <w:szCs w:val="28"/>
        </w:rPr>
      </w:pPr>
    </w:p>
    <w:p w:rsidR="006475C1" w:rsidRDefault="006475C1" w:rsidP="006A01D0">
      <w:pPr>
        <w:rPr>
          <w:sz w:val="28"/>
          <w:szCs w:val="28"/>
        </w:rPr>
      </w:pPr>
    </w:p>
    <w:p w:rsidR="006475C1" w:rsidRDefault="006475C1" w:rsidP="006A01D0">
      <w:pPr>
        <w:rPr>
          <w:sz w:val="28"/>
          <w:szCs w:val="28"/>
        </w:rPr>
      </w:pPr>
    </w:p>
    <w:sectPr w:rsidR="006475C1" w:rsidSect="00646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4F" w:rsidRDefault="004E144F" w:rsidP="006475C1">
      <w:pPr>
        <w:spacing w:after="0" w:line="240" w:lineRule="auto"/>
      </w:pPr>
      <w:r>
        <w:separator/>
      </w:r>
    </w:p>
  </w:endnote>
  <w:endnote w:type="continuationSeparator" w:id="0">
    <w:p w:rsidR="004E144F" w:rsidRDefault="004E144F" w:rsidP="0064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4F" w:rsidRDefault="004E144F" w:rsidP="006475C1">
      <w:pPr>
        <w:spacing w:after="0" w:line="240" w:lineRule="auto"/>
      </w:pPr>
      <w:r>
        <w:separator/>
      </w:r>
    </w:p>
  </w:footnote>
  <w:footnote w:type="continuationSeparator" w:id="0">
    <w:p w:rsidR="004E144F" w:rsidRDefault="004E144F" w:rsidP="0064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156"/>
    <w:multiLevelType w:val="hybridMultilevel"/>
    <w:tmpl w:val="55400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5778DC"/>
    <w:multiLevelType w:val="hybridMultilevel"/>
    <w:tmpl w:val="CB0C3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32E57"/>
    <w:multiLevelType w:val="hybridMultilevel"/>
    <w:tmpl w:val="0870FD02"/>
    <w:lvl w:ilvl="0" w:tplc="0CB2600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113F"/>
    <w:multiLevelType w:val="hybridMultilevel"/>
    <w:tmpl w:val="ABFC50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C2A3B"/>
    <w:multiLevelType w:val="hybridMultilevel"/>
    <w:tmpl w:val="8C0E9E76"/>
    <w:lvl w:ilvl="0" w:tplc="A96056FE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70F29"/>
    <w:multiLevelType w:val="hybridMultilevel"/>
    <w:tmpl w:val="82C6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B68E3"/>
    <w:multiLevelType w:val="hybridMultilevel"/>
    <w:tmpl w:val="4C887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01D0"/>
    <w:rsid w:val="0002730C"/>
    <w:rsid w:val="00366B17"/>
    <w:rsid w:val="004E144F"/>
    <w:rsid w:val="005C1D72"/>
    <w:rsid w:val="005E22DE"/>
    <w:rsid w:val="0064684B"/>
    <w:rsid w:val="006475C1"/>
    <w:rsid w:val="00692EF9"/>
    <w:rsid w:val="006A01D0"/>
    <w:rsid w:val="007F147E"/>
    <w:rsid w:val="0089075C"/>
    <w:rsid w:val="00890EC8"/>
    <w:rsid w:val="008D3DA0"/>
    <w:rsid w:val="00970314"/>
    <w:rsid w:val="009B547C"/>
    <w:rsid w:val="009C555B"/>
    <w:rsid w:val="00A05244"/>
    <w:rsid w:val="00A74825"/>
    <w:rsid w:val="00B67F59"/>
    <w:rsid w:val="00B8302F"/>
    <w:rsid w:val="00C47E7D"/>
    <w:rsid w:val="00CD124D"/>
    <w:rsid w:val="00D23045"/>
    <w:rsid w:val="00D34FD3"/>
    <w:rsid w:val="00D560F5"/>
    <w:rsid w:val="00DD7648"/>
    <w:rsid w:val="00E2682A"/>
    <w:rsid w:val="00E573E2"/>
    <w:rsid w:val="00E82A22"/>
    <w:rsid w:val="00EB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A01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EF9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6475C1"/>
    <w:pPr>
      <w:spacing w:after="0" w:line="240" w:lineRule="auto"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4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75C1"/>
  </w:style>
  <w:style w:type="paragraph" w:styleId="a9">
    <w:name w:val="footer"/>
    <w:basedOn w:val="a"/>
    <w:link w:val="aa"/>
    <w:uiPriority w:val="99"/>
    <w:semiHidden/>
    <w:unhideWhenUsed/>
    <w:rsid w:val="00647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4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8</cp:revision>
  <dcterms:created xsi:type="dcterms:W3CDTF">2018-04-10T17:25:00Z</dcterms:created>
  <dcterms:modified xsi:type="dcterms:W3CDTF">2019-05-17T18:53:00Z</dcterms:modified>
</cp:coreProperties>
</file>