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38" w:rsidRDefault="00A44838" w:rsidP="00A44838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A44838" w:rsidRPr="000473FC" w:rsidRDefault="000473FC" w:rsidP="000473FC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eastAsia="ru-RU"/>
        </w:rPr>
        <w:t xml:space="preserve">«Игровые технологии </w:t>
      </w:r>
      <w:r w:rsidR="002A0574" w:rsidRPr="00A44838">
        <w:rPr>
          <w:rFonts w:ascii="Times New Roman" w:hAnsi="Times New Roman" w:cs="Times New Roman"/>
          <w:sz w:val="32"/>
          <w:szCs w:val="32"/>
          <w:lang w:eastAsia="ru-RU"/>
        </w:rPr>
        <w:t>сенсорного развития детей раннего возраста»</w:t>
      </w:r>
    </w:p>
    <w:bookmarkEnd w:id="0"/>
    <w:p w:rsidR="00A44838" w:rsidRPr="00A44838" w:rsidRDefault="00A44838" w:rsidP="00A44838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44838" w:rsidRPr="00A44838" w:rsidRDefault="002A0574" w:rsidP="00A4483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38">
        <w:rPr>
          <w:rFonts w:ascii="Times New Roman" w:hAnsi="Times New Roman" w:cs="Times New Roman"/>
          <w:sz w:val="28"/>
          <w:szCs w:val="28"/>
          <w:lang w:eastAsia="ru-RU"/>
        </w:rPr>
        <w:t>Выготский полагал, что игра - это прекрасный метод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развивающего обучения</w:t>
      </w:r>
      <w:proofErr w:type="gramStart"/>
      <w:r w:rsidRPr="00A44838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44838">
        <w:rPr>
          <w:rFonts w:ascii="Times New Roman" w:hAnsi="Times New Roman" w:cs="Times New Roman"/>
          <w:sz w:val="28"/>
          <w:szCs w:val="28"/>
          <w:lang w:eastAsia="ru-RU"/>
        </w:rPr>
        <w:t xml:space="preserve"> руках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педагога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 игра может стать инструментом воспитания, приобщения ребенка к жизни природы и общества,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его физических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, интеллектуальных и эмоциональных качеств. Этому отвечают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возрастные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 особенности дошкольников - их эмоциональность и легкая утомляемость от однообразия видов деятельности, тяга к творчеству, переключаемость внимания. Таким образом, игра, методика ее использования должна стать органической частью образования дошкольников.</w:t>
      </w:r>
      <w:r w:rsidR="00A44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Понятие </w:t>
      </w:r>
      <w:r w:rsidRPr="00A448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A44838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игровые педагогические технологии</w:t>
      </w:r>
      <w:r w:rsidRPr="00A448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 включает достаточно обширную группу методов и приемов организации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педагогического процесса в форме различных педагогических игр</w:t>
      </w:r>
      <w:proofErr w:type="gramStart"/>
      <w:r w:rsidRPr="00A4483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3AFB" w:rsidRPr="00A4483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едагогическая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 игра об</w:t>
      </w:r>
      <w:r w:rsidR="00EF3AFB" w:rsidRPr="00A44838">
        <w:rPr>
          <w:rFonts w:ascii="Times New Roman" w:hAnsi="Times New Roman" w:cs="Times New Roman"/>
          <w:sz w:val="28"/>
          <w:szCs w:val="28"/>
          <w:lang w:eastAsia="ru-RU"/>
        </w:rPr>
        <w:t xml:space="preserve">ладает 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четко поставленной целью обучения и соответствующим ей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педагогическим результатом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, которые могут быть обоснованы, выделены в явном виде и характеризуются учебно-познавательной деятельностью.</w:t>
      </w:r>
    </w:p>
    <w:p w:rsidR="002A0574" w:rsidRPr="00A44838" w:rsidRDefault="002A0574" w:rsidP="00A4483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Игровая технология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 строится как целостное образование, охватывающее определенную часть учебного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процесса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 и объединенное общим содержанием, сюжетом, персонажем. В нее включаются последовательно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определенным признакам; группы игр, в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процессе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 которых у младших дошкольников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 xml:space="preserve"> умение отличать реальные явления </w:t>
      </w:r>
      <w:proofErr w:type="gramStart"/>
      <w:r w:rsidRPr="00A44838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44838">
        <w:rPr>
          <w:rFonts w:ascii="Times New Roman" w:hAnsi="Times New Roman" w:cs="Times New Roman"/>
          <w:sz w:val="28"/>
          <w:szCs w:val="28"/>
          <w:lang w:eastAsia="ru-RU"/>
        </w:rPr>
        <w:t xml:space="preserve"> нереальных; группы игр, воспитывающих умение владеть собой, быстроту реакции на слово, фонематический слух, смекалку и др. При этом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игровой сюжет развивается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 параллельно основному содержанию обучения, помогает активизировать учебный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процесс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>, осваивать ряд учебных элементов.</w:t>
      </w:r>
    </w:p>
    <w:p w:rsidR="002A0574" w:rsidRPr="00A44838" w:rsidRDefault="002A0574" w:rsidP="00A4483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4838">
        <w:rPr>
          <w:rFonts w:ascii="Times New Roman" w:hAnsi="Times New Roman" w:cs="Times New Roman"/>
          <w:sz w:val="28"/>
          <w:szCs w:val="28"/>
          <w:lang w:eastAsia="ru-RU"/>
        </w:rPr>
        <w:t>Используя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игровые технологии в образовательном процессе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 xml:space="preserve">, взрослому необходимо обладать </w:t>
      </w:r>
      <w:proofErr w:type="spellStart"/>
      <w:r w:rsidRPr="00A44838">
        <w:rPr>
          <w:rFonts w:ascii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A44838">
        <w:rPr>
          <w:rFonts w:ascii="Times New Roman" w:hAnsi="Times New Roman" w:cs="Times New Roman"/>
          <w:sz w:val="28"/>
          <w:szCs w:val="28"/>
          <w:lang w:eastAsia="ru-RU"/>
        </w:rPr>
        <w:t xml:space="preserve">, доброжелательностью, уметь осуществлять 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эмоциональную поддержку, создавать радостную обстановку, поощрения любой выдумки и фантазии ребенка. Только в этом случае игра будет полезна для </w:t>
      </w:r>
      <w:r w:rsidRPr="00A4483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A44838">
        <w:rPr>
          <w:rFonts w:ascii="Times New Roman" w:hAnsi="Times New Roman" w:cs="Times New Roman"/>
          <w:sz w:val="28"/>
          <w:szCs w:val="28"/>
          <w:lang w:eastAsia="ru-RU"/>
        </w:rPr>
        <w:t xml:space="preserve"> ребенка и создания положительной атмосферы сотрудничества </w:t>
      </w:r>
      <w:proofErr w:type="gramStart"/>
      <w:r w:rsidRPr="00A44838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44838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2A0574" w:rsidRPr="00A44838" w:rsidRDefault="002A0574" w:rsidP="00A448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48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Игровые технологии</w:t>
      </w:r>
      <w:r w:rsidRPr="00A448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быть направлены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внимания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памяти, мышления, воображения,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сенсорных процессов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творческих способностей.</w:t>
      </w:r>
    </w:p>
    <w:p w:rsidR="002A0574" w:rsidRPr="002A0574" w:rsidRDefault="002A0574" w:rsidP="00A448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воспитание – это развитие восприятия цвета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формы, величины, пространства, целостности.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является основой для формирования у ребенка всех психических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процессов - внимания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памяти, сферы образов-представлений, мышления, речи и воображения. С другой стороны, оно выступает фундаментальной предпосылкой для становления всех видов детской 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предметной,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продуктивной, трудовой.</w:t>
      </w:r>
    </w:p>
    <w:p w:rsidR="002A0574" w:rsidRPr="002A0574" w:rsidRDefault="002A0574" w:rsidP="00A448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этапе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детства ознакомление со свойствами предметов играет огромную роль. Профессор Н. М. </w:t>
      </w:r>
      <w:proofErr w:type="spellStart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Щелованов</w:t>
      </w:r>
      <w:proofErr w:type="spellEnd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называл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ранний возраст </w:t>
      </w:r>
      <w:r w:rsidRPr="002A0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порой»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сенсорного воспитания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0574" w:rsidRPr="002A0574" w:rsidRDefault="002A0574" w:rsidP="00A448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ранний дошкольный возраст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 </w:t>
      </w:r>
      <w:proofErr w:type="gramStart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Выдающиеся зарубежные ученые в области дошкольной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педагогики 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(Ф. </w:t>
      </w:r>
      <w:proofErr w:type="spellStart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Фребель</w:t>
      </w:r>
      <w:proofErr w:type="spellEnd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М. </w:t>
      </w:r>
      <w:proofErr w:type="spellStart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Монтессори</w:t>
      </w:r>
      <w:proofErr w:type="spellEnd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О. </w:t>
      </w:r>
      <w:proofErr w:type="spellStart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Декроли</w:t>
      </w:r>
      <w:proofErr w:type="spellEnd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известные представители отечественной дошкольной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педагогики и психологии 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(Е. И. Тихеева, А. В. Запорожец, А. П. Усова, Н. П. Саккулина, Л. А. </w:t>
      </w:r>
      <w:proofErr w:type="spellStart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Э. Г. Пилюгина, Н. Б. </w:t>
      </w:r>
      <w:proofErr w:type="spellStart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др.) справедливо считали, что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сенсорное развитие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направленное на обеспечение полноценного интеллектуального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одной из основных</w:t>
      </w:r>
      <w:proofErr w:type="gramEnd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сторон дошкольного воспитания.</w:t>
      </w:r>
    </w:p>
    <w:p w:rsidR="002A0574" w:rsidRPr="002A0574" w:rsidRDefault="002A0574" w:rsidP="00A448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Л. А. </w:t>
      </w:r>
      <w:proofErr w:type="spellStart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разработал систему дидактических игр по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сенсорному воспитанию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была направлена на обучение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точно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полно и расчленено воспринимать предметы, их разнообразные свойства и отношения </w:t>
      </w:r>
      <w:r w:rsidRPr="002A057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(цвет, форма, величина, расположение в пространстве)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Основой для таких игр служат </w:t>
      </w:r>
      <w:proofErr w:type="gramStart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сформированные</w:t>
      </w:r>
      <w:proofErr w:type="gramEnd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представлении о построении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игрового сюжета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разнообразных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действиях с предметами. Игры - занятия, поэтому и относятся к прямому обучению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разнообразных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игровых приемов</w:t>
      </w:r>
      <w:proofErr w:type="gramStart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идактическая игра представляет собой многоплановое, сложное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педагогическое явление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она является и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игровым методом обучения детей дошкольного возраста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формой обучения, и самостоятельной </w:t>
      </w:r>
      <w:r w:rsidRPr="00EF3A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деятельностью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средством всестороннего воспитания личности ребенка.</w:t>
      </w:r>
    </w:p>
    <w:p w:rsidR="002A0574" w:rsidRPr="002A0574" w:rsidRDefault="002A0574" w:rsidP="00A448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деятельности органов чувств, накопление представлений об окружающем мире </w:t>
      </w:r>
      <w:r w:rsidRPr="00D823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раннего возраста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результатом целенаправленного применения </w:t>
      </w:r>
      <w:r w:rsidRPr="00D823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современных технологий для сенсорного развития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0574" w:rsidRPr="002A0574" w:rsidRDefault="002A0574" w:rsidP="00A448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использование </w:t>
      </w:r>
      <w:r w:rsidRPr="00D823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современных технологий содействует сенсорному развитию детей раннего возраста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способствует повышению эффективности </w:t>
      </w:r>
      <w:r w:rsidRPr="00D8235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процессов</w:t>
      </w:r>
      <w:r w:rsidRPr="002A05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36F8" w:rsidRDefault="008136F8" w:rsidP="002A0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4838" w:rsidRDefault="00A44838" w:rsidP="002A0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A44838" w:rsidRDefault="00A44838" w:rsidP="00A44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7021">
        <w:rPr>
          <w:rFonts w:ascii="Times New Roman" w:hAnsi="Times New Roman" w:cs="Times New Roman"/>
          <w:sz w:val="28"/>
          <w:szCs w:val="28"/>
        </w:rPr>
        <w:t xml:space="preserve">.Венгер  Л.А. Дидактические игры и упражнения по сенсорному воспитанию дошкольников: кн. для воспитателей детского сада. - М.: Мозаика-Синтез, 2004.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021">
        <w:rPr>
          <w:rFonts w:ascii="Times New Roman" w:hAnsi="Times New Roman" w:cs="Times New Roman"/>
          <w:sz w:val="28"/>
          <w:szCs w:val="28"/>
        </w:rPr>
        <w:t xml:space="preserve"> Давыдова О.И. «Работа с родителями в детском саду» ТЦ Сфера. 2005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7021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7021">
        <w:rPr>
          <w:rFonts w:ascii="Times New Roman" w:hAnsi="Times New Roman" w:cs="Times New Roman"/>
          <w:sz w:val="28"/>
          <w:szCs w:val="28"/>
        </w:rPr>
        <w:t>. Дидактические игры-занятия в ДОУ: Практическое пособие для воспитателей и методистов ДОУ. Автор-составитель Е. Н. Панова. – Воронеж: ТЦ «Учитель», 2006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7021">
        <w:rPr>
          <w:rFonts w:ascii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4</w:t>
      </w:r>
      <w:r w:rsidRPr="00E97021">
        <w:rPr>
          <w:rFonts w:ascii="Times New Roman" w:hAnsi="Times New Roman" w:cs="Times New Roman"/>
          <w:sz w:val="28"/>
          <w:szCs w:val="28"/>
        </w:rPr>
        <w:t>. Комарова Т. С. Занятия по изобразительной деятельности в средней группе детского сада. – М.: Мозаика-Синтез, 2007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702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70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021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97021">
        <w:rPr>
          <w:rFonts w:ascii="Times New Roman" w:hAnsi="Times New Roman" w:cs="Times New Roman"/>
          <w:sz w:val="28"/>
          <w:szCs w:val="28"/>
        </w:rPr>
        <w:t xml:space="preserve"> Н.В. Предметно-пространственная развивающая среда в детском саду. Принципы построения, рекомендации. Детство-Пресс, СПб</w:t>
      </w:r>
      <w:proofErr w:type="gramStart"/>
      <w:r w:rsidRPr="00E9702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97021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9702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702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6</w:t>
      </w:r>
      <w:r w:rsidRPr="00E97021">
        <w:rPr>
          <w:rFonts w:ascii="Times New Roman" w:hAnsi="Times New Roman" w:cs="Times New Roman"/>
          <w:sz w:val="28"/>
          <w:szCs w:val="28"/>
        </w:rPr>
        <w:t>. Пилюгина Э.Г. Занятия по сенсорному воспитанию. -  М.: Мозаика-Синтез, 2003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02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44838" w:rsidRPr="002A0574" w:rsidRDefault="00A44838" w:rsidP="002A0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44838" w:rsidRPr="002A0574" w:rsidSect="000B472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D1B"/>
    <w:multiLevelType w:val="hybridMultilevel"/>
    <w:tmpl w:val="86C81878"/>
    <w:lvl w:ilvl="0" w:tplc="A41C69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D7F75"/>
    <w:multiLevelType w:val="hybridMultilevel"/>
    <w:tmpl w:val="451C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34F8B"/>
    <w:multiLevelType w:val="hybridMultilevel"/>
    <w:tmpl w:val="68CCC2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67C97"/>
    <w:multiLevelType w:val="hybridMultilevel"/>
    <w:tmpl w:val="D0A85848"/>
    <w:lvl w:ilvl="0" w:tplc="A7DAE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74"/>
    <w:rsid w:val="000473FC"/>
    <w:rsid w:val="000B472F"/>
    <w:rsid w:val="000F0C56"/>
    <w:rsid w:val="00250C96"/>
    <w:rsid w:val="002A0574"/>
    <w:rsid w:val="002A78C3"/>
    <w:rsid w:val="00423752"/>
    <w:rsid w:val="008136F8"/>
    <w:rsid w:val="008F2288"/>
    <w:rsid w:val="00A44838"/>
    <w:rsid w:val="00D8235F"/>
    <w:rsid w:val="00EF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4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2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4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2</cp:revision>
  <dcterms:created xsi:type="dcterms:W3CDTF">2020-09-17T13:15:00Z</dcterms:created>
  <dcterms:modified xsi:type="dcterms:W3CDTF">2020-09-17T13:15:00Z</dcterms:modified>
</cp:coreProperties>
</file>