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B7E0" w14:textId="1187ED34" w:rsidR="00564E43" w:rsidRDefault="00564E43" w:rsidP="00677104">
      <w:pPr>
        <w:pStyle w:val="1"/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26A3AC20" wp14:editId="0C129B8B">
            <wp:extent cx="5727700" cy="3522345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a_i_zdorov_e_chelove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F745B" w14:textId="6F9FED8E" w:rsidR="003B0AEB" w:rsidRPr="00677104" w:rsidRDefault="00677104" w:rsidP="00677104">
      <w:pPr>
        <w:pStyle w:val="1"/>
        <w:rPr>
          <w:sz w:val="36"/>
          <w:szCs w:val="36"/>
        </w:rPr>
      </w:pPr>
      <w:r w:rsidRPr="00677104">
        <w:rPr>
          <w:sz w:val="36"/>
          <w:szCs w:val="36"/>
        </w:rPr>
        <w:t xml:space="preserve"> </w:t>
      </w:r>
      <w:r w:rsidR="003B0AEB" w:rsidRPr="00677104">
        <w:rPr>
          <w:sz w:val="36"/>
          <w:szCs w:val="36"/>
        </w:rPr>
        <w:t>Музыка и здоровье человека</w:t>
      </w:r>
    </w:p>
    <w:p w14:paraId="6BB10C17" w14:textId="6B419627" w:rsidR="003B0AEB" w:rsidRDefault="00380126" w:rsidP="00576459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    </w:t>
      </w:r>
      <w:r w:rsidRPr="00380126">
        <w:t>Каждый ребёнок с раннего детства в той или иной мере сталкивается с музыкой. В младшем возрасте дети слушают музыку которую им предлагают родители, детский сад или начальная школа. В более старшем, подростковом возрасте, отдают предпочтение той музыке, которая им приходится больше по душе. В силу гормональных изменений этого возраста, они часто выбирают музыкальные стили, которые пишутся на низких частотах. Как показывают исследования современных учёных, низкочастотные звуки оказывают негативное влияние на здоровье человека! Они вызывают у подростков депрессию и упадок сил. Слушая очень громкую музыку и п</w:t>
      </w:r>
      <w:r>
        <w:t xml:space="preserve">остоянно находясь в наушниках, </w:t>
      </w:r>
      <w:r w:rsidRPr="00380126">
        <w:t xml:space="preserve">тысячи подростков </w:t>
      </w:r>
      <w:proofErr w:type="spellStart"/>
      <w:r w:rsidRPr="00380126">
        <w:t>cо</w:t>
      </w:r>
      <w:proofErr w:type="spellEnd"/>
      <w:r w:rsidRPr="00380126">
        <w:t xml:space="preserve"> временем приобретают тугоухость. Учёные также выяснили, что если каждый день 15 минут в наушниках слушать очень громкую музыку, то человек через несколько лет становится глухим! И напротив, высокочастотные звуки, с удобной для человека громкостью, благотворно влияют на него: повышают уровень энергии, вызывают радость и хорошее настроение. Исследуя классическую музыки, учёные пришли к выводу, что она совершенствует процессы мышления, а также стимулирует учебные процессы. В некоторых школах было проведено анкетирование 5-7 классов и выяснилось, что большинство подростков слушают клубную и популярную музыку, а классическую не слушают вообще. А ведь только классическая музыка является «элитарной» и играет очень большую роль в формировании человеческих ценностей. Клубная и тяжёлая электронная музыка действительно захватила разум нашей молодёжи и получила широкое развитие, но ведь организм человека не рассчитан постоянно жить в таком ритме. Да, она может нравится, но от регулярного её прослушивания, особенно в наушниках, я думаю, стоит отказаться. Давно известно - музыка имеет расслабляющий и обезболивающий эффект. В санаторных и лечебных учреждениях часто</w:t>
      </w:r>
      <w:r w:rsidR="00474E7B">
        <w:t xml:space="preserve"> используют его для избавления </w:t>
      </w:r>
      <w:r w:rsidRPr="00380126">
        <w:t>от</w:t>
      </w:r>
      <w:r w:rsidR="00474E7B">
        <w:t xml:space="preserve"> нарушений </w:t>
      </w:r>
      <w:r w:rsidRPr="00380126">
        <w:t xml:space="preserve">сна, вызванных стрессами или депрессиями. Специально подобранная мелодия позволяет восстановить здоровый сон. Во французском Национальном институте крови проводят операции исключительно под музыкальное сопровождение. Голландские врачи, проводя исследование о влиянии музыки на сердечную деятельность, обнаружили, что людям страдающим сердечными дисфункциями, полезно слушать мелодии в мажорных тонах. Как </w:t>
      </w:r>
      <w:r w:rsidRPr="00380126">
        <w:lastRenderedPageBreak/>
        <w:t>правило, ауд</w:t>
      </w:r>
      <w:r w:rsidR="00474E7B">
        <w:t xml:space="preserve">иозаписи звуков природы, </w:t>
      </w:r>
      <w:r w:rsidRPr="00380126">
        <w:t>колыбельные и народные песни создают ощущения защищённости и полного спокойствия, оказывая положительное влияние на психику человека, работу органов дыхания и пищеварительной системы. А вот самой полезной для человеческого организма признали музыку В.А. Моцарта, она является уникальным средством от стресса и депрессий, эффективно воздействует на кору головного мозга, что способствует лучшему запоминанию текстов и изучению иностранных языков. Безусловно, у каждого из нас своя любимая музыка, и даже если она не относится к классическим произведениям, но поднимает наше настроение, пробуждая важные процессы в организме - это того стоит! Прислушивайтесь к своему организму! Слушайте любимую музыку в разумных пределах! Берегите своё здоровье!</w:t>
      </w:r>
    </w:p>
    <w:p w14:paraId="0229C39F" w14:textId="77777777" w:rsidR="00104C02" w:rsidRPr="00677104" w:rsidRDefault="00104C02" w:rsidP="00677104">
      <w:pPr>
        <w:pStyle w:val="1"/>
        <w:rPr>
          <w:lang w:val="en-US"/>
        </w:rPr>
      </w:pPr>
      <w:bookmarkStart w:id="0" w:name="_GoBack"/>
      <w:bookmarkEnd w:id="0"/>
    </w:p>
    <w:sectPr w:rsidR="00104C02" w:rsidRPr="00677104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AEB"/>
    <w:rsid w:val="00002A36"/>
    <w:rsid w:val="00104C02"/>
    <w:rsid w:val="002D671E"/>
    <w:rsid w:val="00317B23"/>
    <w:rsid w:val="00380126"/>
    <w:rsid w:val="003B0AEB"/>
    <w:rsid w:val="003B0C7C"/>
    <w:rsid w:val="00474E7B"/>
    <w:rsid w:val="00564E43"/>
    <w:rsid w:val="00576459"/>
    <w:rsid w:val="00677104"/>
    <w:rsid w:val="00751921"/>
    <w:rsid w:val="00842C35"/>
    <w:rsid w:val="009A76D7"/>
    <w:rsid w:val="00A26CE4"/>
    <w:rsid w:val="00BE00F5"/>
    <w:rsid w:val="00C21DF2"/>
    <w:rsid w:val="00E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56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7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7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7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71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10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104"/>
    <w:rPr>
      <w:rFonts w:ascii="Lucida Grande CY" w:eastAsiaTheme="minorEastAsia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462</Words>
  <Characters>2637</Characters>
  <Application>Microsoft Macintosh Word</Application>
  <DocSecurity>0</DocSecurity>
  <Lines>21</Lines>
  <Paragraphs>6</Paragraphs>
  <ScaleCrop>false</ScaleCrop>
  <Company>МОУ Селятинская СОШ №1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</dc:creator>
  <cp:keywords/>
  <dc:description/>
  <cp:lastModifiedBy>Ирина</cp:lastModifiedBy>
  <cp:revision>14</cp:revision>
  <dcterms:created xsi:type="dcterms:W3CDTF">2017-06-09T15:20:00Z</dcterms:created>
  <dcterms:modified xsi:type="dcterms:W3CDTF">2017-06-17T12:34:00Z</dcterms:modified>
</cp:coreProperties>
</file>