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AA" w:rsidRPr="00C474EE" w:rsidRDefault="00BD4AAA" w:rsidP="005021DA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C474EE">
        <w:rPr>
          <w:b/>
          <w:bCs/>
          <w:iCs/>
          <w:color w:val="000000"/>
          <w:bdr w:val="none" w:sz="0" w:space="0" w:color="auto" w:frame="1"/>
        </w:rPr>
        <w:t>Игровые технологии на уроках родного языка как средство творческой активности учащихся.</w:t>
      </w:r>
    </w:p>
    <w:p w:rsidR="00CE47C9" w:rsidRPr="00C474EE" w:rsidRDefault="00CE47C9" w:rsidP="005021DA">
      <w:pPr>
        <w:pStyle w:val="a4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D4AAA" w:rsidRPr="00C474EE" w:rsidRDefault="00BD4AA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b/>
          <w:bCs/>
          <w:iCs/>
          <w:color w:val="000000"/>
          <w:bdr w:val="none" w:sz="0" w:space="0" w:color="auto" w:frame="1"/>
        </w:rPr>
        <w:t xml:space="preserve">Цель работы – </w:t>
      </w:r>
      <w:r w:rsidRPr="00C474EE">
        <w:rPr>
          <w:b/>
          <w:bCs/>
          <w:color w:val="000000"/>
          <w:bdr w:val="none" w:sz="0" w:space="0" w:color="auto" w:frame="1"/>
        </w:rPr>
        <w:t>создать наиболее приемлемую</w:t>
      </w:r>
      <w:r w:rsidRPr="00C474EE">
        <w:rPr>
          <w:color w:val="000000"/>
        </w:rPr>
        <w:t xml:space="preserve"> систему в преподавании татарского языка.</w:t>
      </w:r>
    </w:p>
    <w:p w:rsidR="00CE47C9" w:rsidRPr="00C474EE" w:rsidRDefault="00CE47C9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CE47C9" w:rsidRPr="00C474EE" w:rsidRDefault="00BD4AA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b/>
          <w:bCs/>
          <w:iCs/>
          <w:color w:val="000000"/>
          <w:bdr w:val="none" w:sz="0" w:space="0" w:color="auto" w:frame="1"/>
        </w:rPr>
        <w:t>Актуальность работы</w:t>
      </w:r>
      <w:r w:rsidRPr="00C474EE">
        <w:rPr>
          <w:color w:val="000000"/>
        </w:rPr>
        <w:t xml:space="preserve"> состоит в том, что эта модель дает возможность широкому раскрытию личности ребенка, развивает творческие способности</w:t>
      </w:r>
      <w:r w:rsidR="00CE47C9" w:rsidRPr="00C474EE">
        <w:rPr>
          <w:color w:val="000000"/>
        </w:rPr>
        <w:t>.</w:t>
      </w:r>
    </w:p>
    <w:p w:rsidR="00CE47C9" w:rsidRPr="00C474EE" w:rsidRDefault="00CE47C9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BD4AAA" w:rsidRPr="00C474EE" w:rsidRDefault="00BD4AA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b/>
          <w:bCs/>
          <w:iCs/>
          <w:color w:val="000000"/>
          <w:bdr w:val="none" w:sz="0" w:space="0" w:color="auto" w:frame="1"/>
        </w:rPr>
        <w:t>Практическая ценность работы</w:t>
      </w:r>
      <w:r w:rsidRPr="00C474EE">
        <w:rPr>
          <w:color w:val="000000"/>
        </w:rPr>
        <w:t xml:space="preserve"> заключается в использовании всех частей или компонентов данной модели непосредственно в обучении татарскому языку. </w:t>
      </w:r>
    </w:p>
    <w:p w:rsidR="00316696" w:rsidRPr="00C474EE" w:rsidRDefault="00E05FC0" w:rsidP="0050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AAA" w:rsidRPr="00C474EE" w:rsidRDefault="00BD4AAA" w:rsidP="005021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E">
        <w:rPr>
          <w:rFonts w:ascii="Times New Roman" w:hAnsi="Times New Roman" w:cs="Times New Roman"/>
          <w:color w:val="000000"/>
          <w:sz w:val="24"/>
          <w:szCs w:val="24"/>
        </w:rPr>
        <w:t xml:space="preserve">Наша педагогика находится в постоянном поиске </w:t>
      </w:r>
      <w:hyperlink r:id="rId4" w:tooltip="Инновационные технологии" w:history="1">
        <w:r w:rsidRPr="00C474EE">
          <w:rPr>
            <w:rStyle w:val="a5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</w:rPr>
          <w:t>инновационных технологий</w:t>
        </w:r>
      </w:hyperlink>
      <w:r w:rsidRPr="00C474EE">
        <w:rPr>
          <w:rFonts w:ascii="Times New Roman" w:hAnsi="Times New Roman" w:cs="Times New Roman"/>
          <w:color w:val="000000"/>
          <w:sz w:val="24"/>
          <w:szCs w:val="24"/>
        </w:rPr>
        <w:t>. Они, безусловно, нужны. Но какими бы прогрессивными они ни были, в основе любой технологии должно быть пробуждение в ребенке интереса, а от него дорога к радости открытия. К таким технологиям можно отнести игровые технологии.</w:t>
      </w:r>
    </w:p>
    <w:p w:rsidR="00CE47C9" w:rsidRPr="00C474EE" w:rsidRDefault="00CE47C9" w:rsidP="005021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47C9" w:rsidRPr="00C474EE" w:rsidRDefault="00BD4AAA" w:rsidP="00CE47C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b/>
          <w:bCs/>
          <w:color w:val="000000"/>
          <w:bdr w:val="none" w:sz="0" w:space="0" w:color="auto" w:frame="1"/>
        </w:rPr>
        <w:t>Основная часть.</w:t>
      </w:r>
    </w:p>
    <w:p w:rsidR="00BD4AAA" w:rsidRPr="00C474EE" w:rsidRDefault="00BD4AAA" w:rsidP="00CE47C9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Игровые технологии отличаются от других методов обучения и воспитания тем, что позволяет школьнику быть лично причастным к процессам</w:t>
      </w:r>
      <w:r w:rsidR="00CE47C9" w:rsidRPr="00C474EE">
        <w:rPr>
          <w:color w:val="000000"/>
        </w:rPr>
        <w:t xml:space="preserve">, </w:t>
      </w:r>
      <w:r w:rsidRPr="00C474EE">
        <w:rPr>
          <w:color w:val="000000"/>
        </w:rPr>
        <w:t>дают возможность прожить некоторое время в реальных жизненных условиях. Преимущества игры перед другими формами обучения состоят в следующем: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участник игры может раскрыть себя в конкретной значимой ситуации;</w:t>
      </w:r>
    </w:p>
    <w:p w:rsidR="00BD4AAA" w:rsidRPr="00C474EE" w:rsidRDefault="00BD4AAA" w:rsidP="00CE47C9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игра для ученика не обычное событие, а особо притягательное и острое, своео</w:t>
      </w:r>
      <w:r w:rsidR="00CE47C9" w:rsidRPr="00C474EE">
        <w:rPr>
          <w:color w:val="000000"/>
        </w:rPr>
        <w:t>бразная экстремальная ситуация;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игра воспринимается участником как способ самосовершенствования, испытания себя на психологическую устойчивость, компетентность, позволяя тем самым усилить мотивацию учения.</w:t>
      </w:r>
    </w:p>
    <w:p w:rsidR="00BD4AAA" w:rsidRPr="00C474EE" w:rsidRDefault="00BD4AA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Игра позволяет ощутить себя значимой частью игрового </w:t>
      </w:r>
      <w:hyperlink r:id="rId5" w:tooltip="Колл" w:history="1">
        <w:r w:rsidRPr="00C474EE">
          <w:rPr>
            <w:rStyle w:val="a5"/>
            <w:color w:val="0066CC"/>
            <w:bdr w:val="none" w:sz="0" w:space="0" w:color="auto" w:frame="1"/>
          </w:rPr>
          <w:t>коллектива</w:t>
        </w:r>
      </w:hyperlink>
      <w:r w:rsidRPr="00C474EE">
        <w:rPr>
          <w:color w:val="000000"/>
        </w:rPr>
        <w:t xml:space="preserve">, развить </w:t>
      </w:r>
      <w:proofErr w:type="gramStart"/>
      <w:r w:rsidRPr="00C474EE">
        <w:rPr>
          <w:color w:val="000000"/>
        </w:rPr>
        <w:t xml:space="preserve">толерантность </w:t>
      </w:r>
      <w:r w:rsidR="00CE47C9" w:rsidRPr="00C474EE">
        <w:rPr>
          <w:color w:val="000000"/>
        </w:rPr>
        <w:t>.</w:t>
      </w:r>
      <w:proofErr w:type="gramEnd"/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Игровые технологии не подменяют традиционных методов обучения и воспитания школьников, а рационально их дополняют, расширяя педагогический арсенал педагога, позволяя более эффективно достигать поставленных целей и задач учебно-воспитательного процесса.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Что даёт игра?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Игра дает свободу.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Игра дает выход в другое состояние души.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Игра дает порядок. Система правил в игре абсолютна и несомненна. Невозможно нарушать правила и быть в игре. Это качество порядок, очень ценно сейчас в нашем нестабильном, беспорядочном мире.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Игра создает гармонию. Формирует стремление к совершенству.</w:t>
      </w:r>
    </w:p>
    <w:p w:rsidR="00CE47C9" w:rsidRPr="00C474EE" w:rsidRDefault="00CE47C9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</w:p>
    <w:p w:rsidR="00BD4AAA" w:rsidRPr="00C474EE" w:rsidRDefault="00BD4AA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- Игра дает увлеченность. В игре нет частичной выгоды. Она интенсивно </w:t>
      </w:r>
      <w:hyperlink r:id="rId6" w:tooltip="Вовлечение" w:history="1">
        <w:r w:rsidRPr="00C474EE">
          <w:rPr>
            <w:rStyle w:val="a5"/>
            <w:color w:val="0066CC"/>
            <w:bdr w:val="none" w:sz="0" w:space="0" w:color="auto" w:frame="1"/>
          </w:rPr>
          <w:t>вовлекает</w:t>
        </w:r>
      </w:hyperlink>
      <w:r w:rsidRPr="00C474EE">
        <w:rPr>
          <w:color w:val="000000"/>
        </w:rPr>
        <w:t xml:space="preserve"> всего человека, активизирует его способности.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lastRenderedPageBreak/>
        <w:t>- Игра дает возможность создать и сплотить коллектив. Игра дает элемент неопределенности, который возбуждает, активизирует ум, настраивает на поиск оптимальных решений.</w:t>
      </w:r>
    </w:p>
    <w:p w:rsidR="00CE47C9" w:rsidRPr="00C474EE" w:rsidRDefault="00CE47C9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</w:p>
    <w:p w:rsidR="00BD4AAA" w:rsidRPr="00C474EE" w:rsidRDefault="00BD4AAA" w:rsidP="005021DA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Игра детей есть самая свободная форма их деятельности, в которой осознается, изучается окружающий мир, открывается широкий простор для личного творчества, активности самопознания, самовыражения.</w:t>
      </w:r>
    </w:p>
    <w:p w:rsidR="00BD4AAA" w:rsidRPr="00C474EE" w:rsidRDefault="00BD4AAA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>.</w:t>
      </w:r>
    </w:p>
    <w:p w:rsidR="00BD4AAA" w:rsidRPr="00C474EE" w:rsidRDefault="00BD4AAA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>I группа игр, которая используется как средство развития познавательной активности детей – это игры с готовыми правилами, обычно и называемые дидактическими.</w:t>
      </w:r>
    </w:p>
    <w:p w:rsidR="00BD4AAA" w:rsidRPr="00C474EE" w:rsidRDefault="00BD4AAA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 xml:space="preserve">Как правило, они требуют от школьника умения расшифровывать, распутывать, разгадывать, а главное – знать </w:t>
      </w:r>
      <w:proofErr w:type="gramStart"/>
      <w:r w:rsidRPr="00C474EE">
        <w:rPr>
          <w:b w:val="0"/>
          <w:bCs w:val="0"/>
          <w:color w:val="000000"/>
        </w:rPr>
        <w:t>предмет..</w:t>
      </w:r>
      <w:proofErr w:type="gramEnd"/>
    </w:p>
    <w:p w:rsidR="00BD4AAA" w:rsidRPr="00C474EE" w:rsidRDefault="00CE47C9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 xml:space="preserve">2 </w:t>
      </w:r>
      <w:r w:rsidR="00BD4AAA" w:rsidRPr="00C474EE">
        <w:rPr>
          <w:b w:val="0"/>
          <w:bCs w:val="0"/>
          <w:color w:val="000000"/>
        </w:rPr>
        <w:t>группа игр, интеллектуальных игр – игры-упражнения, игры-тренинги, возд</w:t>
      </w:r>
      <w:r w:rsidRPr="00C474EE">
        <w:rPr>
          <w:b w:val="0"/>
          <w:bCs w:val="0"/>
          <w:color w:val="000000"/>
        </w:rPr>
        <w:t>ействующие на психическую сферу</w:t>
      </w:r>
      <w:r w:rsidR="00BD4AAA" w:rsidRPr="00C474EE">
        <w:rPr>
          <w:b w:val="0"/>
          <w:bCs w:val="0"/>
          <w:color w:val="000000"/>
        </w:rPr>
        <w:t xml:space="preserve">. Сюда следует отнести </w:t>
      </w:r>
      <w:hyperlink r:id="rId7" w:tooltip="Развивающие игры" w:history="1">
        <w:r w:rsidR="00BD4AAA" w:rsidRPr="00C474EE">
          <w:rPr>
            <w:rStyle w:val="a5"/>
            <w:b w:val="0"/>
            <w:bCs w:val="0"/>
            <w:color w:val="0066CC"/>
            <w:bdr w:val="none" w:sz="0" w:space="0" w:color="auto" w:frame="1"/>
          </w:rPr>
          <w:t>развивающие игры</w:t>
        </w:r>
      </w:hyperlink>
      <w:r w:rsidR="00BD4AAA" w:rsidRPr="00C474EE">
        <w:rPr>
          <w:b w:val="0"/>
          <w:bCs w:val="0"/>
          <w:color w:val="000000"/>
        </w:rPr>
        <w:t xml:space="preserve"> психологического характера: кроссворды, викторины, головоломки, ребусы, шарады, криптограммы и т. д. Дидактические игры вызывают у школьника живой интерес к предмету, позволяет развивать индивидуальные способности каждого ученика, воспитывает познавательную активность.</w:t>
      </w:r>
    </w:p>
    <w:p w:rsidR="00CE47C9" w:rsidRPr="00C474EE" w:rsidRDefault="00CE47C9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</w:p>
    <w:p w:rsidR="00BD4AAA" w:rsidRPr="00C474EE" w:rsidRDefault="00BD4AAA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>.Организация игровых форм обучения проходит в двух направлениях:</w:t>
      </w:r>
    </w:p>
    <w:p w:rsidR="00BD4AAA" w:rsidRPr="00C474EE" w:rsidRDefault="00BD4AAA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>1.  Использование игровых элементов на уроке.</w:t>
      </w:r>
    </w:p>
    <w:p w:rsidR="00BD4AAA" w:rsidRPr="00C474EE" w:rsidRDefault="00BD4AAA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>2.  Урок – игра.</w:t>
      </w:r>
    </w:p>
    <w:p w:rsidR="00BD4AAA" w:rsidRPr="00C474EE" w:rsidRDefault="00CE47C9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b w:val="0"/>
          <w:bCs w:val="0"/>
          <w:color w:val="000000"/>
        </w:rPr>
        <w:t xml:space="preserve">С </w:t>
      </w:r>
      <w:r w:rsidR="00BD4AAA" w:rsidRPr="00C474EE">
        <w:rPr>
          <w:b w:val="0"/>
          <w:bCs w:val="0"/>
          <w:color w:val="000000"/>
        </w:rPr>
        <w:t xml:space="preserve"> помощью</w:t>
      </w:r>
      <w:r w:rsidRPr="00C474EE">
        <w:rPr>
          <w:b w:val="0"/>
          <w:bCs w:val="0"/>
          <w:color w:val="000000"/>
        </w:rPr>
        <w:t xml:space="preserve"> игровых форм</w:t>
      </w:r>
      <w:r w:rsidR="00BD4AAA" w:rsidRPr="00C474EE">
        <w:rPr>
          <w:b w:val="0"/>
          <w:bCs w:val="0"/>
          <w:color w:val="000000"/>
        </w:rPr>
        <w:t xml:space="preserve"> определяется победитель-ученик, или команда-победитель.</w:t>
      </w:r>
    </w:p>
    <w:p w:rsidR="00BD4AAA" w:rsidRPr="00C474EE" w:rsidRDefault="00BD4AAA" w:rsidP="005021DA">
      <w:pPr>
        <w:pStyle w:val="4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C474EE">
        <w:rPr>
          <w:i/>
          <w:iCs/>
          <w:color w:val="000000"/>
          <w:bdr w:val="none" w:sz="0" w:space="0" w:color="auto" w:frame="1"/>
        </w:rPr>
        <w:t>Вывод:</w:t>
      </w:r>
      <w:r w:rsidRPr="00C474EE">
        <w:rPr>
          <w:b w:val="0"/>
          <w:bCs w:val="0"/>
          <w:color w:val="000000"/>
        </w:rPr>
        <w:t xml:space="preserve"> </w:t>
      </w:r>
      <w:hyperlink r:id="rId8" w:tooltip="Деловая игра" w:history="1">
        <w:r w:rsidRPr="00C474EE">
          <w:rPr>
            <w:rStyle w:val="a5"/>
            <w:b w:val="0"/>
            <w:bCs w:val="0"/>
            <w:color w:val="0066CC"/>
            <w:bdr w:val="none" w:sz="0" w:space="0" w:color="auto" w:frame="1"/>
          </w:rPr>
          <w:t>деловая игра</w:t>
        </w:r>
      </w:hyperlink>
      <w:r w:rsidRPr="00C474EE">
        <w:rPr>
          <w:b w:val="0"/>
          <w:bCs w:val="0"/>
          <w:color w:val="000000"/>
        </w:rPr>
        <w:t xml:space="preserve"> - технология, которая облегчает задачу усвоение нового, закрепления изученного, развивает творческие способности ученика, учит его быть членом коллектива (</w:t>
      </w:r>
      <w:proofErr w:type="spellStart"/>
      <w:proofErr w:type="gramStart"/>
      <w:r w:rsidRPr="00C474EE">
        <w:rPr>
          <w:b w:val="0"/>
          <w:bCs w:val="0"/>
          <w:color w:val="000000"/>
        </w:rPr>
        <w:t>социологизирует</w:t>
      </w:r>
      <w:proofErr w:type="spellEnd"/>
      <w:r w:rsidRPr="00C474EE">
        <w:rPr>
          <w:b w:val="0"/>
          <w:bCs w:val="0"/>
          <w:color w:val="000000"/>
        </w:rPr>
        <w:t xml:space="preserve"> )</w:t>
      </w:r>
      <w:proofErr w:type="gramEnd"/>
      <w:r w:rsidRPr="00C474EE">
        <w:rPr>
          <w:b w:val="0"/>
          <w:bCs w:val="0"/>
          <w:color w:val="000000"/>
        </w:rPr>
        <w:t>, помогает отрабатывать тактику поведения в конкретной жизненной ситуации, т. е. готовит к будущей взрослой жизни.</w:t>
      </w:r>
    </w:p>
    <w:p w:rsidR="00BD4AAA" w:rsidRPr="00C474EE" w:rsidRDefault="00BD4AA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Большинство моих уроков родного языка основаны на элементах игры или игровой технологии. Игру я использую как на отдельных этапах урока, так и на отдельных видах урока. И, разумеется, игра эта носит деловой познавательный характер. Ребята с большим желанием участвуют в подготовке к</w:t>
      </w:r>
      <w:r w:rsidR="005021DA" w:rsidRPr="00C474EE">
        <w:rPr>
          <w:color w:val="000000"/>
        </w:rPr>
        <w:t xml:space="preserve"> веселому уроку повторения. А подготовка нужна большая. И не только учителя, но и учеников.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Известно, что ученики 5-6 классов очень любят игры, загадки. Поэтому уроки повторения провожу исключительно в занимательной </w:t>
      </w:r>
      <w:proofErr w:type="gramStart"/>
      <w:r w:rsidRPr="00C474EE">
        <w:rPr>
          <w:color w:val="000000"/>
        </w:rPr>
        <w:t>форме..</w:t>
      </w:r>
      <w:proofErr w:type="gramEnd"/>
      <w:r w:rsidRPr="00C474EE">
        <w:rPr>
          <w:color w:val="000000"/>
        </w:rPr>
        <w:t xml:space="preserve"> Дети не замечают на таких уроках, что они напряженно трудятся, серьёзно готовятся к зачету. И всё это благодаря игре. </w:t>
      </w:r>
    </w:p>
    <w:p w:rsidR="00C474EE" w:rsidRPr="00C474EE" w:rsidRDefault="00C474EE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</w:p>
    <w:p w:rsidR="005021DA" w:rsidRPr="00C474EE" w:rsidRDefault="005021D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С целью совершенствования умения проверять написание парных звонких и звонких согласных; развития </w:t>
      </w:r>
      <w:hyperlink r:id="rId9" w:tooltip="Орфография" w:history="1">
        <w:r w:rsidRPr="00C474EE">
          <w:rPr>
            <w:rStyle w:val="a5"/>
            <w:color w:val="0066CC"/>
            <w:bdr w:val="none" w:sz="0" w:space="0" w:color="auto" w:frame="1"/>
          </w:rPr>
          <w:t>орфографической</w:t>
        </w:r>
      </w:hyperlink>
      <w:r w:rsidRPr="00C474EE">
        <w:rPr>
          <w:color w:val="000000"/>
        </w:rPr>
        <w:t xml:space="preserve"> зоркости, </w:t>
      </w:r>
      <w:proofErr w:type="gramStart"/>
      <w:r w:rsidRPr="00C474EE">
        <w:rPr>
          <w:color w:val="000000"/>
        </w:rPr>
        <w:t>памяти,,</w:t>
      </w:r>
      <w:proofErr w:type="gramEnd"/>
      <w:r w:rsidRPr="00C474EE">
        <w:rPr>
          <w:color w:val="000000"/>
        </w:rPr>
        <w:t xml:space="preserve"> логического мышления, сообразительности я провела в </w:t>
      </w:r>
      <w:hyperlink r:id="rId10" w:tooltip="5 класс" w:history="1">
        <w:r w:rsidR="00C474EE" w:rsidRPr="00C474EE">
          <w:rPr>
            <w:rStyle w:val="a5"/>
            <w:color w:val="0066CC"/>
            <w:bdr w:val="none" w:sz="0" w:space="0" w:color="auto" w:frame="1"/>
          </w:rPr>
          <w:t>4</w:t>
        </w:r>
        <w:r w:rsidRPr="00C474EE">
          <w:rPr>
            <w:rStyle w:val="a5"/>
            <w:color w:val="0066CC"/>
            <w:bdr w:val="none" w:sz="0" w:space="0" w:color="auto" w:frame="1"/>
          </w:rPr>
          <w:t xml:space="preserve"> классе</w:t>
        </w:r>
      </w:hyperlink>
      <w:r w:rsidRPr="00C474EE">
        <w:rPr>
          <w:color w:val="000000"/>
        </w:rPr>
        <w:t xml:space="preserve"> урок – КВН. Учащиеся </w:t>
      </w:r>
      <w:r w:rsidR="00C474EE" w:rsidRPr="00C474EE">
        <w:rPr>
          <w:color w:val="000000"/>
        </w:rPr>
        <w:t>готовились с</w:t>
      </w:r>
      <w:r w:rsidRPr="00C474EE">
        <w:rPr>
          <w:color w:val="000000"/>
        </w:rPr>
        <w:t xml:space="preserve"> большим желанием. Они получили заранее задания: сформировать команды, дать им названия, подготовить девизы, выбрать капитанов, подготовить загадки команде – сопернице. В качестве примера приведу план одного из таких уроков.</w:t>
      </w:r>
    </w:p>
    <w:p w:rsidR="00C474EE" w:rsidRPr="00C474EE" w:rsidRDefault="00C474EE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5021DA" w:rsidRPr="00C474EE" w:rsidRDefault="005021D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Цели урока:1) Закрепить прочность знаний учащихся о </w:t>
      </w:r>
      <w:hyperlink r:id="rId11" w:tooltip="Фонетика" w:history="1">
        <w:r w:rsidRPr="00C474EE">
          <w:rPr>
            <w:rStyle w:val="a5"/>
            <w:color w:val="0066CC"/>
            <w:bdr w:val="none" w:sz="0" w:space="0" w:color="auto" w:frame="1"/>
          </w:rPr>
          <w:t>фонетике</w:t>
        </w:r>
      </w:hyperlink>
      <w:r w:rsidRPr="00C474EE">
        <w:rPr>
          <w:color w:val="000000"/>
        </w:rPr>
        <w:t>, графике и орфографии.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2)Научить учащихся применять изученные правила на практике.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 3)Воспитывать любовь к родному языку.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Ход урока.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lastRenderedPageBreak/>
        <w:t>1.  Вступительное слово учителя, где объясняется ход урока и правила игры.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2.  Урок – КВН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Урок начинается с приветствием команд. В игре участвуют две команды: «</w:t>
      </w:r>
      <w:proofErr w:type="spellStart"/>
      <w:proofErr w:type="gramStart"/>
      <w:r w:rsidRPr="00C474EE">
        <w:rPr>
          <w:color w:val="000000"/>
        </w:rPr>
        <w:t>Тартыклар</w:t>
      </w:r>
      <w:proofErr w:type="spellEnd"/>
      <w:r w:rsidRPr="00C474EE">
        <w:rPr>
          <w:color w:val="000000"/>
        </w:rPr>
        <w:t>»(</w:t>
      </w:r>
      <w:proofErr w:type="gramEnd"/>
      <w:r w:rsidRPr="00C474EE">
        <w:rPr>
          <w:color w:val="000000"/>
        </w:rPr>
        <w:t>«Согласные») и «</w:t>
      </w:r>
      <w:proofErr w:type="spellStart"/>
      <w:r w:rsidRPr="00C474EE">
        <w:rPr>
          <w:color w:val="000000"/>
        </w:rPr>
        <w:t>Сузыклар</w:t>
      </w:r>
      <w:proofErr w:type="spellEnd"/>
      <w:r w:rsidRPr="00C474EE">
        <w:rPr>
          <w:color w:val="000000"/>
        </w:rPr>
        <w:t>» («Гласные»).(Жюри должен обращать внимание на выразительность речи)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Приветствие команды «</w:t>
      </w:r>
      <w:proofErr w:type="spellStart"/>
      <w:r w:rsidRPr="00C474EE">
        <w:rPr>
          <w:color w:val="000000"/>
        </w:rPr>
        <w:t>Сузыклар</w:t>
      </w:r>
      <w:proofErr w:type="spellEnd"/>
      <w:r w:rsidRPr="00C474EE">
        <w:rPr>
          <w:color w:val="000000"/>
        </w:rPr>
        <w:t>»: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Приветствие команды “</w:t>
      </w:r>
      <w:proofErr w:type="spellStart"/>
      <w:r w:rsidRPr="00C474EE">
        <w:rPr>
          <w:color w:val="000000"/>
        </w:rPr>
        <w:t>Тартыклар</w:t>
      </w:r>
      <w:proofErr w:type="spellEnd"/>
      <w:r w:rsidRPr="00C474EE">
        <w:rPr>
          <w:color w:val="000000"/>
        </w:rPr>
        <w:t>”:</w:t>
      </w:r>
    </w:p>
    <w:p w:rsidR="00C474EE" w:rsidRPr="00C474EE" w:rsidRDefault="00C474EE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5021DA" w:rsidRPr="00C474EE" w:rsidRDefault="005021D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Объясняется первое задание командам: написать слова, состоящие из пяти букв, чтобы при чтении средних букв получился </w:t>
      </w:r>
      <w:hyperlink r:id="rId12" w:tooltip="Алфавит" w:history="1">
        <w:r w:rsidRPr="00C474EE">
          <w:rPr>
            <w:rStyle w:val="a5"/>
            <w:color w:val="0066CC"/>
            <w:bdr w:val="none" w:sz="0" w:space="0" w:color="auto" w:frame="1"/>
          </w:rPr>
          <w:t>алфавит</w:t>
        </w:r>
      </w:hyperlink>
      <w:r w:rsidRPr="00C474EE">
        <w:rPr>
          <w:color w:val="000000"/>
        </w:rPr>
        <w:t>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Примерное выполнение задания: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spellStart"/>
      <w:r w:rsidRPr="00C474EE">
        <w:rPr>
          <w:color w:val="000000"/>
        </w:rPr>
        <w:t>абага</w:t>
      </w:r>
      <w:proofErr w:type="spellEnd"/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табак</w:t>
      </w:r>
    </w:p>
    <w:p w:rsidR="00BD4AAA" w:rsidRPr="00C474EE" w:rsidRDefault="005021DA" w:rsidP="005021DA">
      <w:pPr>
        <w:pStyle w:val="4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C474EE">
        <w:rPr>
          <w:color w:val="000000"/>
        </w:rPr>
        <w:t>тавык</w:t>
      </w:r>
      <w:proofErr w:type="spellEnd"/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таган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spellStart"/>
      <w:r w:rsidRPr="00C474EE">
        <w:rPr>
          <w:color w:val="000000"/>
        </w:rPr>
        <w:t>кадак</w:t>
      </w:r>
      <w:proofErr w:type="spellEnd"/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стена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spellStart"/>
      <w:r w:rsidRPr="00C474EE">
        <w:rPr>
          <w:color w:val="000000"/>
        </w:rPr>
        <w:t>дежур</w:t>
      </w:r>
      <w:proofErr w:type="spellEnd"/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spellStart"/>
      <w:r w:rsidRPr="00C474EE">
        <w:rPr>
          <w:color w:val="000000"/>
        </w:rPr>
        <w:t>казык</w:t>
      </w:r>
      <w:proofErr w:type="spellEnd"/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spellStart"/>
      <w:r w:rsidRPr="00C474EE">
        <w:rPr>
          <w:color w:val="000000"/>
        </w:rPr>
        <w:t>гаилә</w:t>
      </w:r>
      <w:proofErr w:type="spellEnd"/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(Жюри подводит итоги: за каждое правильное слово - одно очко)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Второе задание команде «</w:t>
      </w:r>
      <w:proofErr w:type="spellStart"/>
      <w:r w:rsidRPr="00C474EE">
        <w:rPr>
          <w:color w:val="000000"/>
        </w:rPr>
        <w:t>Сузыклар</w:t>
      </w:r>
      <w:proofErr w:type="spellEnd"/>
      <w:r w:rsidRPr="00C474EE">
        <w:rPr>
          <w:color w:val="000000"/>
        </w:rPr>
        <w:t>». Капитан объясняет своей команде задание. Вставить вместо точек нужные гласные звуки: т…ш к…ч к…л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gramStart"/>
      <w:r w:rsidRPr="00C474EE">
        <w:rPr>
          <w:color w:val="000000"/>
        </w:rPr>
        <w:t>т</w:t>
      </w:r>
      <w:proofErr w:type="gramEnd"/>
      <w:r w:rsidRPr="00C474EE">
        <w:rPr>
          <w:color w:val="000000"/>
        </w:rPr>
        <w:t>…ш к…ч к…л</w:t>
      </w:r>
    </w:p>
    <w:p w:rsidR="005021DA" w:rsidRPr="00C474EE" w:rsidRDefault="005021DA" w:rsidP="005021DA">
      <w:pPr>
        <w:pStyle w:val="4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C474EE">
        <w:rPr>
          <w:color w:val="000000"/>
        </w:rPr>
        <w:t>т</w:t>
      </w:r>
      <w:proofErr w:type="gramEnd"/>
      <w:r w:rsidRPr="00C474EE">
        <w:rPr>
          <w:color w:val="000000"/>
        </w:rPr>
        <w:t>…ш к…ч к…л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gramStart"/>
      <w:r w:rsidRPr="00C474EE">
        <w:rPr>
          <w:color w:val="000000"/>
        </w:rPr>
        <w:t>т</w:t>
      </w:r>
      <w:proofErr w:type="gramEnd"/>
      <w:r w:rsidRPr="00C474EE">
        <w:rPr>
          <w:color w:val="000000"/>
        </w:rPr>
        <w:t>…ш к…ч к…л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Капитан команды «</w:t>
      </w:r>
      <w:proofErr w:type="spellStart"/>
      <w:r w:rsidRPr="00C474EE">
        <w:rPr>
          <w:color w:val="000000"/>
        </w:rPr>
        <w:t>Тартыклар</w:t>
      </w:r>
      <w:proofErr w:type="spellEnd"/>
      <w:r w:rsidRPr="00C474EE">
        <w:rPr>
          <w:color w:val="000000"/>
        </w:rPr>
        <w:t>» тоже получает задание и объясняет. Вставить вместо точек нужные согласные звуки: ка…</w:t>
      </w:r>
      <w:proofErr w:type="spellStart"/>
      <w:r w:rsidRPr="00C474EE">
        <w:rPr>
          <w:color w:val="000000"/>
        </w:rPr>
        <w:t>ак</w:t>
      </w:r>
      <w:proofErr w:type="spellEnd"/>
      <w:r w:rsidRPr="00C474EE">
        <w:rPr>
          <w:color w:val="000000"/>
        </w:rPr>
        <w:t xml:space="preserve"> </w:t>
      </w:r>
      <w:proofErr w:type="spellStart"/>
      <w:r w:rsidRPr="00C474EE">
        <w:rPr>
          <w:color w:val="000000"/>
        </w:rPr>
        <w:t>ки</w:t>
      </w:r>
      <w:proofErr w:type="spellEnd"/>
      <w:r w:rsidRPr="00C474EE">
        <w:rPr>
          <w:color w:val="000000"/>
        </w:rPr>
        <w:t>…</w:t>
      </w:r>
      <w:proofErr w:type="spellStart"/>
      <w:r w:rsidRPr="00C474EE">
        <w:rPr>
          <w:color w:val="000000"/>
        </w:rPr>
        <w:t>әк</w:t>
      </w:r>
      <w:proofErr w:type="spellEnd"/>
      <w:r w:rsidRPr="00C474EE">
        <w:rPr>
          <w:color w:val="000000"/>
        </w:rPr>
        <w:t xml:space="preserve"> </w:t>
      </w:r>
      <w:proofErr w:type="spellStart"/>
      <w:r w:rsidRPr="00C474EE">
        <w:rPr>
          <w:color w:val="000000"/>
        </w:rPr>
        <w:t>кө</w:t>
      </w:r>
      <w:proofErr w:type="spellEnd"/>
      <w:r w:rsidRPr="00C474EE">
        <w:rPr>
          <w:color w:val="000000"/>
        </w:rPr>
        <w:t>...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gramStart"/>
      <w:r w:rsidRPr="00C474EE">
        <w:rPr>
          <w:color w:val="000000"/>
        </w:rPr>
        <w:t>ка</w:t>
      </w:r>
      <w:proofErr w:type="gramEnd"/>
      <w:r w:rsidRPr="00C474EE">
        <w:rPr>
          <w:color w:val="000000"/>
        </w:rPr>
        <w:t>…</w:t>
      </w:r>
      <w:proofErr w:type="spellStart"/>
      <w:r w:rsidRPr="00C474EE">
        <w:rPr>
          <w:color w:val="000000"/>
        </w:rPr>
        <w:t>ак</w:t>
      </w:r>
      <w:proofErr w:type="spellEnd"/>
      <w:r w:rsidRPr="00C474EE">
        <w:rPr>
          <w:color w:val="000000"/>
        </w:rPr>
        <w:t xml:space="preserve"> </w:t>
      </w:r>
      <w:proofErr w:type="spellStart"/>
      <w:r w:rsidRPr="00C474EE">
        <w:rPr>
          <w:color w:val="000000"/>
        </w:rPr>
        <w:t>ки</w:t>
      </w:r>
      <w:proofErr w:type="spellEnd"/>
      <w:r w:rsidRPr="00C474EE">
        <w:rPr>
          <w:color w:val="000000"/>
        </w:rPr>
        <w:t>...</w:t>
      </w:r>
      <w:proofErr w:type="spellStart"/>
      <w:r w:rsidRPr="00C474EE">
        <w:rPr>
          <w:color w:val="000000"/>
        </w:rPr>
        <w:t>әк</w:t>
      </w:r>
      <w:proofErr w:type="spellEnd"/>
      <w:r w:rsidRPr="00C474EE">
        <w:rPr>
          <w:color w:val="000000"/>
        </w:rPr>
        <w:t xml:space="preserve"> </w:t>
      </w:r>
      <w:proofErr w:type="spellStart"/>
      <w:r w:rsidRPr="00C474EE">
        <w:rPr>
          <w:color w:val="000000"/>
        </w:rPr>
        <w:t>кө</w:t>
      </w:r>
      <w:proofErr w:type="spellEnd"/>
      <w:r w:rsidRPr="00C474EE">
        <w:rPr>
          <w:color w:val="000000"/>
        </w:rPr>
        <w:t>...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proofErr w:type="gramStart"/>
      <w:r w:rsidRPr="00C474EE">
        <w:rPr>
          <w:color w:val="000000"/>
        </w:rPr>
        <w:lastRenderedPageBreak/>
        <w:t>ка</w:t>
      </w:r>
      <w:proofErr w:type="gramEnd"/>
      <w:r w:rsidRPr="00C474EE">
        <w:rPr>
          <w:color w:val="000000"/>
        </w:rPr>
        <w:t>…</w:t>
      </w:r>
      <w:proofErr w:type="spellStart"/>
      <w:r w:rsidRPr="00C474EE">
        <w:rPr>
          <w:color w:val="000000"/>
        </w:rPr>
        <w:t>ак</w:t>
      </w:r>
      <w:proofErr w:type="spellEnd"/>
      <w:r w:rsidRPr="00C474EE">
        <w:rPr>
          <w:color w:val="000000"/>
        </w:rPr>
        <w:t xml:space="preserve"> </w:t>
      </w:r>
      <w:proofErr w:type="spellStart"/>
      <w:r w:rsidRPr="00C474EE">
        <w:rPr>
          <w:color w:val="000000"/>
        </w:rPr>
        <w:t>ки</w:t>
      </w:r>
      <w:proofErr w:type="spellEnd"/>
      <w:r w:rsidRPr="00C474EE">
        <w:rPr>
          <w:color w:val="000000"/>
        </w:rPr>
        <w:t>...</w:t>
      </w:r>
      <w:proofErr w:type="spellStart"/>
      <w:r w:rsidRPr="00C474EE">
        <w:rPr>
          <w:color w:val="000000"/>
        </w:rPr>
        <w:t>әк</w:t>
      </w:r>
      <w:proofErr w:type="spellEnd"/>
      <w:r w:rsidRPr="00C474EE">
        <w:rPr>
          <w:color w:val="000000"/>
        </w:rPr>
        <w:t xml:space="preserve"> </w:t>
      </w:r>
      <w:proofErr w:type="spellStart"/>
      <w:r w:rsidRPr="00C474EE">
        <w:rPr>
          <w:color w:val="000000"/>
        </w:rPr>
        <w:t>кө</w:t>
      </w:r>
      <w:proofErr w:type="spellEnd"/>
      <w:r w:rsidRPr="00C474EE">
        <w:rPr>
          <w:color w:val="000000"/>
        </w:rPr>
        <w:t>...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(Жюри обращает внимание, кто быстрее заканчивает)</w:t>
      </w:r>
    </w:p>
    <w:p w:rsidR="005021DA" w:rsidRPr="00C474EE" w:rsidRDefault="005021D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Проверка домашнего задания. Каждая команда должна была составить рассказ только из слов, начинающихся с буквы </w:t>
      </w:r>
      <w:r w:rsidRPr="00C474EE">
        <w:rPr>
          <w:i/>
          <w:iCs/>
          <w:color w:val="000000"/>
          <w:bdr w:val="none" w:sz="0" w:space="0" w:color="auto" w:frame="1"/>
        </w:rPr>
        <w:t>җ.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(Жюри подводит итоги)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Конкурс на лучшего знатока загадок.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 Какая команда больше знает загадок и какая из них быстрее отгадает их.</w:t>
      </w:r>
    </w:p>
    <w:p w:rsidR="005021DA" w:rsidRPr="00C474EE" w:rsidRDefault="00C474EE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 </w:t>
      </w:r>
      <w:r w:rsidR="005021DA" w:rsidRPr="00C474EE">
        <w:rPr>
          <w:color w:val="000000"/>
        </w:rPr>
        <w:t>(Жюри подводит итоги)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А сейчас конкурс “Грамотей”. Какая из команд грамотно напишет продиктованные слова: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Нефть, власть, лагерь, </w:t>
      </w:r>
      <w:proofErr w:type="spellStart"/>
      <w:r w:rsidRPr="00C474EE">
        <w:rPr>
          <w:color w:val="000000"/>
        </w:rPr>
        <w:t>шагыйрь</w:t>
      </w:r>
      <w:proofErr w:type="spellEnd"/>
      <w:r w:rsidRPr="00C474EE">
        <w:rPr>
          <w:color w:val="000000"/>
        </w:rPr>
        <w:t xml:space="preserve">, </w:t>
      </w:r>
      <w:proofErr w:type="spellStart"/>
      <w:r w:rsidRPr="00C474EE">
        <w:rPr>
          <w:color w:val="000000"/>
        </w:rPr>
        <w:t>шигырь</w:t>
      </w:r>
      <w:proofErr w:type="spellEnd"/>
      <w:r w:rsidRPr="00C474EE">
        <w:rPr>
          <w:color w:val="000000"/>
        </w:rPr>
        <w:t xml:space="preserve">, </w:t>
      </w:r>
      <w:proofErr w:type="spellStart"/>
      <w:r w:rsidRPr="00C474EE">
        <w:rPr>
          <w:color w:val="000000"/>
        </w:rPr>
        <w:t>игътибар</w:t>
      </w:r>
      <w:proofErr w:type="spellEnd"/>
      <w:r w:rsidRPr="00C474EE">
        <w:rPr>
          <w:color w:val="000000"/>
        </w:rPr>
        <w:t xml:space="preserve">, </w:t>
      </w:r>
      <w:proofErr w:type="spellStart"/>
      <w:r w:rsidRPr="00C474EE">
        <w:rPr>
          <w:color w:val="000000"/>
        </w:rPr>
        <w:t>алъяпкыч</w:t>
      </w:r>
      <w:proofErr w:type="spellEnd"/>
      <w:r w:rsidRPr="00C474EE">
        <w:rPr>
          <w:color w:val="000000"/>
        </w:rPr>
        <w:t xml:space="preserve">, </w:t>
      </w:r>
      <w:proofErr w:type="spellStart"/>
      <w:r w:rsidRPr="00C474EE">
        <w:rPr>
          <w:color w:val="000000"/>
        </w:rPr>
        <w:t>ашъяулык</w:t>
      </w:r>
      <w:proofErr w:type="spellEnd"/>
      <w:r w:rsidRPr="00C474EE">
        <w:rPr>
          <w:color w:val="000000"/>
        </w:rPr>
        <w:t xml:space="preserve">, </w:t>
      </w:r>
      <w:proofErr w:type="spellStart"/>
      <w:r w:rsidRPr="00C474EE">
        <w:rPr>
          <w:color w:val="000000"/>
        </w:rPr>
        <w:t>табигать</w:t>
      </w:r>
      <w:proofErr w:type="spellEnd"/>
      <w:r w:rsidRPr="00C474EE">
        <w:rPr>
          <w:color w:val="000000"/>
        </w:rPr>
        <w:t xml:space="preserve">, </w:t>
      </w:r>
      <w:proofErr w:type="spellStart"/>
      <w:r w:rsidRPr="00C474EE">
        <w:rPr>
          <w:color w:val="000000"/>
        </w:rPr>
        <w:t>дикъкать</w:t>
      </w:r>
      <w:proofErr w:type="spellEnd"/>
      <w:r w:rsidRPr="00C474EE">
        <w:rPr>
          <w:color w:val="000000"/>
        </w:rPr>
        <w:t xml:space="preserve">, роль, альбом, </w:t>
      </w:r>
      <w:proofErr w:type="spellStart"/>
      <w:r w:rsidRPr="00C474EE">
        <w:rPr>
          <w:color w:val="000000"/>
        </w:rPr>
        <w:t>сәнгать</w:t>
      </w:r>
      <w:proofErr w:type="spellEnd"/>
      <w:r w:rsidRPr="00C474EE">
        <w:rPr>
          <w:color w:val="000000"/>
        </w:rPr>
        <w:t xml:space="preserve">, </w:t>
      </w:r>
      <w:proofErr w:type="spellStart"/>
      <w:r w:rsidRPr="00C474EE">
        <w:rPr>
          <w:color w:val="000000"/>
        </w:rPr>
        <w:t>тәкъдим</w:t>
      </w:r>
      <w:proofErr w:type="spellEnd"/>
      <w:r w:rsidRPr="00C474EE">
        <w:rPr>
          <w:color w:val="000000"/>
        </w:rPr>
        <w:t xml:space="preserve">, </w:t>
      </w:r>
      <w:proofErr w:type="gramStart"/>
      <w:r w:rsidRPr="00C474EE">
        <w:rPr>
          <w:color w:val="000000"/>
        </w:rPr>
        <w:t>съезд.(</w:t>
      </w:r>
      <w:proofErr w:type="gramEnd"/>
      <w:r w:rsidRPr="00C474EE">
        <w:rPr>
          <w:color w:val="000000"/>
        </w:rPr>
        <w:t>За правильно написанное слово одно очко)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Жюри подводит итоги. Награждаются победители. Ученикам ставятся оценки.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Анализируя </w:t>
      </w:r>
      <w:proofErr w:type="spellStart"/>
      <w:r w:rsidRPr="00C474EE">
        <w:rPr>
          <w:color w:val="000000"/>
        </w:rPr>
        <w:t>проведеннные</w:t>
      </w:r>
      <w:proofErr w:type="spellEnd"/>
      <w:r w:rsidRPr="00C474EE">
        <w:rPr>
          <w:color w:val="000000"/>
        </w:rPr>
        <w:t xml:space="preserve"> уроки, свои наблюдения в течение многих лет, можно сделать некоторые выводы. Играя, дети учатся комбинировать свои знания, полученные в повседневной жизни, из книг и других источников. Игра даёт и самому учителю огромное удовлетворение, поскольку благодаря ей процесс обучения становится процессом непрерывного творчества.</w:t>
      </w:r>
    </w:p>
    <w:p w:rsidR="005021DA" w:rsidRPr="00C474EE" w:rsidRDefault="005021D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5021DA" w:rsidRPr="00C474EE" w:rsidRDefault="005021DA" w:rsidP="005021DA">
      <w:pPr>
        <w:pStyle w:val="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b w:val="0"/>
          <w:bCs w:val="0"/>
          <w:color w:val="000000"/>
          <w:bdr w:val="none" w:sz="0" w:space="0" w:color="auto" w:frame="1"/>
        </w:rPr>
        <w:t xml:space="preserve">Вывод. </w:t>
      </w:r>
      <w:r w:rsidRPr="00C474EE">
        <w:rPr>
          <w:color w:val="000000"/>
        </w:rPr>
        <w:t>Применение игровых технологий даёт возможность:</w:t>
      </w:r>
    </w:p>
    <w:p w:rsidR="005021DA" w:rsidRPr="00C474EE" w:rsidRDefault="005021DA" w:rsidP="005021DA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 xml:space="preserve">  </w:t>
      </w:r>
      <w:proofErr w:type="gramStart"/>
      <w:r w:rsidRPr="00C474EE">
        <w:rPr>
          <w:color w:val="000000"/>
        </w:rPr>
        <w:t>добиваться</w:t>
      </w:r>
      <w:proofErr w:type="gramEnd"/>
      <w:r w:rsidRPr="00C474EE">
        <w:rPr>
          <w:color w:val="000000"/>
        </w:rPr>
        <w:t xml:space="preserve"> повышения орфографической и </w:t>
      </w:r>
      <w:bookmarkStart w:id="0" w:name="_GoBack"/>
      <w:r w:rsidR="00E05FC0" w:rsidRPr="00A45D85">
        <w:fldChar w:fldCharType="begin"/>
      </w:r>
      <w:r w:rsidR="00E05FC0" w:rsidRPr="00A45D85">
        <w:instrText xml:space="preserve"> HYPERLINK "https://pandia.ru/text/category/punktuatciya/" \o "Пунктуация" </w:instrText>
      </w:r>
      <w:r w:rsidR="00E05FC0" w:rsidRPr="00A45D85">
        <w:fldChar w:fldCharType="separate"/>
      </w:r>
      <w:r w:rsidRPr="00A45D85">
        <w:t>пунктуационной</w:t>
      </w:r>
      <w:r w:rsidR="00E05FC0" w:rsidRPr="00A45D85">
        <w:fldChar w:fldCharType="end"/>
      </w:r>
      <w:bookmarkEnd w:id="0"/>
      <w:r w:rsidRPr="00C474EE">
        <w:rPr>
          <w:color w:val="000000"/>
        </w:rPr>
        <w:t xml:space="preserve"> грамотности;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  стимулировать мотивацию учения;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  увеличивать речевую активность</w:t>
      </w:r>
    </w:p>
    <w:p w:rsidR="005021DA" w:rsidRPr="00C474EE" w:rsidRDefault="005021DA" w:rsidP="005021DA">
      <w:pPr>
        <w:pStyle w:val="a4"/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  обогатить словарный запас;</w:t>
      </w:r>
    </w:p>
    <w:p w:rsidR="005021DA" w:rsidRPr="00C474EE" w:rsidRDefault="005021DA" w:rsidP="00C474EE">
      <w:pPr>
        <w:pStyle w:val="a4"/>
        <w:tabs>
          <w:tab w:val="left" w:pos="8055"/>
        </w:tabs>
        <w:spacing w:before="375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  развивать воображение, фантазию;</w:t>
      </w:r>
      <w:r w:rsidR="00C474EE">
        <w:rPr>
          <w:color w:val="000000"/>
        </w:rPr>
        <w:tab/>
      </w:r>
    </w:p>
    <w:p w:rsidR="005021DA" w:rsidRPr="00C474EE" w:rsidRDefault="005021DA" w:rsidP="005021DA">
      <w:pPr>
        <w:pStyle w:val="4"/>
        <w:spacing w:before="0" w:beforeAutospacing="0" w:after="0" w:afterAutospacing="0"/>
        <w:textAlignment w:val="baseline"/>
        <w:rPr>
          <w:color w:val="000000"/>
        </w:rPr>
      </w:pPr>
      <w:r w:rsidRPr="00C474EE">
        <w:rPr>
          <w:color w:val="000000"/>
        </w:rPr>
        <w:t>-  развивать творческие способности.</w:t>
      </w:r>
    </w:p>
    <w:p w:rsidR="00BD4AAA" w:rsidRPr="00C474EE" w:rsidRDefault="00BD4AAA" w:rsidP="00502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AAA" w:rsidRPr="00C474EE" w:rsidSect="0050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37"/>
    <w:rsid w:val="001D7FD8"/>
    <w:rsid w:val="002B0C89"/>
    <w:rsid w:val="0038509B"/>
    <w:rsid w:val="003B3137"/>
    <w:rsid w:val="00455E7C"/>
    <w:rsid w:val="00473239"/>
    <w:rsid w:val="005021DA"/>
    <w:rsid w:val="00A45D85"/>
    <w:rsid w:val="00BD4AAA"/>
    <w:rsid w:val="00C474EE"/>
    <w:rsid w:val="00CE47C9"/>
    <w:rsid w:val="00DB4DFC"/>
    <w:rsid w:val="00E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CD70A-37FE-4C0B-BAE4-4C5F6FA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D8"/>
  </w:style>
  <w:style w:type="paragraph" w:styleId="4">
    <w:name w:val="heading 4"/>
    <w:basedOn w:val="a"/>
    <w:link w:val="40"/>
    <w:uiPriority w:val="9"/>
    <w:qFormat/>
    <w:rsid w:val="00BD4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4A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4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lovaya_igr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razvivayushie_igri/" TargetMode="External"/><Relationship Id="rId12" Type="http://schemas.openxmlformats.org/officeDocument/2006/relationships/hyperlink" Target="https://pandia.ru/text/category/alfav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ovlechenie/" TargetMode="External"/><Relationship Id="rId11" Type="http://schemas.openxmlformats.org/officeDocument/2006/relationships/hyperlink" Target="https://pandia.ru/text/category/fonetika/" TargetMode="External"/><Relationship Id="rId5" Type="http://schemas.openxmlformats.org/officeDocument/2006/relationships/hyperlink" Target="https://pandia.ru/text/category/koll/" TargetMode="External"/><Relationship Id="rId10" Type="http://schemas.openxmlformats.org/officeDocument/2006/relationships/hyperlink" Target="https://pandia.ru/text/category/5_klass/" TargetMode="External"/><Relationship Id="rId4" Type="http://schemas.openxmlformats.org/officeDocument/2006/relationships/hyperlink" Target="https://pandia.ru/text/category/innovatcionnie_tehnologii/" TargetMode="External"/><Relationship Id="rId9" Type="http://schemas.openxmlformats.org/officeDocument/2006/relationships/hyperlink" Target="https://pandia.ru/text/category/orfograf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Азтовна</dc:creator>
  <cp:keywords/>
  <dc:description/>
  <cp:lastModifiedBy>111</cp:lastModifiedBy>
  <cp:revision>7</cp:revision>
  <cp:lastPrinted>2018-11-22T07:56:00Z</cp:lastPrinted>
  <dcterms:created xsi:type="dcterms:W3CDTF">2018-10-30T06:21:00Z</dcterms:created>
  <dcterms:modified xsi:type="dcterms:W3CDTF">2018-12-04T07:04:00Z</dcterms:modified>
</cp:coreProperties>
</file>