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B7438" w:rsidR="004B7438" w:rsidP="31A2CF5E" w:rsidRDefault="004B7438" w14:paraId="27798911" wp14:textId="0512F2F2">
      <w:pPr>
        <w:spacing w:after="0" w:line="240" w:lineRule="auto"/>
        <w:ind w:left="1416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31A2CF5E" w:rsidR="31A2CF5E">
        <w:rPr>
          <w:rFonts w:ascii="Times New Roman" w:hAnsi="Times New Roman" w:eastAsia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 ДЕТСКИЙ САД №2 Д.СТУЛОВО.</w:t>
      </w:r>
    </w:p>
    <w:p xmlns:wp14="http://schemas.microsoft.com/office/word/2010/wordml" w:rsidR="004B7438" w:rsidP="004B7438" w:rsidRDefault="004B7438" w14:paraId="672A665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0A37501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02EB378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6A05A80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5A39BBE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41C8F39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72A3D3E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0D0B940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0E27B00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60061E4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44"/>
          <w:szCs w:val="44"/>
          <w:lang w:eastAsia="ru-RU"/>
        </w:rPr>
      </w:pPr>
    </w:p>
    <w:p xmlns:wp14="http://schemas.microsoft.com/office/word/2010/wordml" w:rsidR="004B7438" w:rsidP="004B7438" w:rsidRDefault="004B7438" w14:paraId="44EAFD9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44"/>
          <w:szCs w:val="44"/>
          <w:lang w:eastAsia="ru-RU"/>
        </w:rPr>
      </w:pPr>
    </w:p>
    <w:p xmlns:wp14="http://schemas.microsoft.com/office/word/2010/wordml" w:rsidR="004B7438" w:rsidP="004B7438" w:rsidRDefault="004B7438" w14:paraId="4B94D5A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44"/>
          <w:szCs w:val="44"/>
          <w:lang w:eastAsia="ru-RU"/>
        </w:rPr>
      </w:pPr>
    </w:p>
    <w:p xmlns:wp14="http://schemas.microsoft.com/office/word/2010/wordml" w:rsidR="004B7438" w:rsidP="004B7438" w:rsidRDefault="004B7438" w14:paraId="3DEEC66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44"/>
          <w:szCs w:val="44"/>
          <w:lang w:eastAsia="ru-RU"/>
        </w:rPr>
      </w:pPr>
    </w:p>
    <w:p xmlns:wp14="http://schemas.microsoft.com/office/word/2010/wordml" w:rsidRPr="004B7438" w:rsidR="004B7438" w:rsidP="004B7438" w:rsidRDefault="004B7438" w14:paraId="37FCD67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44"/>
          <w:szCs w:val="44"/>
          <w:lang w:eastAsia="ru-RU"/>
        </w:rPr>
      </w:pPr>
      <w:r w:rsidRPr="004B7438">
        <w:rPr>
          <w:rFonts w:ascii="Times New Roman" w:hAnsi="Times New Roman" w:eastAsia="Times New Roman" w:cs="Times New Roman"/>
          <w:b/>
          <w:bCs/>
          <w:sz w:val="44"/>
          <w:szCs w:val="44"/>
          <w:lang w:eastAsia="ru-RU"/>
        </w:rPr>
        <w:t>Современные образовательные технологии в ДОУ</w:t>
      </w:r>
    </w:p>
    <w:p xmlns:wp14="http://schemas.microsoft.com/office/word/2010/wordml" w:rsidR="004B7438" w:rsidP="004B7438" w:rsidRDefault="004B7438" w14:paraId="3656B9A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45FB081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049F31C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5312826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62486C0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4101652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4B99056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1299C43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4DDBEF0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3461D77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3CF2D8B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0FB7827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1FC3994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0562CB0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34CE0A4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62EBF3C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6D98A12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2946DB8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5997CC1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110FFD37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6B69937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="004B7438" w:rsidP="004B7438" w:rsidRDefault="004B7438" w14:paraId="3FE9F23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Pr="004B7438" w:rsidR="004B7438" w:rsidP="31A2CF5E" w:rsidRDefault="004B7438" w14:paraId="6D92A3E6" wp14:textId="574500F6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31A2CF5E" w:rsidR="31A2CF5E"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Подготовила и провела заведующая Урванцева А.С.</w:t>
      </w:r>
    </w:p>
    <w:p xmlns:wp14="http://schemas.microsoft.com/office/word/2010/wordml" w:rsidR="004B7438" w:rsidP="004B7438" w:rsidRDefault="004B7438" w14:paraId="1F72F64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Pr="004B7438" w:rsidR="004B7438" w:rsidP="31A2CF5E" w:rsidRDefault="004B7438" w14:paraId="4A130219" wp14:textId="41A716B2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31A2CF5E" w:rsidR="31A2CF5E">
        <w:rPr>
          <w:rFonts w:ascii="Times New Roman" w:hAnsi="Times New Roman" w:eastAsia="Times New Roman" w:cs="Times New Roman"/>
          <w:sz w:val="28"/>
          <w:szCs w:val="28"/>
          <w:lang w:eastAsia="ru-RU"/>
        </w:rPr>
        <w:t>2021 г.</w:t>
      </w:r>
    </w:p>
    <w:p xmlns:wp14="http://schemas.microsoft.com/office/word/2010/wordml" w:rsidRPr="00F00485" w:rsidR="004B7438" w:rsidP="004B7438" w:rsidRDefault="004B7438" w14:paraId="1DEC53C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lang w:eastAsia="ru-RU"/>
        </w:rPr>
        <w:lastRenderedPageBreak/>
        <w:t>С</w:t>
      </w:r>
      <w:r w:rsidRPr="00F00485">
        <w:rPr>
          <w:rFonts w:ascii="Times New Roman" w:hAnsi="Times New Roman" w:eastAsia="Times New Roman" w:cs="Times New Roman"/>
          <w:b/>
          <w:bCs/>
          <w:sz w:val="28"/>
          <w:lang w:eastAsia="ru-RU"/>
        </w:rPr>
        <w:t>овременные образовательные технологии в ДОУ</w:t>
      </w:r>
    </w:p>
    <w:p xmlns:wp14="http://schemas.microsoft.com/office/word/2010/wordml" w:rsidRPr="003828C3" w:rsidR="004B7438" w:rsidP="004B7438" w:rsidRDefault="004B7438" w14:paraId="08CE6F91" wp14:textId="77777777">
      <w:pPr>
        <w:spacing w:after="0" w:line="240" w:lineRule="auto"/>
        <w:ind w:firstLine="708"/>
        <w:jc w:val="both"/>
        <w:rPr>
          <w:rFonts w:ascii="Calibri" w:hAnsi="Calibri" w:eastAsia="Times New Roman" w:cs="Calibri"/>
          <w:i/>
          <w:iCs/>
          <w:sz w:val="28"/>
          <w:lang w:eastAsia="ru-RU"/>
        </w:rPr>
      </w:pPr>
    </w:p>
    <w:p xmlns:wp14="http://schemas.microsoft.com/office/word/2010/wordml" w:rsidRPr="00F00485" w:rsidR="004B7438" w:rsidP="004B7438" w:rsidRDefault="004B7438" w14:paraId="161AC257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F00485">
        <w:rPr>
          <w:rFonts w:ascii="Times New Roman" w:hAnsi="Times New Roman" w:eastAsia="Times New Roman" w:cs="Times New Roman"/>
          <w:i/>
          <w:iCs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xmlns:wp14="http://schemas.microsoft.com/office/word/2010/wordml" w:rsidRPr="00F00485" w:rsidR="004B7438" w:rsidP="004B7438" w:rsidRDefault="004B7438" w14:paraId="1746171A" wp14:textId="77777777">
      <w:pPr>
        <w:spacing w:after="0" w:line="240" w:lineRule="auto"/>
        <w:ind w:left="284" w:firstLine="424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xmlns:wp14="http://schemas.microsoft.com/office/word/2010/wordml" w:rsidRPr="00F00485" w:rsidR="004B7438" w:rsidP="004B7438" w:rsidRDefault="004B7438" w14:paraId="50023048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xmlns:wp14="http://schemas.microsoft.com/office/word/2010/wordml" w:rsidRPr="00F00485" w:rsidR="004B7438" w:rsidP="004B7438" w:rsidRDefault="004B7438" w14:paraId="6ADC565A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xmlns:wp14="http://schemas.microsoft.com/office/word/2010/wordml" w:rsidRPr="00F00485" w:rsidR="004B7438" w:rsidP="004B7438" w:rsidRDefault="004B7438" w14:paraId="2AD147B0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sz w:val="28"/>
          <w:lang w:eastAsia="ru-RU"/>
        </w:rPr>
        <w:t>Технология </w:t>
      </w:r>
      <w:r w:rsidRPr="00F00485">
        <w:rPr>
          <w:rFonts w:ascii="Times New Roman" w:hAnsi="Times New Roman" w:eastAsia="Times New Roman" w:cs="Times New Roman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xmlns:wp14="http://schemas.microsoft.com/office/word/2010/wordml" w:rsidRPr="00F00485" w:rsidR="004B7438" w:rsidP="004B7438" w:rsidRDefault="004B7438" w14:paraId="5B9006F1" wp14:textId="77777777">
      <w:pPr>
        <w:spacing w:after="0" w:line="270" w:lineRule="atLeast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sz w:val="28"/>
          <w:lang w:eastAsia="ru-RU"/>
        </w:rPr>
        <w:t>Педагогическая технология</w:t>
      </w:r>
      <w:r w:rsidRPr="00F00485">
        <w:rPr>
          <w:rFonts w:ascii="Times New Roman" w:hAnsi="Times New Roman" w:eastAsia="Times New Roman" w:cs="Times New Roman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xmlns:wp14="http://schemas.microsoft.com/office/word/2010/wordml" w:rsidRPr="00F00485" w:rsidR="004B7438" w:rsidP="004B7438" w:rsidRDefault="004B7438" w14:paraId="1E1341C1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Сегодня насчитывается больше сотни  образовательных технологий. </w:t>
      </w:r>
    </w:p>
    <w:p xmlns:wp14="http://schemas.microsoft.com/office/word/2010/wordml" w:rsidRPr="00F00485" w:rsidR="004B7438" w:rsidP="004B7438" w:rsidRDefault="004B7438" w14:paraId="295AFA07" wp14:textId="77777777">
      <w:pPr>
        <w:spacing w:after="0" w:line="0" w:lineRule="auto"/>
        <w:ind w:left="360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  </w:t>
      </w:r>
      <w:r w:rsidRPr="00F00485">
        <w:rPr>
          <w:rFonts w:ascii="Times New Roman" w:hAnsi="Times New Roman" w:eastAsia="Times New Roman" w:cs="Times New Roman"/>
          <w:i/>
          <w:iCs/>
          <w:sz w:val="28"/>
          <w:lang w:eastAsia="ru-RU"/>
        </w:rPr>
        <w:t>Основные требования (критерии) педагогической технологии:</w:t>
      </w:r>
    </w:p>
    <w:p xmlns:wp14="http://schemas.microsoft.com/office/word/2010/wordml" w:rsidRPr="00F00485" w:rsidR="004B7438" w:rsidP="004B7438" w:rsidRDefault="004B7438" w14:paraId="3759702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sz w:val="28"/>
          <w:lang w:eastAsia="ru-RU"/>
        </w:rPr>
        <w:t>К числу современных образовательных технологий можно отнести</w:t>
      </w:r>
      <w:r w:rsidRPr="00F00485">
        <w:rPr>
          <w:rFonts w:ascii="Times New Roman" w:hAnsi="Times New Roman" w:eastAsia="Times New Roman" w:cs="Times New Roman"/>
          <w:sz w:val="28"/>
          <w:lang w:eastAsia="ru-RU"/>
        </w:rPr>
        <w:t>:</w:t>
      </w:r>
    </w:p>
    <w:p xmlns:wp14="http://schemas.microsoft.com/office/word/2010/wordml" w:rsidRPr="00F00485" w:rsidR="004B7438" w:rsidP="004B7438" w:rsidRDefault="004B7438" w14:paraId="6F59E21E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proofErr w:type="spellStart"/>
      <w:r w:rsidRPr="00F00485">
        <w:rPr>
          <w:rFonts w:ascii="Times New Roman" w:hAnsi="Times New Roman" w:eastAsia="Times New Roman" w:cs="Times New Roman"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hAnsi="Times New Roman" w:eastAsia="Times New Roman" w:cs="Times New Roman"/>
          <w:sz w:val="28"/>
          <w:lang w:eastAsia="ru-RU"/>
        </w:rPr>
        <w:t xml:space="preserve"> технологии;</w:t>
      </w:r>
    </w:p>
    <w:p xmlns:wp14="http://schemas.microsoft.com/office/word/2010/wordml" w:rsidRPr="00F00485" w:rsidR="004B7438" w:rsidP="004B7438" w:rsidRDefault="004B7438" w14:paraId="51987576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технологии проектной деятельности</w:t>
      </w:r>
    </w:p>
    <w:p xmlns:wp14="http://schemas.microsoft.com/office/word/2010/wordml" w:rsidRPr="00F00485" w:rsidR="004B7438" w:rsidP="004B7438" w:rsidRDefault="004B7438" w14:paraId="576A0B13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технология исследовательской деятельности</w:t>
      </w:r>
    </w:p>
    <w:p xmlns:wp14="http://schemas.microsoft.com/office/word/2010/wordml" w:rsidRPr="00F00485" w:rsidR="004B7438" w:rsidP="004B7438" w:rsidRDefault="004B7438" w14:paraId="27F6E992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i/>
          <w:iCs/>
          <w:sz w:val="28"/>
          <w:lang w:eastAsia="ru-RU"/>
        </w:rPr>
        <w:t> </w:t>
      </w:r>
      <w:r w:rsidRPr="00F00485">
        <w:rPr>
          <w:rFonts w:ascii="Times New Roman" w:hAnsi="Times New Roman" w:eastAsia="Times New Roman" w:cs="Times New Roman"/>
          <w:sz w:val="28"/>
          <w:lang w:eastAsia="ru-RU"/>
        </w:rPr>
        <w:t>информационно-коммуникационные технологии;</w:t>
      </w:r>
    </w:p>
    <w:p xmlns:wp14="http://schemas.microsoft.com/office/word/2010/wordml" w:rsidRPr="00F00485" w:rsidR="004B7438" w:rsidP="004B7438" w:rsidRDefault="004B7438" w14:paraId="4B3EB338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личностно-ориентированные технологии;</w:t>
      </w:r>
    </w:p>
    <w:p xmlns:wp14="http://schemas.microsoft.com/office/word/2010/wordml" w:rsidRPr="00F00485" w:rsidR="004B7438" w:rsidP="004B7438" w:rsidRDefault="004B7438" w14:paraId="55E9D0D5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 xml:space="preserve">технология </w:t>
      </w:r>
      <w:proofErr w:type="spellStart"/>
      <w:r w:rsidRPr="00F00485">
        <w:rPr>
          <w:rFonts w:ascii="Times New Roman" w:hAnsi="Times New Roman" w:eastAsia="Times New Roman" w:cs="Times New Roman"/>
          <w:sz w:val="28"/>
          <w:lang w:eastAsia="ru-RU"/>
        </w:rPr>
        <w:t>портфолио</w:t>
      </w:r>
      <w:proofErr w:type="spellEnd"/>
      <w:r w:rsidRPr="00F00485">
        <w:rPr>
          <w:rFonts w:ascii="Times New Roman" w:hAnsi="Times New Roman" w:eastAsia="Times New Roman" w:cs="Times New Roman"/>
          <w:sz w:val="28"/>
          <w:lang w:eastAsia="ru-RU"/>
        </w:rPr>
        <w:t xml:space="preserve"> дошкольника и воспитателя</w:t>
      </w:r>
    </w:p>
    <w:p xmlns:wp14="http://schemas.microsoft.com/office/word/2010/wordml" w:rsidRPr="00F00485" w:rsidR="004B7438" w:rsidP="004B7438" w:rsidRDefault="004B7438" w14:paraId="6CE70998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игровая технология</w:t>
      </w:r>
    </w:p>
    <w:p xmlns:wp14="http://schemas.microsoft.com/office/word/2010/wordml" w:rsidRPr="00F00485" w:rsidR="004B7438" w:rsidP="004B7438" w:rsidRDefault="004B7438" w14:paraId="4DAD3857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 xml:space="preserve">технология «ТРИЗ» </w:t>
      </w:r>
    </w:p>
    <w:p xmlns:wp14="http://schemas.microsoft.com/office/word/2010/wordml" w:rsidRPr="00F00485" w:rsidR="004B7438" w:rsidP="004B7438" w:rsidRDefault="004B7438" w14:paraId="1B9C79B1" wp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технологии предметно – развивающей среды</w:t>
      </w:r>
    </w:p>
    <w:p xmlns:wp14="http://schemas.microsoft.com/office/word/2010/wordml" w:rsidRPr="00F00485" w:rsidR="004B7438" w:rsidP="004B7438" w:rsidRDefault="004B7438" w14:paraId="440A2B37" wp14:textId="77777777">
      <w:pPr>
        <w:numPr>
          <w:ilvl w:val="0"/>
          <w:numId w:val="2"/>
        </w:numPr>
        <w:spacing w:after="0" w:line="0" w:lineRule="auto"/>
        <w:jc w:val="center"/>
        <w:rPr>
          <w:rFonts w:ascii="Times New Roman" w:hAnsi="Times New Roman" w:eastAsia="Times New Roman" w:cs="Times New Roman"/>
          <w:lang w:eastAsia="ru-RU"/>
        </w:rPr>
      </w:pPr>
      <w:proofErr w:type="spellStart"/>
      <w:r w:rsidRPr="00F00485">
        <w:rPr>
          <w:rFonts w:ascii="Times New Roman" w:hAnsi="Times New Roman" w:eastAsia="Times New Roman" w:cs="Times New Roman"/>
          <w:b/>
          <w:bCs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hAnsi="Times New Roman" w:eastAsia="Times New Roman" w:cs="Times New Roman"/>
          <w:b/>
          <w:bCs/>
          <w:sz w:val="28"/>
          <w:lang w:eastAsia="ru-RU"/>
        </w:rPr>
        <w:t xml:space="preserve">  технологии</w:t>
      </w:r>
    </w:p>
    <w:p xmlns:wp14="http://schemas.microsoft.com/office/word/2010/wordml" w:rsidRPr="00F00485" w:rsidR="004B7438" w:rsidP="004B7438" w:rsidRDefault="004B7438" w14:paraId="61CDCEA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8"/>
          <w:lang w:eastAsia="ru-RU"/>
        </w:rPr>
      </w:pPr>
    </w:p>
    <w:p xmlns:wp14="http://schemas.microsoft.com/office/word/2010/wordml" w:rsidRPr="00F00485" w:rsidR="004B7438" w:rsidP="004B7438" w:rsidRDefault="004B7438" w14:paraId="53B08D2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i/>
          <w:iCs/>
          <w:sz w:val="28"/>
          <w:lang w:eastAsia="ru-RU"/>
        </w:rPr>
        <w:t>Целью </w:t>
      </w:r>
      <w:proofErr w:type="spellStart"/>
      <w:r w:rsidRPr="00F00485">
        <w:rPr>
          <w:rFonts w:ascii="Times New Roman" w:hAnsi="Times New Roman" w:eastAsia="Times New Roman" w:cs="Times New Roman"/>
          <w:sz w:val="28"/>
          <w:lang w:eastAsia="ru-RU"/>
        </w:rPr>
        <w:t>здоровьесберегающих</w:t>
      </w:r>
      <w:proofErr w:type="spellEnd"/>
      <w:r w:rsidRPr="00F00485">
        <w:rPr>
          <w:rFonts w:ascii="Times New Roman" w:hAnsi="Times New Roman" w:eastAsia="Times New Roman" w:cs="Times New Roman"/>
          <w:sz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xmlns:wp14="http://schemas.microsoft.com/office/word/2010/wordml" w:rsidRPr="00F00485" w:rsidR="004B7438" w:rsidP="004B7438" w:rsidRDefault="004B7438" w14:paraId="643D4D89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proofErr w:type="spellStart"/>
      <w:r w:rsidRPr="00F00485">
        <w:rPr>
          <w:rFonts w:ascii="Times New Roman" w:hAnsi="Times New Roman" w:eastAsia="Times New Roman" w:cs="Times New Roman"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hAnsi="Times New Roman" w:eastAsia="Times New Roman" w:cs="Times New Roman"/>
          <w:sz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xmlns:wp14="http://schemas.microsoft.com/office/word/2010/wordml" w:rsidRPr="00F00485" w:rsidR="004B7438" w:rsidP="004B7438" w:rsidRDefault="004B7438" w14:paraId="1482CCD6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lastRenderedPageBreak/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F00485">
        <w:rPr>
          <w:rFonts w:ascii="Times New Roman" w:hAnsi="Times New Roman" w:eastAsia="Times New Roman" w:cs="Times New Roman"/>
          <w:sz w:val="28"/>
          <w:lang w:eastAsia="ru-RU"/>
        </w:rPr>
        <w:t>здоровьесберегающих</w:t>
      </w:r>
      <w:proofErr w:type="spellEnd"/>
      <w:r w:rsidRPr="00F00485">
        <w:rPr>
          <w:rFonts w:ascii="Times New Roman" w:hAnsi="Times New Roman" w:eastAsia="Times New Roman" w:cs="Times New Roman"/>
          <w:sz w:val="28"/>
          <w:lang w:eastAsia="ru-RU"/>
        </w:rPr>
        <w:t xml:space="preserve"> педагогических технологий зависит:</w:t>
      </w:r>
    </w:p>
    <w:p xmlns:wp14="http://schemas.microsoft.com/office/word/2010/wordml" w:rsidRPr="00F00485" w:rsidR="004B7438" w:rsidP="004B7438" w:rsidRDefault="004B7438" w14:paraId="64BF3FA9" wp14:textId="77777777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от типа дошкольного учреждения,</w:t>
      </w:r>
    </w:p>
    <w:p xmlns:wp14="http://schemas.microsoft.com/office/word/2010/wordml" w:rsidRPr="00F00485" w:rsidR="004B7438" w:rsidP="004B7438" w:rsidRDefault="004B7438" w14:paraId="00E908FC" wp14:textId="77777777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от продолжительности пребывания в нем детей,</w:t>
      </w:r>
    </w:p>
    <w:p xmlns:wp14="http://schemas.microsoft.com/office/word/2010/wordml" w:rsidRPr="00F00485" w:rsidR="004B7438" w:rsidP="004B7438" w:rsidRDefault="004B7438" w14:paraId="7F388187" wp14:textId="77777777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 от программы, по которой работают педагоги,</w:t>
      </w:r>
    </w:p>
    <w:p xmlns:wp14="http://schemas.microsoft.com/office/word/2010/wordml" w:rsidRPr="00F00485" w:rsidR="004B7438" w:rsidP="004B7438" w:rsidRDefault="004B7438" w14:paraId="6633FA98" wp14:textId="77777777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 конкретных условий ДОУ,</w:t>
      </w:r>
    </w:p>
    <w:p xmlns:wp14="http://schemas.microsoft.com/office/word/2010/wordml" w:rsidRPr="00F00485" w:rsidR="004B7438" w:rsidP="004B7438" w:rsidRDefault="004B7438" w14:paraId="7314237B" wp14:textId="77777777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 профессиональной компетентности педагога,</w:t>
      </w:r>
    </w:p>
    <w:p xmlns:wp14="http://schemas.microsoft.com/office/word/2010/wordml" w:rsidRPr="00F00485" w:rsidR="004B7438" w:rsidP="004B7438" w:rsidRDefault="004B7438" w14:paraId="645F831A" wp14:textId="77777777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hAnsi="Times New Roman" w:eastAsia="Times New Roman" w:cs="Times New Roman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lang w:eastAsia="ru-RU"/>
        </w:rPr>
        <w:t>показателей здоровья детей.</w:t>
      </w:r>
    </w:p>
    <w:p xmlns:wp14="http://schemas.microsoft.com/office/word/2010/wordml" w:rsidRPr="00F00485" w:rsidR="004B7438" w:rsidP="004B7438" w:rsidRDefault="004B7438" w14:paraId="6BB9E253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</w:p>
    <w:p xmlns:wp14="http://schemas.microsoft.com/office/word/2010/wordml" w:rsidRPr="00F00485" w:rsidR="004B7438" w:rsidP="004B7438" w:rsidRDefault="004B7438" w14:paraId="0BB8C60F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sz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F00485">
        <w:rPr>
          <w:rFonts w:ascii="Times New Roman" w:hAnsi="Times New Roman" w:eastAsia="Times New Roman" w:cs="Times New Roman"/>
          <w:b/>
          <w:bCs/>
          <w:sz w:val="28"/>
          <w:lang w:eastAsia="ru-RU"/>
        </w:rPr>
        <w:t>здоровьесберегающих</w:t>
      </w:r>
      <w:proofErr w:type="spellEnd"/>
      <w:r w:rsidRPr="00F00485">
        <w:rPr>
          <w:rFonts w:ascii="Times New Roman" w:hAnsi="Times New Roman" w:eastAsia="Times New Roman" w:cs="Times New Roman"/>
          <w:b/>
          <w:bCs/>
          <w:sz w:val="28"/>
          <w:lang w:eastAsia="ru-RU"/>
        </w:rPr>
        <w:t xml:space="preserve"> технологий:</w:t>
      </w:r>
      <w:r w:rsidRPr="00F00485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F00485"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</w:r>
    </w:p>
    <w:p xmlns:wp14="http://schemas.microsoft.com/office/word/2010/wordml" w:rsidRPr="00F00485" w:rsidR="004B7438" w:rsidP="004B7438" w:rsidRDefault="004B7438" w14:paraId="765E4BC4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xmlns:wp14="http://schemas.microsoft.com/office/word/2010/wordml" w:rsidRPr="00F00485" w:rsidR="004B7438" w:rsidP="004B7438" w:rsidRDefault="004B7438" w14:paraId="23DE523C" wp14:textId="77777777"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F00485" w:rsidR="004B7438" w:rsidP="004B7438" w:rsidRDefault="004B7438" w14:paraId="57DDB9B8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 xmlns:wp14="http://schemas.microsoft.com/office/word/2010/wordml" w:rsidRPr="00F00485" w:rsidR="004B7438" w:rsidP="004B7438" w:rsidRDefault="004B7438" w14:paraId="27D9A356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xmlns:wp14="http://schemas.microsoft.com/office/word/2010/wordml" w:rsidRPr="00F00485" w:rsidR="004B7438" w:rsidP="004B7438" w:rsidRDefault="004B7438" w14:paraId="60A8D0D3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подвижные и спортивные игры</w:t>
      </w:r>
    </w:p>
    <w:p xmlns:wp14="http://schemas.microsoft.com/office/word/2010/wordml" w:rsidR="004B7438" w:rsidP="004B7438" w:rsidRDefault="004B7438" w14:paraId="3BC6C6D3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контрастная дорожка, тренажеры</w:t>
      </w:r>
    </w:p>
    <w:p xmlns:wp14="http://schemas.microsoft.com/office/word/2010/wordml" w:rsidR="004B7438" w:rsidP="004B7438" w:rsidRDefault="004B7438" w14:paraId="0F5761CC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стретчинг</w:t>
      </w:r>
      <w:proofErr w:type="spellEnd"/>
    </w:p>
    <w:p xmlns:wp14="http://schemas.microsoft.com/office/word/2010/wordml" w:rsidR="004B7438" w:rsidP="004B7438" w:rsidRDefault="004B7438" w14:paraId="1A85DE59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ритмопластика</w:t>
      </w:r>
    </w:p>
    <w:p xmlns:wp14="http://schemas.microsoft.com/office/word/2010/wordml" w:rsidRPr="00F00485" w:rsidR="004B7438" w:rsidP="004B7438" w:rsidRDefault="004B7438" w14:paraId="10C6BE9E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релаксация</w:t>
      </w:r>
    </w:p>
    <w:p xmlns:wp14="http://schemas.microsoft.com/office/word/2010/wordml" w:rsidRPr="00F00485" w:rsidR="004B7438" w:rsidP="004B7438" w:rsidRDefault="004B7438" w14:paraId="58708E00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Технологии обучения здоровому образу жизни.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 xmlns:wp14="http://schemas.microsoft.com/office/word/2010/wordml" w:rsidRPr="00F00485" w:rsidR="004B7438" w:rsidP="004B7438" w:rsidRDefault="004B7438" w14:paraId="35593C2F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утренняя гимнастика</w:t>
      </w:r>
    </w:p>
    <w:p xmlns:wp14="http://schemas.microsoft.com/office/word/2010/wordml" w:rsidRPr="00F00485" w:rsidR="004B7438" w:rsidP="004B7438" w:rsidRDefault="004B7438" w14:paraId="1EDDD4BD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физкультурные занятия</w:t>
      </w:r>
    </w:p>
    <w:p xmlns:wp14="http://schemas.microsoft.com/office/word/2010/wordml" w:rsidRPr="00F00485" w:rsidR="004B7438" w:rsidP="004B7438" w:rsidRDefault="004B7438" w14:paraId="48575BAC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бассейн</w:t>
      </w:r>
    </w:p>
    <w:p xmlns:wp14="http://schemas.microsoft.com/office/word/2010/wordml" w:rsidRPr="00F00485" w:rsidR="004B7438" w:rsidP="004B7438" w:rsidRDefault="004B7438" w14:paraId="07D8810B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точечный массаж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</w:t>
      </w:r>
    </w:p>
    <w:p xmlns:wp14="http://schemas.microsoft.com/office/word/2010/wordml" w:rsidRPr="00F00485" w:rsidR="004B7438" w:rsidP="004B7438" w:rsidRDefault="004B7438" w14:paraId="074952AD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спортивные развлечения, праздники</w:t>
      </w:r>
    </w:p>
    <w:p xmlns:wp14="http://schemas.microsoft.com/office/word/2010/wordml" w:rsidRPr="00F00485" w:rsidR="004B7438" w:rsidP="004B7438" w:rsidRDefault="004B7438" w14:paraId="79ABA391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День здоровья</w:t>
      </w:r>
    </w:p>
    <w:p xmlns:wp14="http://schemas.microsoft.com/office/word/2010/wordml" w:rsidR="004B7438" w:rsidP="004B7438" w:rsidRDefault="004B7438" w14:paraId="5DCC5F9E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xmlns:wp14="http://schemas.microsoft.com/office/word/2010/wordml" w:rsidR="004B7438" w:rsidP="004B7438" w:rsidRDefault="004B7438" w14:paraId="7DAFE42C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Игротренинги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игротерапия</w:t>
      </w:r>
      <w:proofErr w:type="spellEnd"/>
    </w:p>
    <w:p xmlns:wp14="http://schemas.microsoft.com/office/word/2010/wordml" w:rsidRPr="00F00485" w:rsidR="004B7438" w:rsidP="004B7438" w:rsidRDefault="004B7438" w14:paraId="0DC6F6C8" wp14:textId="7777777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Занятия из серии «Здоровье» </w:t>
      </w:r>
    </w:p>
    <w:p xmlns:wp14="http://schemas.microsoft.com/office/word/2010/wordml" w:rsidR="004B7438" w:rsidP="004B7438" w:rsidRDefault="004B7438" w14:paraId="4D996E13" wp14:textId="77777777">
      <w:pPr>
        <w:shd w:val="clear" w:color="auto" w:fill="FFFFFF"/>
        <w:spacing w:after="0" w:line="240" w:lineRule="auto"/>
        <w:ind w:firstLine="708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Коррекционные технологии</w:t>
      </w:r>
    </w:p>
    <w:p xmlns:wp14="http://schemas.microsoft.com/office/word/2010/wordml" w:rsidRPr="000E4C7C" w:rsidR="004B7438" w:rsidP="004B7438" w:rsidRDefault="004B7438" w14:paraId="7BBA44DB" wp14:textId="7777777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E4C7C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ехнология коррекции поведения</w:t>
      </w:r>
    </w:p>
    <w:p xmlns:wp14="http://schemas.microsoft.com/office/word/2010/wordml" w:rsidRPr="000E4C7C" w:rsidR="004B7438" w:rsidP="004B7438" w:rsidRDefault="004B7438" w14:paraId="7EB9E3D8" wp14:textId="7777777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арттерапия</w:t>
      </w:r>
      <w:proofErr w:type="spellEnd"/>
    </w:p>
    <w:p xmlns:wp14="http://schemas.microsoft.com/office/word/2010/wordml" w:rsidRPr="000E4C7C" w:rsidR="004B7438" w:rsidP="004B7438" w:rsidRDefault="004B7438" w14:paraId="296381DC" wp14:textId="77777777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</w:t>
      </w:r>
      <w:r w:rsidRPr="000E4C7C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ехнологии музыкального воздействия</w:t>
      </w:r>
    </w:p>
    <w:p xmlns:wp14="http://schemas.microsoft.com/office/word/2010/wordml" w:rsidRPr="00F00485" w:rsidR="004B7438" w:rsidP="004B7438" w:rsidRDefault="004B7438" w14:paraId="64663344" wp14:textId="77777777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сказкотерапия</w:t>
      </w:r>
      <w:proofErr w:type="spellEnd"/>
    </w:p>
    <w:p xmlns:wp14="http://schemas.microsoft.com/office/word/2010/wordml" w:rsidR="004B7438" w:rsidP="004B7438" w:rsidRDefault="004B7438" w14:paraId="1A9F325C" wp14:textId="7777777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технология воздействия цветом</w:t>
      </w:r>
    </w:p>
    <w:p xmlns:wp14="http://schemas.microsoft.com/office/word/2010/wordml" w:rsidR="004B7438" w:rsidP="004B7438" w:rsidRDefault="004B7438" w14:paraId="7CD841B1" wp14:textId="7777777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xmlns:wp14="http://schemas.microsoft.com/office/word/2010/wordml" w:rsidRPr="000E4C7C" w:rsidR="004B7438" w:rsidP="004B7438" w:rsidRDefault="004B7438" w14:paraId="2DBD4D37" wp14:textId="7777777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фонетическая ритмика</w:t>
      </w:r>
    </w:p>
    <w:p xmlns:wp14="http://schemas.microsoft.com/office/word/2010/wordml" w:rsidRPr="00F00485" w:rsidR="004B7438" w:rsidP="004B7438" w:rsidRDefault="004B7438" w14:paraId="62C15F6A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приступить к его реализации.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массажерами</w:t>
      </w:r>
      <w:proofErr w:type="spellEnd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, спортивным инвентарем и т.д.), так и нестандартным оборудованием, сделанным руками педагогов: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1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.Ходьба по коврику из пробок, где происходит массаж стопы ног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3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4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массажеры</w:t>
      </w:r>
      <w:proofErr w:type="spellEnd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, в том числе и самодельные.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5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.Для массажа ступней ног и развития координации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движений используются коврики из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веревки с узелками.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6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.Ходьба по дорожкам из металлических пробок босиком.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7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.Ежедневно после сна проводить оздоровительную гимнастику босиком под музыку.</w:t>
      </w:r>
    </w:p>
    <w:p xmlns:wp14="http://schemas.microsoft.com/office/word/2010/wordml" w:rsidRPr="00F00485" w:rsidR="004B7438" w:rsidP="004B7438" w:rsidRDefault="004B7438" w14:paraId="638720A3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 мимические разминки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 гимнастика для глаз (способствующая снятию статического напряжения мышц глаз, кровообращения)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 дыхательная гимнастика (способствует развитию и укреплению грудной клетки)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 точечный массаж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-игры, упражнения для профилактики и коррекции плоскостопия и осанки.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жизни, полноценное и </w:t>
      </w: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неосложненное</w:t>
      </w:r>
      <w:proofErr w:type="spellEnd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развитие.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Поставленные цели успешно реализуются на практике.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Динамические паузы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,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-Систематическое использование физкультминуток приводит к улучшению </w:t>
      </w: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Подвижные и спортивные игры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Проводят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Релаксацию.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Проводят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пальчиковая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для глаз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дыхательная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бодрящая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корригирующая и ортопедическая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Физкультурные занятия.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 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Проблемно-игровые ситуации.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Возможность целенаправленного формирования основ психической </w:t>
      </w: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саморегуляции</w:t>
      </w:r>
      <w:proofErr w:type="spellEnd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 детей 5-летнего возраста достигается через подвижные, сюжетно-ролевые игры, физкультминутки.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М.В.Карепановой</w:t>
      </w:r>
      <w:proofErr w:type="spellEnd"/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</w:t>
      </w:r>
      <w:proofErr w:type="spellStart"/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Е.В.Харламповой</w:t>
      </w:r>
      <w:proofErr w:type="spellEnd"/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 1 раз в неделю по 30 мин. со ст. возраста во второй половине дня. Проводят воспитатели.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</w:p>
    <w:p xmlns:wp14="http://schemas.microsoft.com/office/word/2010/wordml" w:rsidR="004B7438" w:rsidP="004B7438" w:rsidRDefault="004B7438" w14:paraId="3B08D86D" wp14:textId="77777777">
      <w:pPr>
        <w:spacing w:after="0" w:line="270" w:lineRule="atLeast"/>
      </w:pP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Самомассаж</w:t>
      </w:r>
      <w:proofErr w:type="spellEnd"/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В различных формах физкультурно-оздоровительной работы или во время физ.минуток, в целях профилактики простудных заболеваний. Проводят воспитатели.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proofErr w:type="spellStart"/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Психогимнастика</w:t>
      </w:r>
      <w:proofErr w:type="spellEnd"/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1 раз в неделю со старшего возраста по 25-30 мин. Проводит психолог.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Технология воздействия через сказки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занятиях по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ребята учат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ся составл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ять словесные образы. Вспоминают старые и придумывают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Спокойное состояние нервной системы возвращает ребенку здоровье.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Технологии музыкального воздействия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Дополнительно можно использовать методы закаливания: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- умывание холодной водой после дневного сна.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босохождение</w:t>
      </w:r>
      <w:proofErr w:type="spellEnd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-Здоровый образ жизни включает в себя адекватную физическую активность, рациональное питание, личную гигиену, здоровый психологический климат в 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семье, в школе, в детском саду отсутствие вредных привычек, внимательное отношение к своему здоровью.</w:t>
      </w:r>
      <w:r w:rsidRPr="00251A6F">
        <w:t xml:space="preserve"> </w:t>
      </w:r>
    </w:p>
    <w:p xmlns:wp14="http://schemas.microsoft.com/office/word/2010/wordml" w:rsidR="004B7438" w:rsidP="004B7438" w:rsidRDefault="004B7438" w14:paraId="1562A868" wp14:textId="77777777">
      <w:pPr>
        <w:spacing w:after="0" w:line="270" w:lineRule="atLeast"/>
      </w:pPr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Стретчинг</w:t>
      </w:r>
      <w:proofErr w:type="spellEnd"/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251A6F">
        <w:rPr>
          <w:rFonts w:ascii="Times New Roman" w:hAnsi="Times New Roman" w:cs="Times New Roman"/>
          <w:sz w:val="28"/>
          <w:szCs w:val="28"/>
        </w:rPr>
        <w:t xml:space="preserve">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 Рекомендуется детям с вялой осанкой и плоскостопием. Опасаться непропорциональной нагрузки на мышцы Руководитель физического воспитания</w:t>
      </w:r>
      <w:r w:rsidRPr="00251A6F">
        <w:t xml:space="preserve"> </w:t>
      </w:r>
    </w:p>
    <w:p xmlns:wp14="http://schemas.microsoft.com/office/word/2010/wordml" w:rsidR="004B7438" w:rsidP="004B7438" w:rsidRDefault="004B7438" w14:paraId="5312CAF1" wp14:textId="77777777">
      <w:pPr>
        <w:spacing w:after="0" w:line="270" w:lineRule="atLeast"/>
      </w:pPr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- Ритмопластика</w:t>
      </w:r>
      <w:r w:rsidRPr="0025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A6F">
        <w:rPr>
          <w:rFonts w:ascii="Times New Roman" w:hAnsi="Times New Roman" w:cs="Times New Roman"/>
          <w:sz w:val="28"/>
          <w:szCs w:val="28"/>
        </w:rPr>
        <w:t>Не раньше чем через 30 мин. после приема пищи, 2 раза в неделю по 30 мин. со среднего возраста Обратить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  <w:r w:rsidRPr="00251A6F">
        <w:t xml:space="preserve"> </w:t>
      </w:r>
    </w:p>
    <w:p xmlns:wp14="http://schemas.microsoft.com/office/word/2010/wordml" w:rsidR="004B7438" w:rsidP="004B7438" w:rsidRDefault="004B7438" w14:paraId="00EE72DF" wp14:textId="77777777"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- Точечный массаж.</w:t>
      </w:r>
      <w:r w:rsidRPr="00251A6F">
        <w:rPr>
          <w:rFonts w:ascii="Times New Roman" w:hAnsi="Times New Roman" w:cs="Times New Roman"/>
          <w:sz w:val="28"/>
          <w:szCs w:val="28"/>
        </w:rPr>
        <w:t xml:space="preserve">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251A6F">
        <w:rPr>
          <w:rFonts w:ascii="Times New Roman" w:hAnsi="Times New Roman" w:cs="Times New Roman"/>
          <w:sz w:val="28"/>
          <w:szCs w:val="28"/>
        </w:rPr>
        <w:t>методике.</w:t>
      </w:r>
      <w:r w:rsidRPr="00251A6F">
        <w:rPr>
          <w:rStyle w:val="grame"/>
          <w:rFonts w:ascii="Times New Roman" w:hAnsi="Times New Roman" w:cs="Times New Roman"/>
          <w:sz w:val="28"/>
          <w:szCs w:val="28"/>
        </w:rPr>
        <w:t>Показана</w:t>
      </w:r>
      <w:proofErr w:type="spellEnd"/>
      <w:r w:rsidRPr="00251A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51A6F">
        <w:rPr>
          <w:rFonts w:ascii="Times New Roman" w:hAnsi="Times New Roman" w:cs="Times New Roman"/>
          <w:sz w:val="28"/>
          <w:szCs w:val="28"/>
        </w:rPr>
        <w:t xml:space="preserve">детям с частыми простудными заболеваниями и болезнями </w:t>
      </w:r>
      <w:proofErr w:type="spellStart"/>
      <w:r w:rsidRPr="00251A6F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251A6F">
        <w:rPr>
          <w:rFonts w:ascii="Times New Roman" w:hAnsi="Times New Roman" w:cs="Times New Roman"/>
          <w:sz w:val="28"/>
          <w:szCs w:val="28"/>
        </w:rPr>
        <w:t>. Используется наглядный материал. Воспитатели, ст. медсестра, 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2D8">
        <w:t xml:space="preserve"> </w:t>
      </w:r>
    </w:p>
    <w:p xmlns:wp14="http://schemas.microsoft.com/office/word/2010/wordml" w:rsidR="004B7438" w:rsidP="004B7438" w:rsidRDefault="004B7438" w14:paraId="0AC2E6C8" wp14:textId="77777777">
      <w:r w:rsidRPr="00AB52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Артерапия</w:t>
      </w:r>
      <w:proofErr w:type="spellEnd"/>
      <w:r w:rsidRPr="00AB52D8">
        <w:rPr>
          <w:rFonts w:ascii="Times New Roman" w:hAnsi="Times New Roman" w:cs="Times New Roman"/>
          <w:sz w:val="28"/>
          <w:szCs w:val="28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>
        <w:t>.</w:t>
      </w:r>
      <w:r w:rsidRPr="00AB52D8">
        <w:t xml:space="preserve"> </w:t>
      </w:r>
    </w:p>
    <w:p xmlns:wp14="http://schemas.microsoft.com/office/word/2010/wordml" w:rsidR="004B7438" w:rsidP="004B7438" w:rsidRDefault="004B7438" w14:paraId="650242E0" wp14:textId="77777777"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Технология воздействия цветом.</w:t>
      </w:r>
      <w:r w:rsidRPr="00AB52D8">
        <w:rPr>
          <w:rFonts w:ascii="Times New Roman" w:hAnsi="Times New Roman" w:cs="Times New Roman"/>
          <w:sz w:val="28"/>
          <w:szCs w:val="28"/>
        </w:rPr>
        <w:t xml:space="preserve"> 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AB52D8">
        <w:t xml:space="preserve"> </w:t>
      </w:r>
    </w:p>
    <w:p xmlns:wp14="http://schemas.microsoft.com/office/word/2010/wordml" w:rsidR="004B7438" w:rsidP="004B7438" w:rsidRDefault="004B7438" w14:paraId="5347E69E" wp14:textId="77777777"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Фонетическая ритмика.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D8">
        <w:rPr>
          <w:rFonts w:ascii="Times New Roman" w:hAnsi="Times New Roman" w:cs="Times New Roman"/>
          <w:sz w:val="28"/>
          <w:szCs w:val="28"/>
        </w:rPr>
        <w:t>2 раза в неделю с младшего возраста не раньше чем через 30 мин. после приема пищи. В физкультурном или музыкальном залах. Мл</w:t>
      </w:r>
      <w:r w:rsidRPr="00AB52D8">
        <w:rPr>
          <w:rStyle w:val="grame"/>
          <w:rFonts w:ascii="Times New Roman" w:hAnsi="Times New Roman" w:cs="Times New Roman"/>
          <w:sz w:val="28"/>
          <w:szCs w:val="28"/>
        </w:rPr>
        <w:t>.</w:t>
      </w:r>
      <w:r w:rsidRPr="00AB52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B52D8">
        <w:rPr>
          <w:rStyle w:val="grame"/>
          <w:rFonts w:ascii="Times New Roman" w:hAnsi="Times New Roman" w:cs="Times New Roman"/>
          <w:sz w:val="28"/>
          <w:szCs w:val="28"/>
        </w:rPr>
        <w:t>в</w:t>
      </w:r>
      <w:r w:rsidRPr="00AB52D8">
        <w:rPr>
          <w:rFonts w:ascii="Times New Roman" w:hAnsi="Times New Roman" w:cs="Times New Roman"/>
          <w:sz w:val="28"/>
          <w:szCs w:val="28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Pr="00AB52D8">
        <w:t xml:space="preserve"> </w:t>
      </w:r>
    </w:p>
    <w:p xmlns:wp14="http://schemas.microsoft.com/office/word/2010/wordml" w:rsidRPr="00AB52D8" w:rsidR="004B7438" w:rsidP="004B7438" w:rsidRDefault="004B7438" w14:paraId="25A1B7FB" wp14:textId="77777777">
      <w:pPr>
        <w:rPr>
          <w:rFonts w:ascii="Times New Roman" w:hAnsi="Times New Roman" w:cs="Times New Roman"/>
          <w:sz w:val="28"/>
          <w:szCs w:val="28"/>
        </w:rPr>
      </w:pPr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Технологии коррекции поведения.</w:t>
      </w:r>
      <w:r w:rsidRPr="00AB52D8">
        <w:rPr>
          <w:rFonts w:ascii="Times New Roman" w:hAnsi="Times New Roman" w:cs="Times New Roman"/>
          <w:sz w:val="28"/>
          <w:szCs w:val="28"/>
        </w:rPr>
        <w:t xml:space="preserve"> 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</w:t>
      </w:r>
      <w:r w:rsidRPr="00AB52D8">
        <w:rPr>
          <w:rFonts w:ascii="Times New Roman" w:hAnsi="Times New Roman" w:cs="Times New Roman"/>
          <w:sz w:val="28"/>
          <w:szCs w:val="28"/>
        </w:rPr>
        <w:lastRenderedPageBreak/>
        <w:t>игровой форме, имеют диагностический инструментарий и протоколы занятий. Проводят воспитатели, психолог.</w:t>
      </w:r>
    </w:p>
    <w:p xmlns:wp14="http://schemas.microsoft.com/office/word/2010/wordml" w:rsidRPr="00F00485" w:rsidR="004B7438" w:rsidP="004B7438" w:rsidRDefault="004B7438" w14:paraId="79766563" wp14:textId="77777777"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Какие здоровье сберегающие образовательные технологии используются в работе с родителями?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оздоравливания</w:t>
      </w:r>
      <w:proofErr w:type="spellEnd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детей (тренинги, практикумы); выпуск газеты ДОУ и др. формы работы.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Для</w:t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создания педагогических условий здоровье сберегающего процесса воспитания и развития детей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культуротворчества</w:t>
      </w:r>
      <w:proofErr w:type="spellEnd"/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Вся эта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 мы, родители, врачи, педагоги, хотим, чтобы наши дети хорошо учились, </w:t>
      </w:r>
      <w:r w:rsidRPr="00F00485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xmlns:wp14="http://schemas.microsoft.com/office/word/2010/wordml" w:rsidRPr="00F00485" w:rsidR="004B7438" w:rsidP="004B7438" w:rsidRDefault="004B7438" w14:paraId="52E56223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F00485" w:rsidR="004B7438" w:rsidP="004B7438" w:rsidRDefault="004B7438" w14:paraId="3503E755" wp14:textId="77777777"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2. Технологии проектной деятельности</w:t>
      </w:r>
    </w:p>
    <w:p xmlns:wp14="http://schemas.microsoft.com/office/word/2010/wordml" w:rsidRPr="00F00485" w:rsidR="004B7438" w:rsidP="004B7438" w:rsidRDefault="004B7438" w14:paraId="262492C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xmlns:wp14="http://schemas.microsoft.com/office/word/2010/wordml" w:rsidRPr="00F00485" w:rsidR="004B7438" w:rsidP="004B7438" w:rsidRDefault="004B7438" w14:paraId="2CFB61A5" wp14:textId="77777777">
      <w:pPr>
        <w:spacing w:after="0" w:line="0" w:lineRule="auto"/>
        <w:ind w:firstLine="5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xmlns:wp14="http://schemas.microsoft.com/office/word/2010/wordml" w:rsidRPr="00F00485" w:rsidR="004B7438" w:rsidP="004B7438" w:rsidRDefault="004B7438" w14:paraId="11A73F32" wp14:textId="77777777">
      <w:pPr>
        <w:spacing w:after="0" w:line="0" w:lineRule="auto"/>
        <w:ind w:firstLine="5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xmlns:wp14="http://schemas.microsoft.com/office/word/2010/wordml" w:rsidRPr="00F00485" w:rsidR="004B7438" w:rsidP="004B7438" w:rsidRDefault="004B7438" w14:paraId="643AB785" wp14:textId="77777777">
      <w:pPr>
        <w:numPr>
          <w:ilvl w:val="0"/>
          <w:numId w:val="4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xmlns:wp14="http://schemas.microsoft.com/office/word/2010/wordml" w:rsidRPr="00F00485" w:rsidR="004B7438" w:rsidP="004B7438" w:rsidRDefault="004B7438" w14:paraId="4024C3B1" wp14:textId="77777777">
      <w:pPr>
        <w:numPr>
          <w:ilvl w:val="0"/>
          <w:numId w:val="4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xmlns:wp14="http://schemas.microsoft.com/office/word/2010/wordml" w:rsidRPr="00F00485" w:rsidR="004B7438" w:rsidP="004B7438" w:rsidRDefault="004B7438" w14:paraId="3994E5CD" wp14:textId="77777777">
      <w:pPr>
        <w:numPr>
          <w:ilvl w:val="0"/>
          <w:numId w:val="4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 «повествовательные»,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xmlns:wp14="http://schemas.microsoft.com/office/word/2010/wordml" w:rsidRPr="00F00485" w:rsidR="004B7438" w:rsidP="004B7438" w:rsidRDefault="004B7438" w14:paraId="6C1D0CC7" wp14:textId="77777777">
      <w:pPr>
        <w:numPr>
          <w:ilvl w:val="0"/>
          <w:numId w:val="4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xmlns:wp14="http://schemas.microsoft.com/office/word/2010/wordml" w:rsidRPr="00F00485" w:rsidR="004B7438" w:rsidP="004B7438" w:rsidRDefault="004B7438" w14:paraId="466C0EEC" wp14:textId="77777777">
      <w:pPr>
        <w:spacing w:after="0" w:line="0" w:lineRule="auto"/>
        <w:ind w:firstLine="5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Типы проектов:</w:t>
      </w:r>
    </w:p>
    <w:p xmlns:wp14="http://schemas.microsoft.com/office/word/2010/wordml" w:rsidRPr="00F00485" w:rsidR="004B7438" w:rsidP="004B7438" w:rsidRDefault="004B7438" w14:paraId="1C7C207C" wp14:textId="77777777">
      <w:pPr>
        <w:numPr>
          <w:ilvl w:val="0"/>
          <w:numId w:val="5"/>
        </w:numPr>
        <w:spacing w:after="0" w:line="0" w:lineRule="auto"/>
        <w:ind w:left="90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i/>
          <w:iCs/>
          <w:color w:val="000000"/>
          <w:sz w:val="28"/>
          <w:lang w:eastAsia="ru-RU"/>
        </w:rPr>
        <w:t>по доминирующему методу: </w:t>
      </w:r>
    </w:p>
    <w:p xmlns:wp14="http://schemas.microsoft.com/office/word/2010/wordml" w:rsidRPr="00F00485" w:rsidR="004B7438" w:rsidP="004B7438" w:rsidRDefault="004B7438" w14:paraId="1099A777" wp14:textId="77777777">
      <w:pPr>
        <w:numPr>
          <w:ilvl w:val="0"/>
          <w:numId w:val="6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исследовательские,</w:t>
      </w:r>
    </w:p>
    <w:p xmlns:wp14="http://schemas.microsoft.com/office/word/2010/wordml" w:rsidRPr="00F00485" w:rsidR="004B7438" w:rsidP="004B7438" w:rsidRDefault="004B7438" w14:paraId="75CEA251" wp14:textId="77777777">
      <w:pPr>
        <w:numPr>
          <w:ilvl w:val="0"/>
          <w:numId w:val="6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информационные,</w:t>
      </w:r>
    </w:p>
    <w:p xmlns:wp14="http://schemas.microsoft.com/office/word/2010/wordml" w:rsidRPr="00F00485" w:rsidR="004B7438" w:rsidP="004B7438" w:rsidRDefault="004B7438" w14:paraId="6B3EE3A3" wp14:textId="77777777">
      <w:pPr>
        <w:numPr>
          <w:ilvl w:val="0"/>
          <w:numId w:val="6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творческие,</w:t>
      </w:r>
    </w:p>
    <w:p xmlns:wp14="http://schemas.microsoft.com/office/word/2010/wordml" w:rsidRPr="00F00485" w:rsidR="004B7438" w:rsidP="004B7438" w:rsidRDefault="004B7438" w14:paraId="4B06589C" wp14:textId="77777777">
      <w:pPr>
        <w:numPr>
          <w:ilvl w:val="0"/>
          <w:numId w:val="6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игровые,</w:t>
      </w:r>
    </w:p>
    <w:p xmlns:wp14="http://schemas.microsoft.com/office/word/2010/wordml" w:rsidRPr="00F00485" w:rsidR="004B7438" w:rsidP="004B7438" w:rsidRDefault="004B7438" w14:paraId="11257D6C" wp14:textId="77777777">
      <w:pPr>
        <w:numPr>
          <w:ilvl w:val="0"/>
          <w:numId w:val="6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приключенческие,</w:t>
      </w:r>
    </w:p>
    <w:p xmlns:wp14="http://schemas.microsoft.com/office/word/2010/wordml" w:rsidRPr="00F00485" w:rsidR="004B7438" w:rsidP="004B7438" w:rsidRDefault="004B7438" w14:paraId="79D3FA1A" wp14:textId="77777777">
      <w:pPr>
        <w:numPr>
          <w:ilvl w:val="0"/>
          <w:numId w:val="6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практико-ориентированные.</w:t>
      </w:r>
    </w:p>
    <w:p xmlns:wp14="http://schemas.microsoft.com/office/word/2010/wordml" w:rsidRPr="00F00485" w:rsidR="004B7438" w:rsidP="004B7438" w:rsidRDefault="004B7438" w14:paraId="4DDBFD6E" wp14:textId="77777777">
      <w:pPr>
        <w:numPr>
          <w:ilvl w:val="0"/>
          <w:numId w:val="7"/>
        </w:numPr>
        <w:spacing w:after="0" w:line="0" w:lineRule="auto"/>
        <w:ind w:left="90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i/>
          <w:iCs/>
          <w:color w:val="000000"/>
          <w:sz w:val="28"/>
          <w:lang w:eastAsia="ru-RU"/>
        </w:rPr>
        <w:t>по характеру содержания: </w:t>
      </w:r>
    </w:p>
    <w:p xmlns:wp14="http://schemas.microsoft.com/office/word/2010/wordml" w:rsidRPr="00F00485" w:rsidR="004B7438" w:rsidP="004B7438" w:rsidRDefault="004B7438" w14:paraId="11C79DDC" wp14:textId="77777777">
      <w:pPr>
        <w:numPr>
          <w:ilvl w:val="0"/>
          <w:numId w:val="8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включают ребенка и его семью,</w:t>
      </w:r>
    </w:p>
    <w:p xmlns:wp14="http://schemas.microsoft.com/office/word/2010/wordml" w:rsidRPr="00F00485" w:rsidR="004B7438" w:rsidP="004B7438" w:rsidRDefault="004B7438" w14:paraId="6DDEA2A6" wp14:textId="77777777">
      <w:pPr>
        <w:numPr>
          <w:ilvl w:val="0"/>
          <w:numId w:val="8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ребенка и природу,</w:t>
      </w:r>
    </w:p>
    <w:p xmlns:wp14="http://schemas.microsoft.com/office/word/2010/wordml" w:rsidRPr="00F00485" w:rsidR="004B7438" w:rsidP="004B7438" w:rsidRDefault="004B7438" w14:paraId="61842DB5" wp14:textId="77777777">
      <w:pPr>
        <w:numPr>
          <w:ilvl w:val="0"/>
          <w:numId w:val="8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ребенка и рукотворный мир,</w:t>
      </w:r>
    </w:p>
    <w:p xmlns:wp14="http://schemas.microsoft.com/office/word/2010/wordml" w:rsidRPr="00F00485" w:rsidR="004B7438" w:rsidP="004B7438" w:rsidRDefault="004B7438" w14:paraId="29FFA2CC" wp14:textId="77777777">
      <w:pPr>
        <w:numPr>
          <w:ilvl w:val="0"/>
          <w:numId w:val="8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ребенка, общество и его культурные ценности.</w:t>
      </w:r>
    </w:p>
    <w:p xmlns:wp14="http://schemas.microsoft.com/office/word/2010/wordml" w:rsidRPr="00F00485" w:rsidR="004B7438" w:rsidP="004B7438" w:rsidRDefault="004B7438" w14:paraId="64A2513F" wp14:textId="77777777">
      <w:pPr>
        <w:numPr>
          <w:ilvl w:val="0"/>
          <w:numId w:val="9"/>
        </w:numPr>
        <w:spacing w:after="0" w:line="0" w:lineRule="auto"/>
        <w:ind w:left="90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i/>
          <w:iCs/>
          <w:color w:val="000000"/>
          <w:sz w:val="28"/>
          <w:lang w:eastAsia="ru-RU"/>
        </w:rPr>
        <w:t>по характеру участия ребенка в проекте: </w:t>
      </w:r>
    </w:p>
    <w:p xmlns:wp14="http://schemas.microsoft.com/office/word/2010/wordml" w:rsidRPr="00F00485" w:rsidR="004B7438" w:rsidP="004B7438" w:rsidRDefault="004B7438" w14:paraId="468CD247" wp14:textId="77777777">
      <w:pPr>
        <w:numPr>
          <w:ilvl w:val="0"/>
          <w:numId w:val="10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заказчик,</w:t>
      </w:r>
    </w:p>
    <w:p xmlns:wp14="http://schemas.microsoft.com/office/word/2010/wordml" w:rsidRPr="00F00485" w:rsidR="004B7438" w:rsidP="004B7438" w:rsidRDefault="004B7438" w14:paraId="4A6B67BC" wp14:textId="77777777">
      <w:pPr>
        <w:numPr>
          <w:ilvl w:val="0"/>
          <w:numId w:val="10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эксперт,</w:t>
      </w:r>
    </w:p>
    <w:p xmlns:wp14="http://schemas.microsoft.com/office/word/2010/wordml" w:rsidRPr="00F00485" w:rsidR="004B7438" w:rsidP="004B7438" w:rsidRDefault="004B7438" w14:paraId="0ED8BAE9" wp14:textId="77777777">
      <w:pPr>
        <w:numPr>
          <w:ilvl w:val="0"/>
          <w:numId w:val="10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исполнитель,</w:t>
      </w:r>
    </w:p>
    <w:p xmlns:wp14="http://schemas.microsoft.com/office/word/2010/wordml" w:rsidRPr="00F00485" w:rsidR="004B7438" w:rsidP="004B7438" w:rsidRDefault="004B7438" w14:paraId="681131FD" wp14:textId="77777777">
      <w:pPr>
        <w:numPr>
          <w:ilvl w:val="0"/>
          <w:numId w:val="10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участник от зарождения идеи до получения результата.</w:t>
      </w:r>
    </w:p>
    <w:p xmlns:wp14="http://schemas.microsoft.com/office/word/2010/wordml" w:rsidRPr="00F00485" w:rsidR="004B7438" w:rsidP="004B7438" w:rsidRDefault="004B7438" w14:paraId="4069E56B" wp14:textId="77777777">
      <w:pPr>
        <w:numPr>
          <w:ilvl w:val="0"/>
          <w:numId w:val="11"/>
        </w:numPr>
        <w:spacing w:after="0" w:line="0" w:lineRule="auto"/>
        <w:ind w:left="90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i/>
          <w:iCs/>
          <w:color w:val="000000"/>
          <w:sz w:val="28"/>
          <w:lang w:eastAsia="ru-RU"/>
        </w:rPr>
        <w:t>по характеру контактов: </w:t>
      </w:r>
    </w:p>
    <w:p xmlns:wp14="http://schemas.microsoft.com/office/word/2010/wordml" w:rsidRPr="00F00485" w:rsidR="004B7438" w:rsidP="004B7438" w:rsidRDefault="004B7438" w14:paraId="133E4AC4" wp14:textId="77777777">
      <w:pPr>
        <w:numPr>
          <w:ilvl w:val="0"/>
          <w:numId w:val="12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осуществляется внутри одной возрастной группы,</w:t>
      </w:r>
    </w:p>
    <w:p xmlns:wp14="http://schemas.microsoft.com/office/word/2010/wordml" w:rsidRPr="00F00485" w:rsidR="004B7438" w:rsidP="004B7438" w:rsidRDefault="004B7438" w14:paraId="72073A28" wp14:textId="77777777">
      <w:pPr>
        <w:numPr>
          <w:ilvl w:val="0"/>
          <w:numId w:val="12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контакте с другой возрастной группой,</w:t>
      </w:r>
    </w:p>
    <w:p xmlns:wp14="http://schemas.microsoft.com/office/word/2010/wordml" w:rsidRPr="00F00485" w:rsidR="004B7438" w:rsidP="004B7438" w:rsidRDefault="004B7438" w14:paraId="44E424F9" wp14:textId="77777777">
      <w:pPr>
        <w:numPr>
          <w:ilvl w:val="0"/>
          <w:numId w:val="12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внутри ДОУ,</w:t>
      </w:r>
    </w:p>
    <w:p xmlns:wp14="http://schemas.microsoft.com/office/word/2010/wordml" w:rsidRPr="00F00485" w:rsidR="004B7438" w:rsidP="004B7438" w:rsidRDefault="004B7438" w14:paraId="77006222" wp14:textId="77777777">
      <w:pPr>
        <w:numPr>
          <w:ilvl w:val="0"/>
          <w:numId w:val="12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контакте с семьей,</w:t>
      </w:r>
    </w:p>
    <w:p xmlns:wp14="http://schemas.microsoft.com/office/word/2010/wordml" w:rsidRPr="00F00485" w:rsidR="004B7438" w:rsidP="004B7438" w:rsidRDefault="004B7438" w14:paraId="28D002AD" wp14:textId="77777777">
      <w:pPr>
        <w:numPr>
          <w:ilvl w:val="0"/>
          <w:numId w:val="12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учреждениями культуры,</w:t>
      </w:r>
    </w:p>
    <w:p xmlns:wp14="http://schemas.microsoft.com/office/word/2010/wordml" w:rsidRPr="00F00485" w:rsidR="004B7438" w:rsidP="004B7438" w:rsidRDefault="004B7438" w14:paraId="7C7CE8DD" wp14:textId="77777777">
      <w:pPr>
        <w:numPr>
          <w:ilvl w:val="0"/>
          <w:numId w:val="12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общественными организациями (открытый проект).</w:t>
      </w:r>
    </w:p>
    <w:p xmlns:wp14="http://schemas.microsoft.com/office/word/2010/wordml" w:rsidRPr="00F00485" w:rsidR="004B7438" w:rsidP="004B7438" w:rsidRDefault="004B7438" w14:paraId="03BC2D32" wp14:textId="77777777">
      <w:pPr>
        <w:numPr>
          <w:ilvl w:val="0"/>
          <w:numId w:val="13"/>
        </w:numPr>
        <w:spacing w:after="0" w:line="0" w:lineRule="auto"/>
        <w:ind w:left="90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i/>
          <w:iCs/>
          <w:color w:val="000000"/>
          <w:sz w:val="28"/>
          <w:lang w:eastAsia="ru-RU"/>
        </w:rPr>
        <w:t>по количеству участников: </w:t>
      </w:r>
    </w:p>
    <w:p xmlns:wp14="http://schemas.microsoft.com/office/word/2010/wordml" w:rsidRPr="00F00485" w:rsidR="004B7438" w:rsidP="004B7438" w:rsidRDefault="004B7438" w14:paraId="68D696EA" wp14:textId="77777777">
      <w:pPr>
        <w:numPr>
          <w:ilvl w:val="0"/>
          <w:numId w:val="14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индивидуальный,</w:t>
      </w:r>
    </w:p>
    <w:p xmlns:wp14="http://schemas.microsoft.com/office/word/2010/wordml" w:rsidRPr="00F00485" w:rsidR="004B7438" w:rsidP="004B7438" w:rsidRDefault="004B7438" w14:paraId="3D7C985C" wp14:textId="77777777">
      <w:pPr>
        <w:numPr>
          <w:ilvl w:val="0"/>
          <w:numId w:val="14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парный,</w:t>
      </w:r>
    </w:p>
    <w:p xmlns:wp14="http://schemas.microsoft.com/office/word/2010/wordml" w:rsidRPr="00F00485" w:rsidR="004B7438" w:rsidP="004B7438" w:rsidRDefault="004B7438" w14:paraId="0DAD9597" wp14:textId="77777777">
      <w:pPr>
        <w:numPr>
          <w:ilvl w:val="0"/>
          <w:numId w:val="14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групповой,</w:t>
      </w:r>
    </w:p>
    <w:p xmlns:wp14="http://schemas.microsoft.com/office/word/2010/wordml" w:rsidRPr="00F00485" w:rsidR="004B7438" w:rsidP="004B7438" w:rsidRDefault="004B7438" w14:paraId="434BD66F" wp14:textId="77777777">
      <w:pPr>
        <w:numPr>
          <w:ilvl w:val="0"/>
          <w:numId w:val="14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фронтальный.</w:t>
      </w:r>
    </w:p>
    <w:p xmlns:wp14="http://schemas.microsoft.com/office/word/2010/wordml" w:rsidRPr="00F00485" w:rsidR="004B7438" w:rsidP="004B7438" w:rsidRDefault="004B7438" w14:paraId="72894A62" wp14:textId="77777777">
      <w:pPr>
        <w:numPr>
          <w:ilvl w:val="0"/>
          <w:numId w:val="15"/>
        </w:numPr>
        <w:spacing w:after="0" w:line="0" w:lineRule="auto"/>
        <w:ind w:left="90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i/>
          <w:iCs/>
          <w:color w:val="000000"/>
          <w:sz w:val="28"/>
          <w:lang w:eastAsia="ru-RU"/>
        </w:rPr>
        <w:t>по продолжительности: </w:t>
      </w:r>
    </w:p>
    <w:p xmlns:wp14="http://schemas.microsoft.com/office/word/2010/wordml" w:rsidRPr="00F00485" w:rsidR="004B7438" w:rsidP="004B7438" w:rsidRDefault="004B7438" w14:paraId="7C6DFB4F" wp14:textId="77777777">
      <w:pPr>
        <w:numPr>
          <w:ilvl w:val="0"/>
          <w:numId w:val="16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краткосрочный,</w:t>
      </w:r>
    </w:p>
    <w:p xmlns:wp14="http://schemas.microsoft.com/office/word/2010/wordml" w:rsidRPr="00F00485" w:rsidR="004B7438" w:rsidP="004B7438" w:rsidRDefault="004B7438" w14:paraId="78209192" wp14:textId="77777777">
      <w:pPr>
        <w:numPr>
          <w:ilvl w:val="0"/>
          <w:numId w:val="16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средней продолжительности,</w:t>
      </w:r>
    </w:p>
    <w:p xmlns:wp14="http://schemas.microsoft.com/office/word/2010/wordml" w:rsidRPr="00F00485" w:rsidR="004B7438" w:rsidP="004B7438" w:rsidRDefault="004B7438" w14:paraId="2C923678" wp14:textId="77777777">
      <w:pPr>
        <w:numPr>
          <w:ilvl w:val="0"/>
          <w:numId w:val="16"/>
        </w:num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долгосрочный.</w:t>
      </w:r>
    </w:p>
    <w:p xmlns:wp14="http://schemas.microsoft.com/office/word/2010/wordml" w:rsidRPr="00F00485" w:rsidR="004B7438" w:rsidP="004B7438" w:rsidRDefault="004B7438" w14:paraId="07547A01" wp14:textId="77777777"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pPr>
    </w:p>
    <w:p xmlns:wp14="http://schemas.microsoft.com/office/word/2010/wordml" w:rsidRPr="00F00485" w:rsidR="004B7438" w:rsidP="004B7438" w:rsidRDefault="004B7438" w14:paraId="324ADE04" wp14:textId="77777777"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3. Технология исследовательской деятельности</w:t>
      </w:r>
    </w:p>
    <w:p xmlns:wp14="http://schemas.microsoft.com/office/word/2010/wordml" w:rsidRPr="00F00485" w:rsidR="004B7438" w:rsidP="004B7438" w:rsidRDefault="004B7438" w14:paraId="0DEA058F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2305C9">
        <w:rPr>
          <w:rFonts w:ascii="Times New Roman" w:hAnsi="Times New Roman" w:eastAsia="Times New Roman" w:cs="Times New Roman"/>
          <w:b/>
          <w:iCs/>
          <w:color w:val="000000"/>
          <w:sz w:val="28"/>
          <w:lang w:eastAsia="ru-RU"/>
        </w:rPr>
        <w:t>Цель исследовательской деятельности в детском саду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 - </w:t>
      </w:r>
      <w:r w:rsidRPr="002305C9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сформировать у дошкольников основные ключевые компетенции, способность к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исследовательскому типу мышления.</w:t>
      </w:r>
    </w:p>
    <w:p xmlns:wp14="http://schemas.microsoft.com/office/word/2010/wordml" w:rsidRPr="00F00485" w:rsidR="004B7438" w:rsidP="004B7438" w:rsidRDefault="004B7438" w14:paraId="5906B0F4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Надо отметить, что применение проектных и исследовательских  технологий не может существовать без использования </w:t>
      </w:r>
      <w:proofErr w:type="spellStart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ТРИЗ-технологии</w:t>
      </w:r>
      <w:proofErr w:type="spellEnd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(технологии решения изобретательских задач). Поэтому при организации или проводя эксперименты.</w:t>
      </w:r>
    </w:p>
    <w:p xmlns:wp14="http://schemas.microsoft.com/office/word/2010/wordml" w:rsidRPr="00F00485" w:rsidR="004B7438" w:rsidP="004B7438" w:rsidRDefault="004B7438" w14:paraId="3925BED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Методы и приемы организации экспериментально – исследовательской</w:t>
      </w:r>
    </w:p>
    <w:p xmlns:wp14="http://schemas.microsoft.com/office/word/2010/wordml" w:rsidRPr="00F00485" w:rsidR="004B7438" w:rsidP="004B7438" w:rsidRDefault="004B7438" w14:paraId="37676F0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 деятельности: </w:t>
      </w:r>
    </w:p>
    <w:p xmlns:wp14="http://schemas.microsoft.com/office/word/2010/wordml" w:rsidRPr="00F00485" w:rsidR="004B7438" w:rsidP="004B7438" w:rsidRDefault="004B7438" w14:paraId="7754A6E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- эвристические беседы;</w:t>
      </w:r>
    </w:p>
    <w:p xmlns:wp14="http://schemas.microsoft.com/office/word/2010/wordml" w:rsidRPr="00F00485" w:rsidR="004B7438" w:rsidP="004B7438" w:rsidRDefault="004B7438" w14:paraId="28323F3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- постановка и решение вопросов проблемного характера;</w:t>
      </w:r>
    </w:p>
    <w:p xmlns:wp14="http://schemas.microsoft.com/office/word/2010/wordml" w:rsidRPr="00F00485" w:rsidR="004B7438" w:rsidP="004B7438" w:rsidRDefault="004B7438" w14:paraId="6A3808D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- наблюдения;</w:t>
      </w:r>
    </w:p>
    <w:p xmlns:wp14="http://schemas.microsoft.com/office/word/2010/wordml" w:rsidRPr="00F00485" w:rsidR="004B7438" w:rsidP="004B7438" w:rsidRDefault="004B7438" w14:paraId="3DADDA2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- моделирование (создание моделей об изменениях в неживой природе);</w:t>
      </w:r>
    </w:p>
    <w:p xmlns:wp14="http://schemas.microsoft.com/office/word/2010/wordml" w:rsidRPr="00F00485" w:rsidR="004B7438" w:rsidP="004B7438" w:rsidRDefault="004B7438" w14:paraId="529E7F2F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- опыты;</w:t>
      </w:r>
    </w:p>
    <w:p xmlns:wp14="http://schemas.microsoft.com/office/word/2010/wordml" w:rsidRPr="00F00485" w:rsidR="004B7438" w:rsidP="004B7438" w:rsidRDefault="004B7438" w14:paraId="5B99194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- фиксация результатов: наблюдений, опытов, экспериментов,  трудовой деятельности;</w:t>
      </w:r>
    </w:p>
    <w:p xmlns:wp14="http://schemas.microsoft.com/office/word/2010/wordml" w:rsidRPr="00F00485" w:rsidR="004B7438" w:rsidP="004B7438" w:rsidRDefault="004B7438" w14:paraId="60EDA50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- «погружение» в краски, звуки, запахи и образы природы;</w:t>
      </w:r>
    </w:p>
    <w:p xmlns:wp14="http://schemas.microsoft.com/office/word/2010/wordml" w:rsidRPr="00F00485" w:rsidR="004B7438" w:rsidP="004B7438" w:rsidRDefault="004B7438" w14:paraId="61DEB79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- подражание голосам и звукам природы;</w:t>
      </w:r>
    </w:p>
    <w:p xmlns:wp14="http://schemas.microsoft.com/office/word/2010/wordml" w:rsidRPr="00F00485" w:rsidR="004B7438" w:rsidP="004B7438" w:rsidRDefault="004B7438" w14:paraId="55160BE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- использование художественного слова;</w:t>
      </w:r>
    </w:p>
    <w:p xmlns:wp14="http://schemas.microsoft.com/office/word/2010/wordml" w:rsidRPr="00F00485" w:rsidR="004B7438" w:rsidP="004B7438" w:rsidRDefault="004B7438" w14:paraId="5D581FD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- дидактические игры, игровые обучающие и творчески развивающие </w:t>
      </w:r>
    </w:p>
    <w:p xmlns:wp14="http://schemas.microsoft.com/office/word/2010/wordml" w:rsidRPr="00F00485" w:rsidR="004B7438" w:rsidP="004B7438" w:rsidRDefault="004B7438" w14:paraId="25C8077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ситуации;</w:t>
      </w:r>
    </w:p>
    <w:p xmlns:wp14="http://schemas.microsoft.com/office/word/2010/wordml" w:rsidRPr="00F00485" w:rsidR="004B7438" w:rsidP="004B7438" w:rsidRDefault="004B7438" w14:paraId="7D0A1A6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- трудовые поручения, действия.</w:t>
      </w:r>
    </w:p>
    <w:p xmlns:wp14="http://schemas.microsoft.com/office/word/2010/wordml" w:rsidR="004B7438" w:rsidP="004B7438" w:rsidRDefault="004B7438" w14:paraId="5043CB0F" wp14:textId="77777777"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</w:pPr>
    </w:p>
    <w:p xmlns:wp14="http://schemas.microsoft.com/office/word/2010/wordml" w:rsidRPr="00F00485" w:rsidR="004B7438" w:rsidP="004B7438" w:rsidRDefault="004B7438" w14:paraId="2F0E2CA0" wp14:textId="77777777"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xmlns:wp14="http://schemas.microsoft.com/office/word/2010/wordml" w:rsidRPr="00F00485" w:rsidR="004B7438" w:rsidP="004B7438" w:rsidRDefault="004B7438" w14:paraId="4BECE355" wp14:textId="77777777">
      <w:pPr>
        <w:numPr>
          <w:ilvl w:val="0"/>
          <w:numId w:val="17"/>
        </w:numPr>
        <w:spacing w:after="0" w:line="240" w:lineRule="auto"/>
        <w:ind w:left="1212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Опыты (экспериментирование)</w:t>
      </w:r>
    </w:p>
    <w:p xmlns:wp14="http://schemas.microsoft.com/office/word/2010/wordml" w:rsidRPr="00F00485" w:rsidR="004B7438" w:rsidP="004B7438" w:rsidRDefault="004B7438" w14:paraId="686D8707" wp14:textId="77777777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Состояние и превращение вещества.</w:t>
      </w:r>
    </w:p>
    <w:p xmlns:wp14="http://schemas.microsoft.com/office/word/2010/wordml" w:rsidRPr="00F00485" w:rsidR="004B7438" w:rsidP="004B7438" w:rsidRDefault="004B7438" w14:paraId="28F57264" wp14:textId="77777777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Движение   воздуха, воды.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xmlns:wp14="http://schemas.microsoft.com/office/word/2010/wordml" w:rsidRPr="00F00485" w:rsidR="004B7438" w:rsidP="004B7438" w:rsidRDefault="004B7438" w14:paraId="21044733" wp14:textId="77777777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Свойства почвы и минералов.</w:t>
      </w:r>
    </w:p>
    <w:p xmlns:wp14="http://schemas.microsoft.com/office/word/2010/wordml" w:rsidRPr="00F00485" w:rsidR="004B7438" w:rsidP="004B7438" w:rsidRDefault="004B7438" w14:paraId="0ED6C5DD" wp14:textId="77777777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Условия жизни растений.</w:t>
      </w:r>
    </w:p>
    <w:p xmlns:wp14="http://schemas.microsoft.com/office/word/2010/wordml" w:rsidRPr="00F00485" w:rsidR="004B7438" w:rsidP="004B7438" w:rsidRDefault="004B7438" w14:paraId="4A6FD714" wp14:textId="77777777">
      <w:pPr>
        <w:numPr>
          <w:ilvl w:val="0"/>
          <w:numId w:val="19"/>
        </w:numPr>
        <w:spacing w:after="0" w:line="240" w:lineRule="auto"/>
        <w:ind w:left="1212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Коллекционирование (классификационная работа)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xmlns:wp14="http://schemas.microsoft.com/office/word/2010/wordml" w:rsidRPr="00F00485" w:rsidR="004B7438" w:rsidP="004B7438" w:rsidRDefault="004B7438" w14:paraId="124A795B" wp14:textId="777777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Виды растений.</w:t>
      </w:r>
    </w:p>
    <w:p xmlns:wp14="http://schemas.microsoft.com/office/word/2010/wordml" w:rsidRPr="00F00485" w:rsidR="004B7438" w:rsidP="004B7438" w:rsidRDefault="004B7438" w14:paraId="31300EA1" wp14:textId="777777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Виды животных.</w:t>
      </w:r>
    </w:p>
    <w:p xmlns:wp14="http://schemas.microsoft.com/office/word/2010/wordml" w:rsidRPr="00F00485" w:rsidR="004B7438" w:rsidP="004B7438" w:rsidRDefault="004B7438" w14:paraId="71DCFBC5" wp14:textId="777777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Виды строительных сооружений.</w:t>
      </w:r>
    </w:p>
    <w:p xmlns:wp14="http://schemas.microsoft.com/office/word/2010/wordml" w:rsidRPr="00F00485" w:rsidR="004B7438" w:rsidP="004B7438" w:rsidRDefault="004B7438" w14:paraId="77EFC909" wp14:textId="777777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Виды транспорта.</w:t>
      </w:r>
    </w:p>
    <w:p xmlns:wp14="http://schemas.microsoft.com/office/word/2010/wordml" w:rsidRPr="00F00485" w:rsidR="004B7438" w:rsidP="004B7438" w:rsidRDefault="004B7438" w14:paraId="6C219808" wp14:textId="777777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Виды профессий.</w:t>
      </w:r>
    </w:p>
    <w:p xmlns:wp14="http://schemas.microsoft.com/office/word/2010/wordml" w:rsidRPr="00F00485" w:rsidR="004B7438" w:rsidP="004B7438" w:rsidRDefault="004B7438" w14:paraId="660141CF" wp14:textId="77777777">
      <w:pPr>
        <w:numPr>
          <w:ilvl w:val="0"/>
          <w:numId w:val="21"/>
        </w:numPr>
        <w:spacing w:after="0" w:line="240" w:lineRule="auto"/>
        <w:ind w:left="1212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lastRenderedPageBreak/>
        <w:t>Путешествие по карте</w:t>
      </w:r>
    </w:p>
    <w:p xmlns:wp14="http://schemas.microsoft.com/office/word/2010/wordml" w:rsidRPr="00F00485" w:rsidR="004B7438" w:rsidP="004B7438" w:rsidRDefault="004B7438" w14:paraId="308ABF51" wp14:textId="77777777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Стороны света.</w:t>
      </w:r>
    </w:p>
    <w:p xmlns:wp14="http://schemas.microsoft.com/office/word/2010/wordml" w:rsidRPr="00F00485" w:rsidR="004B7438" w:rsidP="004B7438" w:rsidRDefault="004B7438" w14:paraId="48F4EBB7" wp14:textId="77777777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Рельефы местности.</w:t>
      </w:r>
    </w:p>
    <w:p xmlns:wp14="http://schemas.microsoft.com/office/word/2010/wordml" w:rsidRPr="00F00485" w:rsidR="004B7438" w:rsidP="004B7438" w:rsidRDefault="004B7438" w14:paraId="641FB8FC" wp14:textId="77777777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Природные    ландшафты и их обитатели.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xmlns:wp14="http://schemas.microsoft.com/office/word/2010/wordml" w:rsidRPr="00F00485" w:rsidR="004B7438" w:rsidP="004B7438" w:rsidRDefault="004B7438" w14:paraId="5A0F2749" wp14:textId="77777777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Части света, их природные и культурные «метки» - символы.</w:t>
      </w:r>
    </w:p>
    <w:p xmlns:wp14="http://schemas.microsoft.com/office/word/2010/wordml" w:rsidRPr="00F00485" w:rsidR="004B7438" w:rsidP="004B7438" w:rsidRDefault="004B7438" w14:paraId="174F8BED" wp14:textId="77777777">
      <w:pPr>
        <w:numPr>
          <w:ilvl w:val="0"/>
          <w:numId w:val="23"/>
        </w:numPr>
        <w:spacing w:after="0" w:line="240" w:lineRule="auto"/>
        <w:ind w:left="1212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Путешествие по «реке времени»</w:t>
      </w:r>
    </w:p>
    <w:p xmlns:wp14="http://schemas.microsoft.com/office/word/2010/wordml" w:rsidRPr="00F00485" w:rsidR="004B7438" w:rsidP="004B7438" w:rsidRDefault="004B7438" w14:paraId="1C4849D5" wp14:textId="77777777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xmlns:wp14="http://schemas.microsoft.com/office/word/2010/wordml" w:rsidRPr="00F00485" w:rsidR="004B7438" w:rsidP="004B7438" w:rsidRDefault="004B7438" w14:paraId="1C3A4D2F" wp14:textId="77777777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История    жилища и благоустройства.</w:t>
      </w:r>
    </w:p>
    <w:p xmlns:wp14="http://schemas.microsoft.com/office/word/2010/wordml" w:rsidR="004B7438" w:rsidP="004B7438" w:rsidRDefault="004B7438" w14:paraId="07459315" wp14:textId="77777777"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pPr>
    </w:p>
    <w:p xmlns:wp14="http://schemas.microsoft.com/office/word/2010/wordml" w:rsidRPr="00F00485" w:rsidR="004B7438" w:rsidP="004B7438" w:rsidRDefault="004B7438" w14:paraId="03343FAE" wp14:textId="77777777"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4. 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Информационно-коммуникационные технологии</w:t>
      </w:r>
    </w:p>
    <w:p xmlns:wp14="http://schemas.microsoft.com/office/word/2010/wordml" w:rsidRPr="00F00485" w:rsidR="004B7438" w:rsidP="004B7438" w:rsidRDefault="004B7438" w14:paraId="7F920FB5" wp14:textId="77777777">
      <w:pPr>
        <w:spacing w:after="0" w:line="270" w:lineRule="atLeast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xmlns:wp14="http://schemas.microsoft.com/office/word/2010/wordml" w:rsidRPr="00F00485" w:rsidR="004B7438" w:rsidP="004B7438" w:rsidRDefault="004B7438" w14:paraId="7D10404C" wp14:textId="77777777">
      <w:pPr>
        <w:spacing w:after="0" w:line="270" w:lineRule="atLeast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Информатизация общества ставит перед педагогами-дошкольниками  </w:t>
      </w: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xmlns:wp14="http://schemas.microsoft.com/office/word/2010/wordml" w:rsidRPr="00F00485" w:rsidR="004B7438" w:rsidP="004B7438" w:rsidRDefault="004B7438" w14:paraId="5D187011" wp14:textId="77777777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идти в ногу со временем,</w:t>
      </w:r>
    </w:p>
    <w:p xmlns:wp14="http://schemas.microsoft.com/office/word/2010/wordml" w:rsidRPr="00F00485" w:rsidR="004B7438" w:rsidP="004B7438" w:rsidRDefault="004B7438" w14:paraId="17253FDF" wp14:textId="77777777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стать для ребенка проводником  в мир новых технологий,</w:t>
      </w:r>
    </w:p>
    <w:p xmlns:wp14="http://schemas.microsoft.com/office/word/2010/wordml" w:rsidRPr="00F00485" w:rsidR="004B7438" w:rsidP="004B7438" w:rsidRDefault="004B7438" w14:paraId="549E3098" wp14:textId="77777777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наставником в выборе  компьютерных программ,  </w:t>
      </w:r>
    </w:p>
    <w:p xmlns:wp14="http://schemas.microsoft.com/office/word/2010/wordml" w:rsidRPr="00F00485" w:rsidR="004B7438" w:rsidP="004B7438" w:rsidRDefault="004B7438" w14:paraId="6AF83B37" wp14:textId="77777777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сформировать основы информационной культуры его личности,</w:t>
      </w:r>
    </w:p>
    <w:p xmlns:wp14="http://schemas.microsoft.com/office/word/2010/wordml" w:rsidRPr="00F00485" w:rsidR="004B7438" w:rsidP="004B7438" w:rsidRDefault="004B7438" w14:paraId="58C3CEBB" wp14:textId="77777777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повысить профессиональный уровень педагогов и компетентность родителей.        </w:t>
      </w:r>
    </w:p>
    <w:p xmlns:wp14="http://schemas.microsoft.com/office/word/2010/wordml" w:rsidRPr="00F00485" w:rsidR="004B7438" w:rsidP="004B7438" w:rsidRDefault="004B7438" w14:paraId="79A61D10" wp14:textId="77777777">
      <w:pPr>
        <w:spacing w:after="0" w:line="270" w:lineRule="atLeast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xmlns:wp14="http://schemas.microsoft.com/office/word/2010/wordml" w:rsidRPr="00F00485" w:rsidR="004B7438" w:rsidP="004B7438" w:rsidRDefault="004B7438" w14:paraId="11ADCE1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Требования к компьютерным программам ДОУ:</w:t>
      </w:r>
    </w:p>
    <w:p xmlns:wp14="http://schemas.microsoft.com/office/word/2010/wordml" w:rsidRPr="00F00485" w:rsidR="004B7438" w:rsidP="004B7438" w:rsidRDefault="004B7438" w14:paraId="080AC77A" wp14:textId="77777777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Исследовательский характер</w:t>
      </w:r>
    </w:p>
    <w:p xmlns:wp14="http://schemas.microsoft.com/office/word/2010/wordml" w:rsidRPr="00F00485" w:rsidR="004B7438" w:rsidP="004B7438" w:rsidRDefault="004B7438" w14:paraId="0114BEED" wp14:textId="77777777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Легкость для самостоятельных занятий детей</w:t>
      </w:r>
    </w:p>
    <w:p xmlns:wp14="http://schemas.microsoft.com/office/word/2010/wordml" w:rsidRPr="00F00485" w:rsidR="004B7438" w:rsidP="004B7438" w:rsidRDefault="004B7438" w14:paraId="53A83A2B" wp14:textId="77777777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Развитие широкого спектра навыков и представлений</w:t>
      </w:r>
    </w:p>
    <w:p xmlns:wp14="http://schemas.microsoft.com/office/word/2010/wordml" w:rsidRPr="00F00485" w:rsidR="004B7438" w:rsidP="004B7438" w:rsidRDefault="004B7438" w14:paraId="78C096BC" wp14:textId="77777777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Возрастное соответствие</w:t>
      </w:r>
    </w:p>
    <w:p xmlns:wp14="http://schemas.microsoft.com/office/word/2010/wordml" w:rsidRPr="00F00485" w:rsidR="004B7438" w:rsidP="004B7438" w:rsidRDefault="004B7438" w14:paraId="232374C6" wp14:textId="77777777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Занимательность.</w:t>
      </w:r>
    </w:p>
    <w:p xmlns:wp14="http://schemas.microsoft.com/office/word/2010/wordml" w:rsidRPr="00F00485" w:rsidR="004B7438" w:rsidP="004B7438" w:rsidRDefault="004B7438" w14:paraId="0076907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Классификация программ:</w:t>
      </w:r>
    </w:p>
    <w:p xmlns:wp14="http://schemas.microsoft.com/office/word/2010/wordml" w:rsidRPr="00F00485" w:rsidR="004B7438" w:rsidP="004B7438" w:rsidRDefault="004B7438" w14:paraId="3A98FC38" wp14:textId="77777777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Развитие воображения, мышления, памяти</w:t>
      </w:r>
    </w:p>
    <w:p xmlns:wp14="http://schemas.microsoft.com/office/word/2010/wordml" w:rsidRPr="00F00485" w:rsidR="004B7438" w:rsidP="004B7438" w:rsidRDefault="004B7438" w14:paraId="3CEA040F" wp14:textId="77777777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Говорящие словари иностранных языков</w:t>
      </w:r>
    </w:p>
    <w:p xmlns:wp14="http://schemas.microsoft.com/office/word/2010/wordml" w:rsidRPr="00F00485" w:rsidR="004B7438" w:rsidP="004B7438" w:rsidRDefault="004B7438" w14:paraId="1B81CEAD" wp14:textId="77777777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Простейшие графические редакторы</w:t>
      </w:r>
    </w:p>
    <w:p xmlns:wp14="http://schemas.microsoft.com/office/word/2010/wordml" w:rsidRPr="00F00485" w:rsidR="004B7438" w:rsidP="004B7438" w:rsidRDefault="004B7438" w14:paraId="22F6F0CA" wp14:textId="77777777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Игры-путешествия</w:t>
      </w:r>
    </w:p>
    <w:p xmlns:wp14="http://schemas.microsoft.com/office/word/2010/wordml" w:rsidRPr="00F00485" w:rsidR="004B7438" w:rsidP="004B7438" w:rsidRDefault="004B7438" w14:paraId="6EB821C2" wp14:textId="77777777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Обучение чтению, математике</w:t>
      </w:r>
    </w:p>
    <w:p xmlns:wp14="http://schemas.microsoft.com/office/word/2010/wordml" w:rsidRPr="00F00485" w:rsidR="004B7438" w:rsidP="004B7438" w:rsidRDefault="004B7438" w14:paraId="226D3C71" wp14:textId="77777777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Использование </w:t>
      </w:r>
      <w:proofErr w:type="spellStart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мультимедийных</w:t>
      </w:r>
      <w:proofErr w:type="spellEnd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презентаций</w:t>
      </w:r>
    </w:p>
    <w:p xmlns:wp14="http://schemas.microsoft.com/office/word/2010/wordml" w:rsidRPr="00F00485" w:rsidR="004B7438" w:rsidP="004B7438" w:rsidRDefault="004B7438" w14:paraId="67D2D61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Преимущества компьютера:</w:t>
      </w:r>
    </w:p>
    <w:p xmlns:wp14="http://schemas.microsoft.com/office/word/2010/wordml" w:rsidRPr="00F00485" w:rsidR="004B7438" w:rsidP="004B7438" w:rsidRDefault="004B7438" w14:paraId="49D94B6D" wp14:textId="77777777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xmlns:wp14="http://schemas.microsoft.com/office/word/2010/wordml" w:rsidRPr="00F00485" w:rsidR="004B7438" w:rsidP="004B7438" w:rsidRDefault="004B7438" w14:paraId="367FD5B5" wp14:textId="77777777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несет в себе образный тип информации, понятный дошкольникам;</w:t>
      </w:r>
    </w:p>
    <w:p xmlns:wp14="http://schemas.microsoft.com/office/word/2010/wordml" w:rsidRPr="00F00485" w:rsidR="004B7438" w:rsidP="004B7438" w:rsidRDefault="004B7438" w14:paraId="3B5FA412" wp14:textId="77777777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движения, звук, мультипликация надолго привлекает внимание ребенка;</w:t>
      </w:r>
    </w:p>
    <w:p xmlns:wp14="http://schemas.microsoft.com/office/word/2010/wordml" w:rsidRPr="00F00485" w:rsidR="004B7438" w:rsidP="004B7438" w:rsidRDefault="004B7438" w14:paraId="561043BF" wp14:textId="77777777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lastRenderedPageBreak/>
        <w:t>обладает стимулом познавательной активности детей;</w:t>
      </w:r>
    </w:p>
    <w:p xmlns:wp14="http://schemas.microsoft.com/office/word/2010/wordml" w:rsidRPr="00F00485" w:rsidR="004B7438" w:rsidP="004B7438" w:rsidRDefault="004B7438" w14:paraId="2F65472C" wp14:textId="77777777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предоставляет возможность индивидуализации обучения;</w:t>
      </w:r>
    </w:p>
    <w:p xmlns:wp14="http://schemas.microsoft.com/office/word/2010/wordml" w:rsidRPr="00F00485" w:rsidR="004B7438" w:rsidP="004B7438" w:rsidRDefault="004B7438" w14:paraId="70095AE0" wp14:textId="77777777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xmlns:wp14="http://schemas.microsoft.com/office/word/2010/wordml" w:rsidRPr="00F00485" w:rsidR="004B7438" w:rsidP="004B7438" w:rsidRDefault="004B7438" w14:paraId="4D95F6FF" wp14:textId="77777777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xmlns:wp14="http://schemas.microsoft.com/office/word/2010/wordml" w:rsidRPr="00F00485" w:rsidR="004B7438" w:rsidP="004B7438" w:rsidRDefault="004B7438" w14:paraId="336684A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Ошибки при использовании информационно-коммуникационных технологий:</w:t>
      </w:r>
    </w:p>
    <w:p xmlns:wp14="http://schemas.microsoft.com/office/word/2010/wordml" w:rsidRPr="00F00485" w:rsidR="004B7438" w:rsidP="004B7438" w:rsidRDefault="004B7438" w14:paraId="30E0043A" wp14:textId="77777777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Недостаточная методическая подготовленность педагога</w:t>
      </w:r>
    </w:p>
    <w:p xmlns:wp14="http://schemas.microsoft.com/office/word/2010/wordml" w:rsidRPr="00F00485" w:rsidR="004B7438" w:rsidP="004B7438" w:rsidRDefault="004B7438" w14:paraId="33B783D5" wp14:textId="77777777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Неправильное определение дидактической роли и места ИКТ на занятиях</w:t>
      </w:r>
    </w:p>
    <w:p xmlns:wp14="http://schemas.microsoft.com/office/word/2010/wordml" w:rsidRPr="00F00485" w:rsidR="004B7438" w:rsidP="004B7438" w:rsidRDefault="004B7438" w14:paraId="172DE316" wp14:textId="77777777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Бесплановость, случайность применения ИКТ</w:t>
      </w:r>
    </w:p>
    <w:p xmlns:wp14="http://schemas.microsoft.com/office/word/2010/wordml" w:rsidRPr="00F00485" w:rsidR="004B7438" w:rsidP="004B7438" w:rsidRDefault="004B7438" w14:paraId="44514DA0" wp14:textId="77777777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Перегруженность занятия демонстрацией.</w:t>
      </w:r>
    </w:p>
    <w:p xmlns:wp14="http://schemas.microsoft.com/office/word/2010/wordml" w:rsidRPr="00F00485" w:rsidR="004B7438" w:rsidP="004B7438" w:rsidRDefault="004B7438" w14:paraId="54D2186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 ИКТ в работе современного педагога:</w:t>
      </w:r>
    </w:p>
    <w:p xmlns:wp14="http://schemas.microsoft.com/office/word/2010/wordml" w:rsidRPr="00F00485" w:rsidR="004B7438" w:rsidP="004B7438" w:rsidRDefault="004B7438" w14:paraId="4FE04ED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xmlns:wp14="http://schemas.microsoft.com/office/word/2010/wordml" w:rsidRPr="00F00485" w:rsidR="004B7438" w:rsidP="004B7438" w:rsidRDefault="004B7438" w14:paraId="17724BA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xmlns:wp14="http://schemas.microsoft.com/office/word/2010/wordml" w:rsidRPr="00F00485" w:rsidR="004B7438" w:rsidP="004B7438" w:rsidRDefault="004B7438" w14:paraId="39098EE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xmlns:wp14="http://schemas.microsoft.com/office/word/2010/wordml" w:rsidRPr="00F00485" w:rsidR="004B7438" w:rsidP="004B7438" w:rsidRDefault="004B7438" w14:paraId="5004DADF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xmlns:wp14="http://schemas.microsoft.com/office/word/2010/wordml" w:rsidRPr="00F00485" w:rsidR="004B7438" w:rsidP="004B7438" w:rsidRDefault="004B7438" w14:paraId="524F407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5. Создание презентаций в программе </w:t>
      </w:r>
      <w:proofErr w:type="spellStart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Рower</w:t>
      </w:r>
      <w:proofErr w:type="spellEnd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Рoint</w:t>
      </w:r>
      <w:proofErr w:type="spellEnd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xmlns:wp14="http://schemas.microsoft.com/office/word/2010/wordml" w:rsidRPr="00ED2C91" w:rsidR="004B7438" w:rsidP="004B7438" w:rsidRDefault="004B7438" w14:paraId="6537F28F" wp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color w:val="000000"/>
          <w:lang w:eastAsia="ru-RU"/>
        </w:rPr>
      </w:pPr>
    </w:p>
    <w:p xmlns:wp14="http://schemas.microsoft.com/office/word/2010/wordml" w:rsidR="004B7438" w:rsidP="004B7438" w:rsidRDefault="004B7438" w14:paraId="36988535" wp14:textId="77777777">
      <w:pPr>
        <w:pStyle w:val="a4"/>
        <w:spacing w:after="0" w:line="240" w:lineRule="auto"/>
        <w:ind w:left="1428" w:firstLine="696"/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5.</w:t>
      </w:r>
      <w:r w:rsidRPr="00ED2C91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Личностно - ориентированная технология</w:t>
      </w:r>
    </w:p>
    <w:p xmlns:wp14="http://schemas.microsoft.com/office/word/2010/wordml" w:rsidRPr="00F00485" w:rsidR="004B7438" w:rsidP="004B7438" w:rsidRDefault="004B7438" w14:paraId="621E0F0D" wp14:textId="77777777">
      <w:pPr>
        <w:spacing w:after="0" w:line="270" w:lineRule="atLeast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xmlns:wp14="http://schemas.microsoft.com/office/word/2010/wordml" w:rsidRPr="00F00485" w:rsidR="004B7438" w:rsidP="004B7438" w:rsidRDefault="004B7438" w14:paraId="5B60B2BE" wp14:textId="77777777">
      <w:pPr>
        <w:spacing w:after="0" w:line="270" w:lineRule="atLeast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xmlns:wp14="http://schemas.microsoft.com/office/word/2010/wordml" w:rsidRPr="00F00485" w:rsidR="004B7438" w:rsidP="004B7438" w:rsidRDefault="004B7438" w14:paraId="70643AB4" wp14:textId="77777777">
      <w:pPr>
        <w:spacing w:after="0" w:line="270" w:lineRule="atLeast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xmlns:wp14="http://schemas.microsoft.com/office/word/2010/wordml" w:rsidRPr="00F00485" w:rsidR="004B7438" w:rsidP="004B7438" w:rsidRDefault="004B7438" w14:paraId="3D77FBDD" wp14:textId="77777777">
      <w:pPr>
        <w:spacing w:after="0" w:line="270" w:lineRule="atLeast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xmlns:wp14="http://schemas.microsoft.com/office/word/2010/wordml" w:rsidRPr="00F00485" w:rsidR="004B7438" w:rsidP="004B7438" w:rsidRDefault="004B7438" w14:paraId="78B223DE" wp14:textId="77777777">
      <w:pPr>
        <w:spacing w:after="0" w:line="270" w:lineRule="atLeast"/>
        <w:ind w:firstLine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xmlns:wp14="http://schemas.microsoft.com/office/word/2010/wordml" w:rsidRPr="00F00485" w:rsidR="004B7438" w:rsidP="004B7438" w:rsidRDefault="004B7438" w14:paraId="551F2D77" wp14:textId="777777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гуманно-личностные технологии</w:t>
      </w:r>
      <w:r w:rsidRPr="00F00485">
        <w:rPr>
          <w:rFonts w:ascii="Times New Roman" w:hAnsi="Times New Roman" w:cs="Times New Roman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xmlns:wp14="http://schemas.microsoft.com/office/word/2010/wordml" w:rsidRPr="00F00485" w:rsidR="004B7438" w:rsidP="004B7438" w:rsidRDefault="004B7438" w14:paraId="1E5A7880" wp14:textId="77777777">
      <w:pPr>
        <w:spacing w:after="0" w:line="270" w:lineRule="atLeast"/>
        <w:ind w:firstLine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Данную технологию хорошо реализовать в новых дошкольных учреждениях (например: </w:t>
      </w:r>
      <w:proofErr w:type="spellStart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д</w:t>
      </w:r>
      <w:proofErr w:type="spellEnd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xmlns:wp14="http://schemas.microsoft.com/office/word/2010/wordml" w:rsidRPr="00F00485" w:rsidR="004B7438" w:rsidP="004B7438" w:rsidRDefault="004B7438" w14:paraId="2AA17CB9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i/>
          <w:iCs/>
          <w:color w:val="000000"/>
          <w:sz w:val="28"/>
          <w:lang w:eastAsia="ru-RU"/>
        </w:rPr>
        <w:t>Технология сотрудничества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xmlns:wp14="http://schemas.microsoft.com/office/word/2010/wordml" w:rsidRPr="00F00485" w:rsidR="004B7438" w:rsidP="004B7438" w:rsidRDefault="004B7438" w14:paraId="50025902" wp14:textId="77777777">
      <w:pPr>
        <w:spacing w:after="0" w:line="270" w:lineRule="atLeast"/>
        <w:ind w:firstLine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Педагогические технологии на основе </w:t>
      </w:r>
      <w:proofErr w:type="spellStart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гуманизации</w:t>
      </w:r>
      <w:proofErr w:type="spellEnd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xmlns:wp14="http://schemas.microsoft.com/office/word/2010/wordml" w:rsidRPr="00F00485" w:rsidR="004B7438" w:rsidP="004B7438" w:rsidRDefault="004B7438" w14:paraId="420D988C" wp14:textId="77777777">
      <w:pPr>
        <w:spacing w:after="0" w:line="270" w:lineRule="atLeast"/>
        <w:ind w:firstLine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xmlns:wp14="http://schemas.microsoft.com/office/word/2010/wordml" w:rsidRPr="00F00485" w:rsidR="004B7438" w:rsidP="004B7438" w:rsidRDefault="004B7438" w14:paraId="36B576CA" wp14:textId="77777777">
      <w:pPr>
        <w:spacing w:after="0" w:line="270" w:lineRule="atLeast"/>
        <w:ind w:firstLine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xmlns:wp14="http://schemas.microsoft.com/office/word/2010/wordml" w:rsidRPr="00F00485" w:rsidR="004B7438" w:rsidP="004B7438" w:rsidRDefault="004B7438" w14:paraId="043F7BEE" wp14:textId="77777777">
      <w:pPr>
        <w:spacing w:after="0" w:line="270" w:lineRule="atLeast"/>
        <w:ind w:firstLine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xmlns:wp14="http://schemas.microsoft.com/office/word/2010/wordml" w:rsidRPr="00F00485" w:rsidR="004B7438" w:rsidP="004B7438" w:rsidRDefault="004B7438" w14:paraId="594060ED" wp14:textId="7777777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xmlns:wp14="http://schemas.microsoft.com/office/word/2010/wordml" w:rsidRPr="00F00485" w:rsidR="004B7438" w:rsidP="004B7438" w:rsidRDefault="004B7438" w14:paraId="71209B6C" wp14:textId="7777777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подготовка методических пособий (демонстрационный и раздаточный) в соответствии с учебными целями и задачами;</w:t>
      </w:r>
    </w:p>
    <w:p xmlns:wp14="http://schemas.microsoft.com/office/word/2010/wordml" w:rsidRPr="00F00485" w:rsidR="004B7438" w:rsidP="004B7438" w:rsidRDefault="004B7438" w14:paraId="23F12121" wp14:textId="7777777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lastRenderedPageBreak/>
        <w:t>оценка актуального развития дошкольника, коррекция отклонений, направленная на достижение целей;</w:t>
      </w:r>
    </w:p>
    <w:p xmlns:wp14="http://schemas.microsoft.com/office/word/2010/wordml" w:rsidRPr="00F00485" w:rsidR="004B7438" w:rsidP="004B7438" w:rsidRDefault="004B7438" w14:paraId="38E1EE2A" wp14:textId="7777777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заключительная оценка результата - уровень развития дошкольника.</w:t>
      </w:r>
    </w:p>
    <w:p xmlns:wp14="http://schemas.microsoft.com/office/word/2010/wordml" w:rsidRPr="00F00485" w:rsidR="004B7438" w:rsidP="004B7438" w:rsidRDefault="004B7438" w14:paraId="6610B22F" wp14:textId="77777777">
      <w:pPr>
        <w:spacing w:after="0" w:line="270" w:lineRule="atLeast"/>
        <w:ind w:firstLine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xmlns:wp14="http://schemas.microsoft.com/office/word/2010/wordml" w:rsidRPr="00F00485" w:rsidR="004B7438" w:rsidP="004B7438" w:rsidRDefault="004B7438" w14:paraId="6DFB9E20" wp14:textId="77777777">
      <w:pPr>
        <w:spacing w:after="0" w:line="240" w:lineRule="auto"/>
        <w:ind w:left="1212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pPr>
    </w:p>
    <w:p xmlns:wp14="http://schemas.microsoft.com/office/word/2010/wordml" w:rsidRPr="00F00485" w:rsidR="004B7438" w:rsidP="004B7438" w:rsidRDefault="004B7438" w14:paraId="6CD8F38D" wp14:textId="77777777">
      <w:pPr>
        <w:spacing w:after="0" w:line="240" w:lineRule="auto"/>
        <w:ind w:left="1212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6.Технология </w:t>
      </w:r>
      <w:proofErr w:type="spellStart"/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 дошкольника</w:t>
      </w:r>
    </w:p>
    <w:p xmlns:wp14="http://schemas.microsoft.com/office/word/2010/wordml" w:rsidRPr="00F00485" w:rsidR="004B7438" w:rsidP="004B7438" w:rsidRDefault="004B7438" w14:paraId="7CAB69BB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proofErr w:type="spellStart"/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xmlns:wp14="http://schemas.microsoft.com/office/word/2010/wordml" w:rsidRPr="00F00485" w:rsidR="004B7438" w:rsidP="004B7438" w:rsidRDefault="004B7438" w14:paraId="6084FC20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Существует ряд функций </w:t>
      </w:r>
      <w:proofErr w:type="spellStart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:</w:t>
      </w:r>
    </w:p>
    <w:p xmlns:wp14="http://schemas.microsoft.com/office/word/2010/wordml" w:rsidRPr="00F00485" w:rsidR="004B7438" w:rsidP="004B7438" w:rsidRDefault="004B7438" w14:paraId="776C3028" wp14:textId="77777777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диагностическая (фиксирует изменения и рост за определенный период времени),</w:t>
      </w:r>
    </w:p>
    <w:p xmlns:wp14="http://schemas.microsoft.com/office/word/2010/wordml" w:rsidRPr="00F00485" w:rsidR="004B7438" w:rsidP="004B7438" w:rsidRDefault="004B7438" w14:paraId="46AB8064" wp14:textId="77777777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содержательная (раскрывает весь спектр выполняемых работ),</w:t>
      </w:r>
    </w:p>
    <w:p xmlns:wp14="http://schemas.microsoft.com/office/word/2010/wordml" w:rsidRPr="00F00485" w:rsidR="004B7438" w:rsidP="004B7438" w:rsidRDefault="004B7438" w14:paraId="39B49E38" wp14:textId="77777777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рейтинговая (показывает диапазон умений и навыков ребенка) и др.</w:t>
      </w:r>
    </w:p>
    <w:p xmlns:wp14="http://schemas.microsoft.com/office/word/2010/wordml" w:rsidRPr="00F00485" w:rsidR="004B7438" w:rsidP="004B7438" w:rsidRDefault="004B7438" w14:paraId="0E83FA0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 Процесс создания </w:t>
      </w:r>
      <w:proofErr w:type="spellStart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является своего рода педагогической технологией.  Вариантов </w:t>
      </w:r>
      <w:proofErr w:type="spellStart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очень много. Содержание разделов  заполняется постепенно, в соответствии с возможностями и достижениями дошкольника. </w:t>
      </w: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 И. Руденко</w:t>
      </w:r>
    </w:p>
    <w:p xmlns:wp14="http://schemas.microsoft.com/office/word/2010/wordml" w:rsidRPr="00F00485" w:rsidR="004B7438" w:rsidP="004B7438" w:rsidRDefault="004B7438" w14:paraId="0ACDFB9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1 «Давайте познакомимся». 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xmlns:wp14="http://schemas.microsoft.com/office/word/2010/wordml" w:rsidRPr="00F00485" w:rsidR="004B7438" w:rsidP="004B7438" w:rsidRDefault="004B7438" w14:paraId="7D557C1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2 «Я расту!». 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xmlns:wp14="http://schemas.microsoft.com/office/word/2010/wordml" w:rsidRPr="00F00485" w:rsidR="004B7438" w:rsidP="004B7438" w:rsidRDefault="004B7438" w14:paraId="304CE5C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3 «Портрет моего ребенка». 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разделе помещаются сочинения родителей о своем малыше.</w:t>
      </w:r>
    </w:p>
    <w:p xmlns:wp14="http://schemas.microsoft.com/office/word/2010/wordml" w:rsidRPr="00F00485" w:rsidR="004B7438" w:rsidP="004B7438" w:rsidRDefault="004B7438" w14:paraId="5A2CBE7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4 «Я мечтаю...». 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xmlns:wp14="http://schemas.microsoft.com/office/word/2010/wordml" w:rsidRPr="00F00485" w:rsidR="004B7438" w:rsidP="004B7438" w:rsidRDefault="004B7438" w14:paraId="33B5C0D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5 «Вот что я могу». 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разделе помещаются образцы творчества ребенка (рисунки, рассказы, книги-самоделки).</w:t>
      </w:r>
    </w:p>
    <w:p xmlns:wp14="http://schemas.microsoft.com/office/word/2010/wordml" w:rsidRPr="00F00485" w:rsidR="004B7438" w:rsidP="004B7438" w:rsidRDefault="004B7438" w14:paraId="20069A7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6 «Мои достижения». 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xmlns:wp14="http://schemas.microsoft.com/office/word/2010/wordml" w:rsidRPr="00F00485" w:rsidR="004B7438" w:rsidP="004B7438" w:rsidRDefault="004B7438" w14:paraId="653D9A1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7 «Посоветуйте мне...». 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xmlns:wp14="http://schemas.microsoft.com/office/word/2010/wordml" w:rsidRPr="00F00485" w:rsidR="004B7438" w:rsidP="004B7438" w:rsidRDefault="004B7438" w14:paraId="29CDA13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Раздел 8 «Спрашивайте, родители!». 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разделе родители формулируют свои вопросы к специалистам ДОУ.</w:t>
      </w:r>
    </w:p>
    <w:p xmlns:wp14="http://schemas.microsoft.com/office/word/2010/wordml" w:rsidRPr="001E487E" w:rsidR="004B7438" w:rsidP="004B7438" w:rsidRDefault="004B7438" w14:paraId="5DB8BBCE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u w:val="single"/>
          <w:lang w:eastAsia="ru-RU"/>
        </w:rPr>
        <w:t xml:space="preserve">Л. Орлова предлагает такой вариант </w:t>
      </w:r>
      <w:proofErr w:type="spellStart"/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u w:val="single"/>
          <w:lang w:eastAsia="ru-RU"/>
        </w:rPr>
        <w:t>портфолио</w:t>
      </w:r>
      <w:proofErr w:type="spellEnd"/>
      <w:r w:rsidRPr="00F00485">
        <w:rPr>
          <w:rFonts w:ascii="Times New Roman" w:hAnsi="Times New Roman" w:eastAsia="Times New Roman" w:cs="Times New Roman"/>
          <w:b/>
          <w:bCs/>
          <w:color w:val="000000"/>
          <w:sz w:val="28"/>
          <w:u w:val="single"/>
          <w:lang w:eastAsia="ru-RU"/>
        </w:rPr>
        <w:t>, содержание которого в первую очередь будет интересно родителям</w:t>
      </w:r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можно заполнять как в детском саду, так и дома и можно 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представлять как мини-презентацию на дне рождения ребенка. Автором предлагается следующая структура </w:t>
      </w:r>
      <w:proofErr w:type="spellStart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. Титульный лист, на котором содержится информация о ребенке (фамилия, имя, отчество, дата рождения), фиксируется дата начала и дата окончания ведения </w:t>
      </w:r>
      <w:proofErr w:type="spellStart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, изображение ладошки ребенка на момент начала ведения </w:t>
      </w:r>
      <w:proofErr w:type="spellStart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и изображение ладошки на момент окончания ведения </w:t>
      </w:r>
      <w:proofErr w:type="spellStart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.</w:t>
      </w:r>
    </w:p>
    <w:p xmlns:wp14="http://schemas.microsoft.com/office/word/2010/wordml" w:rsidRPr="001E487E" w:rsidR="004B7438" w:rsidP="004B7438" w:rsidRDefault="004B7438" w14:paraId="7D033C46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</w:t>
      </w: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Раздел 1 «Познакомьтесь со мной»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xmlns:wp14="http://schemas.microsoft.com/office/word/2010/wordml" w:rsidRPr="001E487E" w:rsidR="004B7438" w:rsidP="004B7438" w:rsidRDefault="004B7438" w14:paraId="0205AADA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 Раздел 2 «Я расту» 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xmlns:wp14="http://schemas.microsoft.com/office/word/2010/wordml" w:rsidRPr="001E487E" w:rsidR="004B7438" w:rsidP="004B7438" w:rsidRDefault="004B7438" w14:paraId="1AB22D6D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 Раздел 3 «Моя семья». 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xmlns:wp14="http://schemas.microsoft.com/office/word/2010/wordml" w:rsidRPr="001E487E" w:rsidR="004B7438" w:rsidP="004B7438" w:rsidRDefault="004B7438" w14:paraId="4B2EAF22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Раздел 4 «Чем могу — помогу»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xmlns:wp14="http://schemas.microsoft.com/office/word/2010/wordml" w:rsidRPr="001E487E" w:rsidR="004B7438" w:rsidP="004B7438" w:rsidRDefault="004B7438" w14:paraId="5C957661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Раздел 5 «Мир вокруг нас». 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xmlns:wp14="http://schemas.microsoft.com/office/word/2010/wordml" w:rsidRPr="001E487E" w:rsidR="004B7438" w:rsidP="004B7438" w:rsidRDefault="004B7438" w14:paraId="655B45ED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 Раздел 6 «Вдохновение зимы (весны, лета, осени)». 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xmlns:wp14="http://schemas.microsoft.com/office/word/2010/wordml" w:rsidRPr="001E487E" w:rsidR="004B7438" w:rsidP="004B7438" w:rsidRDefault="004B7438" w14:paraId="13E1D886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 В. Дмитриева, Е. Егорова также предлагают определенную структуру </w:t>
      </w:r>
      <w:proofErr w:type="spellStart"/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:</w:t>
      </w:r>
    </w:p>
    <w:p xmlns:wp14="http://schemas.microsoft.com/office/word/2010/wordml" w:rsidRPr="001E487E" w:rsidR="004B7438" w:rsidP="004B7438" w:rsidRDefault="004B7438" w14:paraId="00F577A8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Раздел 1 «Информация родителей», 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xmlns:wp14="http://schemas.microsoft.com/office/word/2010/wordml" w:rsidRPr="001E487E" w:rsidR="004B7438" w:rsidP="004B7438" w:rsidRDefault="004B7438" w14:paraId="6D9A424A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Раздел 2 «Информация педагогов» 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xmlns:wp14="http://schemas.microsoft.com/office/word/2010/wordml" w:rsidRPr="001E487E" w:rsidR="004B7438" w:rsidP="004B7438" w:rsidRDefault="004B7438" w14:paraId="33368071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lastRenderedPageBreak/>
        <w:t>Раздел 3 «Информация ребенка о себе»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xmlns:wp14="http://schemas.microsoft.com/office/word/2010/wordml" w:rsidRPr="001E487E" w:rsidR="004B7438" w:rsidP="004B7438" w:rsidRDefault="004B7438" w14:paraId="73913BC0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Л. И. </w:t>
      </w:r>
      <w:proofErr w:type="spellStart"/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Адаменко</w:t>
      </w:r>
      <w:proofErr w:type="spellEnd"/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 предлагает следующую структуру </w:t>
      </w:r>
      <w:proofErr w:type="spellStart"/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:</w:t>
      </w:r>
    </w:p>
    <w:p xmlns:wp14="http://schemas.microsoft.com/office/word/2010/wordml" w:rsidRPr="001E487E" w:rsidR="004B7438" w:rsidP="004B7438" w:rsidRDefault="004B7438" w14:paraId="543ED778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 блок «Какой ребенок хороший», 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xmlns:wp14="http://schemas.microsoft.com/office/word/2010/wordml" w:rsidRPr="001E487E" w:rsidR="004B7438" w:rsidP="004B7438" w:rsidRDefault="004B7438" w14:paraId="76BFF40C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 блок «Какой ребенок умелый»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xmlns:wp14="http://schemas.microsoft.com/office/word/2010/wordml" w:rsidRPr="001E487E" w:rsidR="004B7438" w:rsidP="004B7438" w:rsidRDefault="004B7438" w14:paraId="71DF5507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блок «Какой ребенок успешный»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xmlns:wp14="http://schemas.microsoft.com/office/word/2010/wordml" w:rsidRPr="001E487E" w:rsidR="004B7438" w:rsidP="004B7438" w:rsidRDefault="004B7438" w14:paraId="6E0952B5" wp14:textId="77777777"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Таким образом, </w:t>
      </w:r>
      <w:proofErr w:type="spellStart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xmlns:wp14="http://schemas.microsoft.com/office/word/2010/wordml" w:rsidRPr="001E487E" w:rsidR="004B7438" w:rsidP="004B7438" w:rsidRDefault="004B7438" w14:paraId="6E7A7456" wp14:textId="77777777"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7. Технология «</w:t>
      </w:r>
      <w:proofErr w:type="spellStart"/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 педагога»</w:t>
      </w:r>
    </w:p>
    <w:p xmlns:wp14="http://schemas.microsoft.com/office/word/2010/wordml" w:rsidRPr="001E487E" w:rsidR="004B7438" w:rsidP="004B7438" w:rsidRDefault="004B7438" w14:paraId="2A67D62C" wp14:textId="77777777">
      <w:pPr>
        <w:spacing w:after="0" w:line="240" w:lineRule="auto"/>
        <w:ind w:left="720" w:firstLine="69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xmlns:wp14="http://schemas.microsoft.com/office/word/2010/wordml" w:rsidRPr="001E487E" w:rsidR="004B7438" w:rsidP="004B7438" w:rsidRDefault="004B7438" w14:paraId="17E3400D" wp14:textId="77777777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творчески думающим,</w:t>
      </w:r>
    </w:p>
    <w:p xmlns:wp14="http://schemas.microsoft.com/office/word/2010/wordml" w:rsidRPr="001E487E" w:rsidR="004B7438" w:rsidP="004B7438" w:rsidRDefault="004B7438" w14:paraId="6E97E2C9" wp14:textId="77777777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владеющим современными технологиями образования,</w:t>
      </w:r>
    </w:p>
    <w:p xmlns:wp14="http://schemas.microsoft.com/office/word/2010/wordml" w:rsidRPr="001E487E" w:rsidR="004B7438" w:rsidP="004B7438" w:rsidRDefault="004B7438" w14:paraId="7E576380" wp14:textId="77777777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приемами психолого-педагогической диагностики,</w:t>
      </w:r>
    </w:p>
    <w:p xmlns:wp14="http://schemas.microsoft.com/office/word/2010/wordml" w:rsidRPr="001E487E" w:rsidR="004B7438" w:rsidP="004B7438" w:rsidRDefault="004B7438" w14:paraId="63D4BB07" wp14:textId="77777777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xmlns:wp14="http://schemas.microsoft.com/office/word/2010/wordml" w:rsidRPr="001E487E" w:rsidR="004B7438" w:rsidP="004B7438" w:rsidRDefault="004B7438" w14:paraId="7E622D63" wp14:textId="77777777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умением прогнозировать свой конечный результат.</w:t>
      </w:r>
    </w:p>
    <w:p xmlns:wp14="http://schemas.microsoft.com/office/word/2010/wordml" w:rsidRPr="001E487E" w:rsidR="004B7438" w:rsidP="004B7438" w:rsidRDefault="004B7438" w14:paraId="7C45254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педагога.</w:t>
      </w:r>
    </w:p>
    <w:p xmlns:wp14="http://schemas.microsoft.com/office/word/2010/wordml" w:rsidRPr="001E487E" w:rsidR="004B7438" w:rsidP="004B7438" w:rsidRDefault="004B7438" w14:paraId="2394DC03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proofErr w:type="spellStart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xmlns:wp14="http://schemas.microsoft.com/office/word/2010/wordml" w:rsidRPr="001E487E" w:rsidR="004B7438" w:rsidP="004B7438" w:rsidRDefault="004B7438" w14:paraId="7CAC842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Для создания комплексного </w:t>
      </w:r>
      <w:proofErr w:type="spellStart"/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 целесообразно ввести следующие разделы:</w:t>
      </w:r>
    </w:p>
    <w:p xmlns:wp14="http://schemas.microsoft.com/office/word/2010/wordml" w:rsidRPr="001E487E" w:rsidR="004B7438" w:rsidP="004B7438" w:rsidRDefault="004B7438" w14:paraId="4E4F478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1E487E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1 «Общие сведения о педагоге»</w:t>
      </w:r>
    </w:p>
    <w:p xmlns:wp14="http://schemas.microsoft.com/office/word/2010/wordml" w:rsidRPr="001E487E" w:rsidR="004B7438" w:rsidP="004B7438" w:rsidRDefault="004B7438" w14:paraId="3D437948" wp14:textId="7777777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xmlns:wp14="http://schemas.microsoft.com/office/word/2010/wordml" w:rsidRPr="001E487E" w:rsidR="004B7438" w:rsidP="004B7438" w:rsidRDefault="004B7438" w14:paraId="736CD614" wp14:textId="7777777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xmlns:wp14="http://schemas.microsoft.com/office/word/2010/wordml" w:rsidRPr="001E487E" w:rsidR="004B7438" w:rsidP="004B7438" w:rsidRDefault="004B7438" w14:paraId="2F22A264" wp14:textId="7777777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трудовой и педагогический стаж, стаж работы в данном образовательном учреждении;</w:t>
      </w:r>
    </w:p>
    <w:p xmlns:wp14="http://schemas.microsoft.com/office/word/2010/wordml" w:rsidRPr="001E487E" w:rsidR="004B7438" w:rsidP="004B7438" w:rsidRDefault="004B7438" w14:paraId="454B23BB" wp14:textId="7777777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xmlns:wp14="http://schemas.microsoft.com/office/word/2010/wordml" w:rsidRPr="001E487E" w:rsidR="004B7438" w:rsidP="004B7438" w:rsidRDefault="004B7438" w14:paraId="15EF1DA4" wp14:textId="7777777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копии документов, подтверждающих наличие ученых и почетных званий и степеней;</w:t>
      </w:r>
    </w:p>
    <w:p xmlns:wp14="http://schemas.microsoft.com/office/word/2010/wordml" w:rsidRPr="001E487E" w:rsidR="004B7438" w:rsidP="004B7438" w:rsidRDefault="004B7438" w14:paraId="5F31D7CE" wp14:textId="7777777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наиболее значимые правительственные награды, грамоты, благодарственные письма;</w:t>
      </w:r>
    </w:p>
    <w:p xmlns:wp14="http://schemas.microsoft.com/office/word/2010/wordml" w:rsidRPr="001E487E" w:rsidR="004B7438" w:rsidP="004B7438" w:rsidRDefault="004B7438" w14:paraId="42372D45" wp14:textId="7777777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дипломы различных конкурсов;</w:t>
      </w:r>
    </w:p>
    <w:p xmlns:wp14="http://schemas.microsoft.com/office/word/2010/wordml" w:rsidRPr="001E487E" w:rsidR="004B7438" w:rsidP="004B7438" w:rsidRDefault="004B7438" w14:paraId="27381CCB" wp14:textId="7777777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другие документы по усмотрению педагога.</w:t>
      </w:r>
    </w:p>
    <w:p xmlns:wp14="http://schemas.microsoft.com/office/word/2010/wordml" w:rsidRPr="001E487E" w:rsidR="004B7438" w:rsidP="004B7438" w:rsidRDefault="004B7438" w14:paraId="4EED93CC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2 «Результаты педагогической деятельности»</w:t>
      </w:r>
      <w:r w:rsidRPr="001E487E">
        <w:rPr>
          <w:rFonts w:ascii="Times New Roman" w:hAnsi="Times New Roman" w:eastAsia="Times New Roman" w:cs="Times New Roman"/>
          <w:i/>
          <w:iCs/>
          <w:color w:val="000000"/>
          <w:sz w:val="28"/>
          <w:lang w:eastAsia="ru-RU"/>
        </w:rPr>
        <w:t>.</w:t>
      </w:r>
    </w:p>
    <w:p xmlns:wp14="http://schemas.microsoft.com/office/word/2010/wordml" w:rsidRPr="001E487E" w:rsidR="004B7438" w:rsidP="004B7438" w:rsidRDefault="004B7438" w14:paraId="32A505B9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xmlns:wp14="http://schemas.microsoft.com/office/word/2010/wordml" w:rsidRPr="001E487E" w:rsidR="004B7438" w:rsidP="004B7438" w:rsidRDefault="004B7438" w14:paraId="6372A93C" wp14:textId="77777777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материалы с результатами освоения детьми реализуемой программы;</w:t>
      </w:r>
    </w:p>
    <w:p xmlns:wp14="http://schemas.microsoft.com/office/word/2010/wordml" w:rsidRPr="001E487E" w:rsidR="004B7438" w:rsidP="004B7438" w:rsidRDefault="004B7438" w14:paraId="1D3332F3" wp14:textId="77777777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xmlns:wp14="http://schemas.microsoft.com/office/word/2010/wordml" w:rsidRPr="001E487E" w:rsidR="004B7438" w:rsidP="004B7438" w:rsidRDefault="004B7438" w14:paraId="3F410DF4" wp14:textId="77777777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xmlns:wp14="http://schemas.microsoft.com/office/word/2010/wordml" w:rsidRPr="001E487E" w:rsidR="004B7438" w:rsidP="004B7438" w:rsidRDefault="004B7438" w14:paraId="53F9B688" wp14:textId="77777777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анализ результатов обучения воспитанников в первом классе и др.</w:t>
      </w:r>
    </w:p>
    <w:p xmlns:wp14="http://schemas.microsoft.com/office/word/2010/wordml" w:rsidRPr="001E487E" w:rsidR="004B7438" w:rsidP="004B7438" w:rsidRDefault="004B7438" w14:paraId="48157E3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3 «Научно-методическая деятельность»</w:t>
      </w:r>
    </w:p>
    <w:p xmlns:wp14="http://schemas.microsoft.com/office/word/2010/wordml" w:rsidRPr="001E487E" w:rsidR="004B7438" w:rsidP="004B7438" w:rsidRDefault="004B7438" w14:paraId="5E58DA8F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lang w:eastAsia="ru-RU"/>
        </w:rPr>
        <w:t> 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xmlns:wp14="http://schemas.microsoft.com/office/word/2010/wordml" w:rsidRPr="001E487E" w:rsidR="004B7438" w:rsidP="004B7438" w:rsidRDefault="004B7438" w14:paraId="6A4587C9" wp14:textId="777777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xmlns:wp14="http://schemas.microsoft.com/office/word/2010/wordml" w:rsidRPr="001E487E" w:rsidR="004B7438" w:rsidP="004B7438" w:rsidRDefault="004B7438" w14:paraId="2E9B1F7F" wp14:textId="777777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материалы, характеризующие работу в методическом объединении, творческой группе;</w:t>
      </w:r>
    </w:p>
    <w:p xmlns:wp14="http://schemas.microsoft.com/office/word/2010/wordml" w:rsidRPr="001E487E" w:rsidR="004B7438" w:rsidP="004B7438" w:rsidRDefault="004B7438" w14:paraId="21918470" wp14:textId="777777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xmlns:wp14="http://schemas.microsoft.com/office/word/2010/wordml" w:rsidRPr="001E487E" w:rsidR="004B7438" w:rsidP="004B7438" w:rsidRDefault="004B7438" w14:paraId="23DA1F76" wp14:textId="777777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 в неделях </w:t>
      </w:r>
      <w:proofErr w:type="spellStart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педмастерства</w:t>
      </w:r>
      <w:proofErr w:type="spellEnd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;</w:t>
      </w:r>
    </w:p>
    <w:p xmlns:wp14="http://schemas.microsoft.com/office/word/2010/wordml" w:rsidRPr="001E487E" w:rsidR="004B7438" w:rsidP="004B7438" w:rsidRDefault="004B7438" w14:paraId="13FC9FC5" wp14:textId="777777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проведении семинаров, «круглых столов», мастер-классов;</w:t>
      </w:r>
    </w:p>
    <w:p xmlns:wp14="http://schemas.microsoft.com/office/word/2010/wordml" w:rsidRPr="001E487E" w:rsidR="004B7438" w:rsidP="004B7438" w:rsidRDefault="004B7438" w14:paraId="169E03E9" wp14:textId="777777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авторские программы, методические разработки;</w:t>
      </w:r>
    </w:p>
    <w:p xmlns:wp14="http://schemas.microsoft.com/office/word/2010/wordml" w:rsidRPr="001E487E" w:rsidR="004B7438" w:rsidP="004B7438" w:rsidRDefault="004B7438" w14:paraId="01F2E7DF" wp14:textId="777777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творческие отчеты, рефераты, доклады, статьи и другие документы.</w:t>
      </w:r>
    </w:p>
    <w:p xmlns:wp14="http://schemas.microsoft.com/office/word/2010/wordml" w:rsidRPr="001E487E" w:rsidR="004B7438" w:rsidP="004B7438" w:rsidRDefault="004B7438" w14:paraId="51676F8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4 «Предметно-развивающая среда»</w:t>
      </w:r>
    </w:p>
    <w:p xmlns:wp14="http://schemas.microsoft.com/office/word/2010/wordml" w:rsidRPr="001E487E" w:rsidR="004B7438" w:rsidP="004B7438" w:rsidRDefault="004B7438" w14:paraId="3C798CE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xmlns:wp14="http://schemas.microsoft.com/office/word/2010/wordml" w:rsidRPr="001E487E" w:rsidR="004B7438" w:rsidP="004B7438" w:rsidRDefault="004B7438" w14:paraId="1840033B" wp14:textId="77777777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планы по организации предметно-развивающей среды;</w:t>
      </w:r>
    </w:p>
    <w:p xmlns:wp14="http://schemas.microsoft.com/office/word/2010/wordml" w:rsidRPr="001E487E" w:rsidR="004B7438" w:rsidP="004B7438" w:rsidRDefault="004B7438" w14:paraId="065D6206" wp14:textId="77777777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lastRenderedPageBreak/>
        <w:t>эскизы, фотографии и т. д.</w:t>
      </w:r>
    </w:p>
    <w:p xmlns:wp14="http://schemas.microsoft.com/office/word/2010/wordml" w:rsidRPr="001E487E" w:rsidR="004B7438" w:rsidP="004B7438" w:rsidRDefault="004B7438" w14:paraId="5B81184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Раздел 5 «Работа с родителями»</w:t>
      </w:r>
    </w:p>
    <w:p xmlns:wp14="http://schemas.microsoft.com/office/word/2010/wordml" w:rsidRPr="001E487E" w:rsidR="004B7438" w:rsidP="004B7438" w:rsidRDefault="004B7438" w14:paraId="3E27D6A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lang w:eastAsia="ru-RU"/>
        </w:rPr>
        <w:t> </w:t>
      </w: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xmlns:wp14="http://schemas.microsoft.com/office/word/2010/wordml" w:rsidRPr="001E487E" w:rsidR="004B7438" w:rsidP="004B7438" w:rsidRDefault="004B7438" w14:paraId="5AE97171" wp14:textId="77777777">
      <w:pPr>
        <w:spacing w:after="0" w:line="240" w:lineRule="auto"/>
        <w:ind w:left="360" w:firstLine="34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Таким образом, </w:t>
      </w:r>
      <w:proofErr w:type="spellStart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xmlns:wp14="http://schemas.microsoft.com/office/word/2010/wordml" w:rsidR="004B7438" w:rsidP="004B7438" w:rsidRDefault="004B7438" w14:paraId="70DF9E56" wp14:textId="77777777"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pPr>
    </w:p>
    <w:p xmlns:wp14="http://schemas.microsoft.com/office/word/2010/wordml" w:rsidRPr="00F62A39" w:rsidR="004B7438" w:rsidP="004B7438" w:rsidRDefault="004B7438" w14:paraId="5B6DE0FE" wp14:textId="77777777">
      <w:pPr>
        <w:spacing w:after="0" w:line="240" w:lineRule="auto"/>
        <w:ind w:left="720"/>
        <w:jc w:val="center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8. Игровая технология</w:t>
      </w:r>
    </w:p>
    <w:p xmlns:wp14="http://schemas.microsoft.com/office/word/2010/wordml" w:rsidRPr="00F62A39" w:rsidR="004B7438" w:rsidP="004B7438" w:rsidRDefault="004B7438" w14:paraId="58017E39" wp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xmlns:wp14="http://schemas.microsoft.com/office/word/2010/wordml" w:rsidRPr="00F62A39" w:rsidR="004B7438" w:rsidP="004B7438" w:rsidRDefault="004B7438" w14:paraId="1C914C86" wp14:textId="7777777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xmlns:wp14="http://schemas.microsoft.com/office/word/2010/wordml" w:rsidRPr="00F62A39" w:rsidR="004B7438" w:rsidP="004B7438" w:rsidRDefault="004B7438" w14:paraId="422A3FB6" wp14:textId="77777777">
      <w:pPr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xmlns:wp14="http://schemas.microsoft.com/office/word/2010/wordml" w:rsidRPr="00F62A39" w:rsidR="004B7438" w:rsidP="004B7438" w:rsidRDefault="004B7438" w14:paraId="71A61B4C" wp14:textId="77777777">
      <w:pPr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xmlns:wp14="http://schemas.microsoft.com/office/word/2010/wordml" w:rsidRPr="00F62A39" w:rsidR="004B7438" w:rsidP="004B7438" w:rsidRDefault="004B7438" w14:paraId="335A95DC" wp14:textId="77777777">
      <w:pPr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xmlns:wp14="http://schemas.microsoft.com/office/word/2010/wordml" w:rsidRPr="00F62A39" w:rsidR="004B7438" w:rsidP="004B7438" w:rsidRDefault="004B7438" w14:paraId="0B4F7306" wp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xmlns:wp14="http://schemas.microsoft.com/office/word/2010/wordml" w:rsidRPr="00F62A39" w:rsidR="004B7438" w:rsidP="004B7438" w:rsidRDefault="004B7438" w14:paraId="74317B18" wp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xmlns:wp14="http://schemas.microsoft.com/office/word/2010/wordml" w:rsidRPr="00F62A39" w:rsidR="004B7438" w:rsidP="004B7438" w:rsidRDefault="004B7438" w14:paraId="02380807" wp14:textId="77777777">
      <w:pPr>
        <w:spacing w:after="0" w:line="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Calibri" w:hAnsi="Calibri" w:eastAsia="Times New Roman" w:cs="Calibri"/>
          <w:color w:val="000000"/>
          <w:sz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xmlns:wp14="http://schemas.microsoft.com/office/word/2010/wordml" w:rsidRPr="00F62A39" w:rsidR="004B7438" w:rsidP="004B7438" w:rsidRDefault="004B7438" w14:paraId="641CD2B8" wp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xmlns:wp14="http://schemas.microsoft.com/office/word/2010/wordml" w:rsidR="004B7438" w:rsidP="004B7438" w:rsidRDefault="004B7438" w14:paraId="5473A05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pPr>
      <w:r w:rsidRPr="00F62A39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F62A39"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9. Технология «ТРИЗ»</w:t>
      </w:r>
    </w:p>
    <w:p xmlns:wp14="http://schemas.microsoft.com/office/word/2010/wordml" w:rsidRPr="00A71968" w:rsidR="00A71968" w:rsidP="00A71968" w:rsidRDefault="004B7438" w14:paraId="16B8130B" wp14:textId="77777777">
      <w:pPr>
        <w:pStyle w:val="a5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18"/>
          <w:szCs w:val="18"/>
        </w:rPr>
      </w:pPr>
      <w:r w:rsidRPr="00A71968">
        <w:rPr>
          <w:bCs/>
          <w:sz w:val="28"/>
        </w:rPr>
        <w:t>Технология решения изобретательских задач</w:t>
      </w:r>
      <w:r w:rsidRPr="00A71968" w:rsidR="00A71968">
        <w:rPr>
          <w:rFonts w:ascii="Arial" w:hAnsi="Arial" w:cs="Arial"/>
          <w:sz w:val="18"/>
          <w:szCs w:val="18"/>
        </w:rPr>
        <w:t> </w:t>
      </w:r>
    </w:p>
    <w:p xmlns:wp14="http://schemas.microsoft.com/office/word/2010/wordml" w:rsidRPr="00A71968" w:rsidR="00A71968" w:rsidP="00A71968" w:rsidRDefault="00A71968" w14:paraId="09F67036" wp14:textId="77777777">
      <w:pPr>
        <w:pStyle w:val="a5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A71968">
        <w:rPr>
          <w:b/>
          <w:sz w:val="28"/>
          <w:szCs w:val="28"/>
        </w:rPr>
        <w:t>Главная цель</w:t>
      </w:r>
      <w:r w:rsidRPr="00A71968">
        <w:rPr>
          <w:sz w:val="28"/>
          <w:szCs w:val="28"/>
        </w:rPr>
        <w:t xml:space="preserve"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</w:t>
      </w:r>
      <w:r w:rsidRPr="00A71968">
        <w:rPr>
          <w:sz w:val="28"/>
          <w:szCs w:val="28"/>
        </w:rPr>
        <w:lastRenderedPageBreak/>
        <w:t>творческой личности, поскольку её девиз - творчество во всем: в постановке вопроса, в приёмах его решения, в подаче материала</w:t>
      </w:r>
    </w:p>
    <w:p xmlns:wp14="http://schemas.microsoft.com/office/word/2010/wordml" w:rsidRPr="00A71968" w:rsidR="004B7438" w:rsidP="004B7438" w:rsidRDefault="004B7438" w14:paraId="44E871B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A71968" w:rsidR="004B7438" w:rsidP="004B7438" w:rsidRDefault="004B7438" w14:paraId="09C6CF82" wp14:textId="77777777">
      <w:pPr>
        <w:spacing w:after="0" w:line="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 xmlns:wp14="http://schemas.microsoft.com/office/word/2010/wordml" w:rsidRPr="00A71968" w:rsidR="004B7438" w:rsidP="004B7438" w:rsidRDefault="004B7438" w14:paraId="495A9A59" wp14:textId="77777777">
      <w:pPr>
        <w:spacing w:after="0" w:line="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</w:t>
      </w:r>
      <w:proofErr w:type="spellStart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ТРИЗ-технология</w:t>
      </w:r>
      <w:proofErr w:type="spellEnd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xmlns:wp14="http://schemas.microsoft.com/office/word/2010/wordml" w:rsidRPr="00A71968" w:rsidR="004B7438" w:rsidP="004B7438" w:rsidRDefault="004B7438" w14:paraId="43E2655A" wp14:textId="77777777">
      <w:pPr>
        <w:spacing w:after="0" w:line="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xmlns:wp14="http://schemas.microsoft.com/office/word/2010/wordml" w:rsidRPr="00A71968" w:rsidR="004B7438" w:rsidP="004B7438" w:rsidRDefault="004B7438" w14:paraId="3D7EA39C" wp14:textId="77777777">
      <w:pPr>
        <w:spacing w:after="0" w:line="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xmlns:wp14="http://schemas.microsoft.com/office/word/2010/wordml" w:rsidRPr="00A71968" w:rsidR="004B7438" w:rsidP="004B7438" w:rsidRDefault="004B7438" w14:paraId="5984473F" wp14:textId="77777777">
      <w:pPr>
        <w:spacing w:after="0" w:line="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xmlns:wp14="http://schemas.microsoft.com/office/word/2010/wordml" w:rsidRPr="00A71968" w:rsidR="004B7438" w:rsidP="004B7438" w:rsidRDefault="004B7438" w14:paraId="4F99149A" wp14:textId="77777777">
      <w:pPr>
        <w:spacing w:after="0" w:line="0" w:lineRule="auto"/>
        <w:ind w:left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ТРИЗ-технологию</w:t>
      </w:r>
      <w:proofErr w:type="spellEnd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 xmlns:wp14="http://schemas.microsoft.com/office/word/2010/wordml" w:rsidRPr="00A71968" w:rsidR="004B7438" w:rsidP="004B7438" w:rsidRDefault="004B7438" w14:paraId="3D10A338" wp14:textId="77777777">
      <w:pPr>
        <w:spacing w:after="0" w:line="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xmlns:wp14="http://schemas.microsoft.com/office/word/2010/wordml" w:rsidRPr="00A71968" w:rsidR="004B7438" w:rsidP="004B7438" w:rsidRDefault="004B7438" w14:paraId="47676DA1" wp14:textId="77777777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xmlns:wp14="http://schemas.microsoft.com/office/word/2010/wordml" w:rsidRPr="00A71968" w:rsidR="004B7438" w:rsidP="004B7438" w:rsidRDefault="004B7438" w14:paraId="4B566F22" wp14:textId="77777777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свойств  предмета или явления в целом.</w:t>
      </w:r>
    </w:p>
    <w:p xmlns:wp14="http://schemas.microsoft.com/office/word/2010/wordml" w:rsidRPr="00A71968" w:rsidR="004B7438" w:rsidP="004B7438" w:rsidRDefault="004B7438" w14:paraId="3F07BE68" wp14:textId="77777777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xmlns:wp14="http://schemas.microsoft.com/office/word/2010/wordml" w:rsidRPr="00A71968" w:rsidR="004B7438" w:rsidP="004B7438" w:rsidRDefault="004B7438" w14:paraId="084042A9" wp14:textId="77777777">
      <w:pPr>
        <w:spacing w:after="0" w:line="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A71968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xmlns:wp14="http://schemas.microsoft.com/office/word/2010/wordml" w:rsidRPr="00740228" w:rsidR="004B7438" w:rsidP="004B7438" w:rsidRDefault="004B7438" w14:paraId="2D8D055F" wp14:textId="77777777"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 w:rsidRPr="00740228">
        <w:rPr>
          <w:rFonts w:ascii="Times New Roman" w:hAnsi="Times New Roman" w:eastAsia="Calibri" w:cs="Times New Roman"/>
          <w:b/>
          <w:sz w:val="28"/>
          <w:szCs w:val="28"/>
        </w:rPr>
        <w:t>10. Технология интегрированного обучения</w:t>
      </w:r>
    </w:p>
    <w:p xmlns:wp14="http://schemas.microsoft.com/office/word/2010/wordml" w:rsidRPr="00740228" w:rsidR="004B7438" w:rsidP="004B7438" w:rsidRDefault="004B7438" w14:paraId="06D277F1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Интегрированное занятие отличается от традиционного использованием </w:t>
      </w:r>
      <w:proofErr w:type="spellStart"/>
      <w:r w:rsidRPr="0074022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40228">
        <w:rPr>
          <w:rFonts w:ascii="Times New Roman" w:hAnsi="Times New Roman" w:cs="Times New Roman"/>
          <w:sz w:val="28"/>
          <w:szCs w:val="28"/>
        </w:rPr>
        <w:t xml:space="preserve"> связей, предусматривающих лишь эпизодическое включение материала других предметов.</w:t>
      </w:r>
    </w:p>
    <w:p xmlns:wp14="http://schemas.microsoft.com/office/word/2010/wordml" w:rsidRPr="00740228" w:rsidR="004B7438" w:rsidP="004B7438" w:rsidRDefault="004B7438" w14:paraId="62C5B543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Интегрирование - соединяют знания из разных образовательных областей на равноправной основе, дополняя друг друга. При  этом  решается несколько задач развития  В форме интегрированных занятий лучше проводить  обобщающие занятия, презентации тем, итоговые занятия.</w:t>
      </w:r>
    </w:p>
    <w:p xmlns:wp14="http://schemas.microsoft.com/office/word/2010/wordml" w:rsidRPr="00740228" w:rsidR="004B7438" w:rsidP="004B7438" w:rsidRDefault="004B7438" w14:paraId="24C259D3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Наиболее эффективные методы и приёмы на интегрированном занятии:</w:t>
      </w:r>
    </w:p>
    <w:p xmlns:wp14="http://schemas.microsoft.com/office/word/2010/wordml" w:rsidRPr="00740228" w:rsidR="004B7438" w:rsidP="004B7438" w:rsidRDefault="004B7438" w14:paraId="7950BCFC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сравнительный анализ, сопоставление, поиск, эвристическая деятельность.</w:t>
      </w:r>
    </w:p>
    <w:p xmlns:wp14="http://schemas.microsoft.com/office/word/2010/wordml" w:rsidRPr="00740228" w:rsidR="004B7438" w:rsidP="004B7438" w:rsidRDefault="004B7438" w14:paraId="6EE4FCA5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проблемные вопросы, стимулирование, проявление открытий, задания типа «докажи», «объясни».</w:t>
      </w:r>
    </w:p>
    <w:p xmlns:wp14="http://schemas.microsoft.com/office/word/2010/wordml" w:rsidRPr="00740228" w:rsidR="004B7438" w:rsidP="004B7438" w:rsidRDefault="004B7438" w14:paraId="77352599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</w:t>
      </w:r>
      <w:r w:rsidRPr="00740228">
        <w:rPr>
          <w:rFonts w:ascii="Times New Roman" w:hAnsi="Times New Roman" w:cs="Times New Roman"/>
          <w:b/>
          <w:i/>
          <w:sz w:val="28"/>
          <w:szCs w:val="28"/>
        </w:rPr>
        <w:t>Примерная структура:</w:t>
      </w:r>
    </w:p>
    <w:p xmlns:wp14="http://schemas.microsoft.com/office/word/2010/wordml" w:rsidRPr="00740228" w:rsidR="004B7438" w:rsidP="004B7438" w:rsidRDefault="004B7438" w14:paraId="268CA225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вводная часть: создаётся проблемная ситуация, стимулирующая активность детей к поиску её решения (</w:t>
      </w:r>
      <w:proofErr w:type="spellStart"/>
      <w:r w:rsidRPr="00740228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740228">
        <w:rPr>
          <w:rFonts w:ascii="Times New Roman" w:hAnsi="Times New Roman" w:cs="Times New Roman"/>
          <w:sz w:val="28"/>
          <w:szCs w:val="28"/>
        </w:rPr>
        <w:t>, что произойдёт, если на планете не будет воды?);</w:t>
      </w:r>
    </w:p>
    <w:p xmlns:wp14="http://schemas.microsoft.com/office/word/2010/wordml" w:rsidRPr="00740228" w:rsidR="004B7438" w:rsidP="004B7438" w:rsidRDefault="004B7438" w14:paraId="3C3C2003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b/>
          <w:i/>
          <w:sz w:val="28"/>
          <w:szCs w:val="28"/>
        </w:rPr>
        <w:t>- основная часть</w:t>
      </w:r>
      <w:r w:rsidRPr="00740228">
        <w:rPr>
          <w:rFonts w:ascii="Times New Roman" w:hAnsi="Times New Roman" w:cs="Times New Roman"/>
          <w:sz w:val="28"/>
          <w:szCs w:val="28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xmlns:wp14="http://schemas.microsoft.com/office/word/2010/wordml" w:rsidRPr="00740228" w:rsidR="004B7438" w:rsidP="004B7438" w:rsidRDefault="004B7438" w14:paraId="219D73F4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b/>
          <w:i/>
          <w:sz w:val="28"/>
          <w:szCs w:val="28"/>
        </w:rPr>
        <w:t>- заключительная часть</w:t>
      </w:r>
      <w:r w:rsidRPr="00740228">
        <w:rPr>
          <w:rFonts w:ascii="Times New Roman" w:hAnsi="Times New Roman" w:cs="Times New Roman"/>
          <w:sz w:val="28"/>
          <w:szCs w:val="28"/>
        </w:rPr>
        <w:t>: детям предлагается любая практическая работа (дидактическая игра, рисование);</w:t>
      </w:r>
    </w:p>
    <w:p xmlns:wp14="http://schemas.microsoft.com/office/word/2010/wordml" w:rsidRPr="00740228" w:rsidR="004B7438" w:rsidP="004B7438" w:rsidRDefault="004B7438" w14:paraId="21BF3676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Каждое занятие ведёт 2 или более педагогов.</w:t>
      </w:r>
    </w:p>
    <w:p xmlns:wp14="http://schemas.microsoft.com/office/word/2010/wordml" w:rsidRPr="00740228" w:rsidR="004B7438" w:rsidP="004B7438" w:rsidRDefault="004B7438" w14:paraId="6184FCED" wp14:textId="77777777">
      <w:pPr>
        <w:jc w:val="both"/>
        <w:rPr>
          <w:rFonts w:ascii="Times New Roman" w:hAnsi="Times New Roman" w:eastAsia="Calibri" w:cs="Times New Roman"/>
          <w:b/>
          <w:i/>
          <w:sz w:val="28"/>
          <w:szCs w:val="28"/>
        </w:rPr>
      </w:pPr>
      <w:r w:rsidRPr="00740228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00740228">
        <w:rPr>
          <w:rFonts w:ascii="Times New Roman" w:hAnsi="Times New Roman" w:eastAsia="Calibri" w:cs="Times New Roman"/>
          <w:b/>
          <w:i/>
          <w:sz w:val="28"/>
          <w:szCs w:val="28"/>
        </w:rPr>
        <w:t>Методика подготовки и проведение:</w:t>
      </w:r>
    </w:p>
    <w:p xmlns:wp14="http://schemas.microsoft.com/office/word/2010/wordml" w:rsidRPr="00740228" w:rsidR="004B7438" w:rsidP="004B7438" w:rsidRDefault="004B7438" w14:paraId="53FE1E40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выбор областей</w:t>
      </w:r>
      <w:r w:rsidRPr="00740228">
        <w:rPr>
          <w:rFonts w:ascii="Times New Roman" w:hAnsi="Times New Roman" w:cs="Times New Roman"/>
          <w:sz w:val="28"/>
          <w:szCs w:val="28"/>
        </w:rPr>
        <w:tab/>
      </w:r>
    </w:p>
    <w:p xmlns:wp14="http://schemas.microsoft.com/office/word/2010/wordml" w:rsidRPr="00740228" w:rsidR="004B7438" w:rsidP="004B7438" w:rsidRDefault="004B7438" w14:paraId="54D60C90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-учёт программных требований;</w:t>
      </w:r>
    </w:p>
    <w:p xmlns:wp14="http://schemas.microsoft.com/office/word/2010/wordml" w:rsidRPr="00740228" w:rsidR="004B7438" w:rsidP="004B7438" w:rsidRDefault="004B7438" w14:paraId="1DF96599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-базовое направление;</w:t>
      </w:r>
    </w:p>
    <w:p xmlns:wp14="http://schemas.microsoft.com/office/word/2010/wordml" w:rsidRPr="00740228" w:rsidR="004B7438" w:rsidP="004B7438" w:rsidRDefault="004B7438" w14:paraId="240721BD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-выявить основной принцип  построения системы занятия;</w:t>
      </w:r>
    </w:p>
    <w:p xmlns:wp14="http://schemas.microsoft.com/office/word/2010/wordml" w:rsidRPr="00740228" w:rsidR="004B7438" w:rsidP="004B7438" w:rsidRDefault="004B7438" w14:paraId="07F9201D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-продумать развивающие  задачи;</w:t>
      </w:r>
    </w:p>
    <w:p xmlns:wp14="http://schemas.microsoft.com/office/word/2010/wordml" w:rsidRPr="00740228" w:rsidR="004B7438" w:rsidP="004B7438" w:rsidRDefault="004B7438" w14:paraId="2AE6D033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-использовать  разнообразные виды деятельности;</w:t>
      </w:r>
    </w:p>
    <w:p xmlns:wp14="http://schemas.microsoft.com/office/word/2010/wordml" w:rsidRPr="00740228" w:rsidR="004B7438" w:rsidP="004B7438" w:rsidRDefault="004B7438" w14:paraId="56EACAB7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-учитывать особенности формирования развития различных видов мышления;</w:t>
      </w:r>
    </w:p>
    <w:p xmlns:wp14="http://schemas.microsoft.com/office/word/2010/wordml" w:rsidRPr="00740228" w:rsidR="004B7438" w:rsidP="004B7438" w:rsidRDefault="004B7438" w14:paraId="1435BEFC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-использование большего количества атрибутов и наглядного материала;</w:t>
      </w:r>
    </w:p>
    <w:p xmlns:wp14="http://schemas.microsoft.com/office/word/2010/wordml" w:rsidRPr="00740228" w:rsidR="004B7438" w:rsidP="004B7438" w:rsidRDefault="004B7438" w14:paraId="0709A525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-использовать методы и приёмы продуктивного характера;</w:t>
      </w:r>
    </w:p>
    <w:p xmlns:wp14="http://schemas.microsoft.com/office/word/2010/wordml" w:rsidRPr="00740228" w:rsidR="004B7438" w:rsidP="004B7438" w:rsidRDefault="004B7438" w14:paraId="330B9786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-учитывать личностно-ориентированный подход;</w:t>
      </w:r>
    </w:p>
    <w:p xmlns:wp14="http://schemas.microsoft.com/office/word/2010/wordml" w:rsidRPr="00740228" w:rsidR="004B7438" w:rsidP="004B7438" w:rsidRDefault="004B7438" w14:paraId="2BB69A3A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Более целесообразная интеграция областей « Познание и физическая культура»;  «Познание: математика и художественное творчество»;  «Музыка и познание», «Художественное творчество и музыка»; «Коммуникация и худ. творчество»</w:t>
      </w:r>
    </w:p>
    <w:p xmlns:wp14="http://schemas.microsoft.com/office/word/2010/wordml" w:rsidR="00A71968" w:rsidP="004B7438" w:rsidRDefault="00A71968" w14:paraId="144A5D2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</w:pPr>
    </w:p>
    <w:p xmlns:wp14="http://schemas.microsoft.com/office/word/2010/wordml" w:rsidR="00A71968" w:rsidP="004B7438" w:rsidRDefault="00A71968" w14:paraId="738610E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</w:pPr>
    </w:p>
    <w:p xmlns:wp14="http://schemas.microsoft.com/office/word/2010/wordml" w:rsidR="00A71968" w:rsidP="004B7438" w:rsidRDefault="00A71968" w14:paraId="637805D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Cs/>
          <w:color w:val="000000"/>
          <w:sz w:val="28"/>
          <w:lang w:eastAsia="ru-RU"/>
        </w:rPr>
      </w:pPr>
    </w:p>
    <w:p xmlns:wp14="http://schemas.microsoft.com/office/word/2010/wordml" w:rsidRPr="00A71968" w:rsidR="00A71968" w:rsidP="004B7438" w:rsidRDefault="00A71968" w14:paraId="066A4A0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8"/>
          <w:lang w:eastAsia="ru-RU"/>
        </w:rPr>
        <w:lastRenderedPageBreak/>
        <w:t>11.Технологии создания предметно-развивающей среды</w:t>
      </w:r>
    </w:p>
    <w:p xmlns:wp14="http://schemas.microsoft.com/office/word/2010/wordml" w:rsidRPr="00A71968" w:rsidR="00A71968" w:rsidP="004B7438" w:rsidRDefault="00A71968" w14:paraId="0AAC64F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xmlns:wp14="http://schemas.microsoft.com/office/word/2010/wordml" w:rsidRPr="00A71968" w:rsidR="00A71968" w:rsidP="00A71968" w:rsidRDefault="00A71968" w14:paraId="637911DD" wp14:textId="77777777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 xml:space="preserve">Задача педагогических работников в детском саду состоит в умении моделировать </w:t>
      </w:r>
      <w:proofErr w:type="spellStart"/>
      <w:r w:rsidRPr="00A71968">
        <w:rPr>
          <w:color w:val="000000"/>
          <w:sz w:val="28"/>
          <w:szCs w:val="28"/>
        </w:rPr>
        <w:t>социокультурную</w:t>
      </w:r>
      <w:proofErr w:type="spellEnd"/>
      <w:r w:rsidRPr="00A71968">
        <w:rPr>
          <w:color w:val="000000"/>
          <w:sz w:val="28"/>
          <w:szCs w:val="28"/>
        </w:rPr>
        <w:t xml:space="preserve">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A71968">
        <w:rPr>
          <w:color w:val="000000"/>
          <w:sz w:val="28"/>
          <w:szCs w:val="28"/>
        </w:rPr>
        <w:t>взаимообучения</w:t>
      </w:r>
      <w:proofErr w:type="spellEnd"/>
      <w:r w:rsidRPr="00A71968">
        <w:rPr>
          <w:color w:val="000000"/>
          <w:sz w:val="28"/>
          <w:szCs w:val="28"/>
        </w:rPr>
        <w:t xml:space="preserve"> детей.</w:t>
      </w:r>
    </w:p>
    <w:p xmlns:wp14="http://schemas.microsoft.com/office/word/2010/wordml" w:rsidRPr="00A71968" w:rsidR="00A71968" w:rsidP="00A71968" w:rsidRDefault="00A71968" w14:paraId="7BFC560D" wp14:textId="77777777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xmlns:wp14="http://schemas.microsoft.com/office/word/2010/wordml" w:rsidRPr="00A71968" w:rsidR="00A71968" w:rsidP="00A71968" w:rsidRDefault="00A71968" w14:paraId="79EA3A7A" wp14:textId="77777777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xmlns:wp14="http://schemas.microsoft.com/office/word/2010/wordml" w:rsidRPr="00F62A39" w:rsidR="004B7438" w:rsidP="004B7438" w:rsidRDefault="004B7438" w14:paraId="42CB616B" wp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F62A39">
        <w:rPr>
          <w:rFonts w:ascii="Times New Roman" w:hAnsi="Times New Roman" w:eastAsia="Times New Roman" w:cs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xmlns:wp14="http://schemas.microsoft.com/office/word/2010/wordml" w:rsidR="00255FD6" w:rsidP="00A71968" w:rsidRDefault="004B7438" w14:paraId="5041E4EE" wp14:textId="77777777">
      <w:pPr>
        <w:spacing w:after="0" w:line="240" w:lineRule="auto"/>
        <w:ind w:firstLine="708"/>
        <w:jc w:val="both"/>
        <w:rPr>
          <w:rFonts w:ascii="Arial" w:hAnsi="Arial" w:eastAsia="Times New Roman" w:cs="Arial"/>
          <w:color w:val="000000"/>
          <w:lang w:eastAsia="ru-RU"/>
        </w:rPr>
      </w:pPr>
      <w:r w:rsidRPr="00F62A39">
        <w:rPr>
          <w:rFonts w:ascii="Times New Roman" w:hAnsi="Times New Roman" w:eastAsia="Times New Roman" w:cs="Times New Roman"/>
          <w:color w:val="000000"/>
          <w:sz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F62A39"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xmlns:wp14="http://schemas.microsoft.com/office/word/2010/wordml" w:rsidRPr="00A71968" w:rsidR="00A71968" w:rsidP="00A71968" w:rsidRDefault="00A71968" w14:paraId="463F29E8" wp14:textId="77777777">
      <w:pPr>
        <w:spacing w:after="0" w:line="240" w:lineRule="auto"/>
        <w:ind w:firstLine="708"/>
        <w:jc w:val="both"/>
        <w:rPr>
          <w:rFonts w:ascii="Arial" w:hAnsi="Arial" w:eastAsia="Times New Roman" w:cs="Arial"/>
          <w:b/>
          <w:color w:val="000000"/>
          <w:sz w:val="32"/>
          <w:szCs w:val="32"/>
          <w:u w:val="single"/>
          <w:lang w:eastAsia="ru-RU"/>
        </w:rPr>
      </w:pPr>
    </w:p>
    <w:p xmlns:wp14="http://schemas.microsoft.com/office/word/2010/wordml" w:rsidRPr="00A71968" w:rsidR="00A71968" w:rsidP="00A71968" w:rsidRDefault="00A71968" w14:paraId="1C67ECF1" wp14:textId="77777777">
      <w:pPr>
        <w:spacing w:after="0" w:line="240" w:lineRule="auto"/>
        <w:ind w:firstLine="708"/>
        <w:jc w:val="both"/>
        <w:rPr>
          <w:rFonts w:ascii="Arial" w:hAnsi="Arial" w:eastAsia="Times New Roman" w:cs="Arial"/>
          <w:b/>
          <w:color w:val="000000"/>
          <w:sz w:val="32"/>
          <w:szCs w:val="32"/>
          <w:u w:val="single"/>
          <w:lang w:eastAsia="ru-RU"/>
        </w:rPr>
      </w:pPr>
      <w:r w:rsidRPr="00A71968">
        <w:rPr>
          <w:rFonts w:ascii="Arial" w:hAnsi="Arial" w:eastAsia="Times New Roman" w:cs="Arial"/>
          <w:b/>
          <w:color w:val="000000"/>
          <w:sz w:val="32"/>
          <w:szCs w:val="32"/>
          <w:u w:val="single"/>
          <w:lang w:eastAsia="ru-RU"/>
        </w:rPr>
        <w:t>Всем творческих успехов!!!</w:t>
      </w:r>
    </w:p>
    <w:sectPr w:rsidRPr="00A71968" w:rsidR="00A71968" w:rsidSect="00A71968">
      <w:pgSz w:w="11906" w:h="16838" w:orient="portrait"/>
      <w:pgMar w:top="1134" w:right="850" w:bottom="1134" w:left="1701" w:header="708" w:footer="708" w:gutter="0"/>
      <w:pgBorders w:offsetFrom="page">
        <w:top w:val="dashDotStroked" w:color="auto" w:sz="24" w:space="24"/>
        <w:left w:val="dashDotStroked" w:color="auto" w:sz="24" w:space="24"/>
        <w:bottom w:val="dashDotStroked" w:color="auto" w:sz="24" w:space="24"/>
        <w:right w:val="dashDotStroked" w:color="auto" w:sz="24" w:space="2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>
    <w:nsid w:val="63686641"/>
    <w:multiLevelType w:val="multilevel"/>
    <w:tmpl w:val="342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3"/>
  </w:num>
  <w:num w:numId="5">
    <w:abstractNumId w:val="22"/>
  </w:num>
  <w:num w:numId="6">
    <w:abstractNumId w:val="32"/>
  </w:num>
  <w:num w:numId="7">
    <w:abstractNumId w:val="14"/>
  </w:num>
  <w:num w:numId="8">
    <w:abstractNumId w:val="30"/>
  </w:num>
  <w:num w:numId="9">
    <w:abstractNumId w:val="16"/>
  </w:num>
  <w:num w:numId="10">
    <w:abstractNumId w:val="4"/>
  </w:num>
  <w:num w:numId="11">
    <w:abstractNumId w:val="33"/>
  </w:num>
  <w:num w:numId="12">
    <w:abstractNumId w:val="38"/>
  </w:num>
  <w:num w:numId="13">
    <w:abstractNumId w:val="39"/>
  </w:num>
  <w:num w:numId="14">
    <w:abstractNumId w:val="24"/>
  </w:num>
  <w:num w:numId="15">
    <w:abstractNumId w:val="17"/>
  </w:num>
  <w:num w:numId="16">
    <w:abstractNumId w:val="15"/>
  </w:num>
  <w:num w:numId="17">
    <w:abstractNumId w:val="19"/>
  </w:num>
  <w:num w:numId="18">
    <w:abstractNumId w:val="18"/>
  </w:num>
  <w:num w:numId="19">
    <w:abstractNumId w:val="23"/>
  </w:num>
  <w:num w:numId="20">
    <w:abstractNumId w:val="25"/>
  </w:num>
  <w:num w:numId="21">
    <w:abstractNumId w:val="2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8"/>
  </w:num>
  <w:num w:numId="27">
    <w:abstractNumId w:val="10"/>
  </w:num>
  <w:num w:numId="28">
    <w:abstractNumId w:val="35"/>
  </w:num>
  <w:num w:numId="29">
    <w:abstractNumId w:val="29"/>
  </w:num>
  <w:num w:numId="30">
    <w:abstractNumId w:val="28"/>
  </w:num>
  <w:num w:numId="31">
    <w:abstractNumId w:val="36"/>
  </w:num>
  <w:num w:numId="32">
    <w:abstractNumId w:val="40"/>
  </w:num>
  <w:num w:numId="33">
    <w:abstractNumId w:val="37"/>
  </w:num>
  <w:num w:numId="34">
    <w:abstractNumId w:val="20"/>
  </w:num>
  <w:num w:numId="35">
    <w:abstractNumId w:val="41"/>
  </w:num>
  <w:num w:numId="36">
    <w:abstractNumId w:val="5"/>
  </w:num>
  <w:num w:numId="37">
    <w:abstractNumId w:val="34"/>
  </w:num>
  <w:num w:numId="38">
    <w:abstractNumId w:val="1"/>
  </w:num>
  <w:num w:numId="39">
    <w:abstractNumId w:val="9"/>
  </w:num>
  <w:num w:numId="40">
    <w:abstractNumId w:val="26"/>
  </w:num>
  <w:num w:numId="41">
    <w:abstractNumId w:val="6"/>
  </w:num>
  <w:num w:numId="42">
    <w:abstractNumId w:val="3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trackRevisions w:val="false"/>
  <w:defaultTabStop w:val="708"/>
  <w:characterSpacingControl w:val="doNotCompress"/>
  <w:compat/>
  <w:rsids>
    <w:rsidRoot w:val="00473686"/>
    <w:rsid w:val="00255FD6"/>
    <w:rsid w:val="003F7075"/>
    <w:rsid w:val="00473686"/>
    <w:rsid w:val="004B7438"/>
    <w:rsid w:val="0094178B"/>
    <w:rsid w:val="00A339DE"/>
    <w:rsid w:val="00A71968"/>
    <w:rsid w:val="00E95175"/>
    <w:rsid w:val="31A2C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  <w14:docId w14:val="51CC873C"/>
  <w15:docId w15:val="{ED30FFFA-6479-4522-8332-F049286771B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7438"/>
  </w:style>
  <w:style w:type="paragraph" w:styleId="1">
    <w:name w:val="heading 1"/>
    <w:basedOn w:val="a"/>
    <w:next w:val="a"/>
    <w:link w:val="10"/>
    <w:uiPriority w:val="9"/>
    <w:qFormat/>
    <w:rsid w:val="0047368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47368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pple-converted-space" w:customStyle="1">
    <w:name w:val="apple-converted-space"/>
    <w:basedOn w:val="a0"/>
    <w:rsid w:val="00473686"/>
  </w:style>
  <w:style w:type="character" w:styleId="grame" w:customStyle="1">
    <w:name w:val="grame"/>
    <w:basedOn w:val="a0"/>
    <w:rsid w:val="00473686"/>
  </w:style>
  <w:style w:type="paragraph" w:styleId="a3">
    <w:name w:val="No Spacing"/>
    <w:uiPriority w:val="1"/>
    <w:qFormat/>
    <w:rsid w:val="004B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4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9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Наталья</dc:creator>
  <keywords/>
  <dc:description/>
  <lastModifiedBy>ds2stulovo</lastModifiedBy>
  <revision>6</revision>
  <dcterms:created xsi:type="dcterms:W3CDTF">2014-03-11T09:33:00.0000000Z</dcterms:created>
  <dcterms:modified xsi:type="dcterms:W3CDTF">2021-09-07T10:07:38.7278796Z</dcterms:modified>
</coreProperties>
</file>