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E2" w:rsidRPr="00566BD5" w:rsidRDefault="00987BE2" w:rsidP="00566BD5">
      <w:pPr>
        <w:pStyle w:val="msolistparagraph0"/>
        <w:spacing w:before="0" w:beforeAutospacing="0" w:after="0" w:afterAutospacing="0"/>
        <w:ind w:firstLine="567"/>
        <w:contextualSpacing/>
        <w:jc w:val="center"/>
        <w:rPr>
          <w:b/>
          <w:bCs/>
        </w:rPr>
      </w:pPr>
      <w:proofErr w:type="gramStart"/>
      <w:r w:rsidRPr="00566BD5">
        <w:rPr>
          <w:b/>
          <w:bCs/>
        </w:rPr>
        <w:t>Организация деятельности обучающихся как средство развития познавательной активности на уроках и во внеурочной деятельности по предметам естественнонаучного цикла</w:t>
      </w:r>
      <w:r w:rsidR="00A501B2" w:rsidRPr="00566BD5">
        <w:rPr>
          <w:b/>
          <w:bCs/>
        </w:rPr>
        <w:t>.</w:t>
      </w:r>
      <w:proofErr w:type="gramEnd"/>
    </w:p>
    <w:p w:rsidR="00A501B2" w:rsidRPr="00566BD5" w:rsidRDefault="00A501B2" w:rsidP="00566BD5">
      <w:pPr>
        <w:pStyle w:val="msolistparagraph0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566BD5">
        <w:rPr>
          <w:bCs/>
        </w:rPr>
        <w:t xml:space="preserve">Учитель химии биологии </w:t>
      </w:r>
      <w:proofErr w:type="spellStart"/>
      <w:r w:rsidRPr="00566BD5">
        <w:rPr>
          <w:bCs/>
        </w:rPr>
        <w:t>Бетремеева</w:t>
      </w:r>
      <w:proofErr w:type="spellEnd"/>
      <w:r w:rsidRPr="00566BD5">
        <w:rPr>
          <w:bCs/>
        </w:rPr>
        <w:t xml:space="preserve"> Марина Игоревна</w:t>
      </w:r>
    </w:p>
    <w:p w:rsidR="00F82D0A" w:rsidRPr="00566BD5" w:rsidRDefault="00F82D0A" w:rsidP="00566BD5">
      <w:pPr>
        <w:pStyle w:val="msolistparagraph0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566BD5">
        <w:rPr>
          <w:bCs/>
        </w:rPr>
        <w:t>МБОУ «Лицей №1 им. академика Б.Н. Петрова» города Смоленска</w:t>
      </w:r>
    </w:p>
    <w:p w:rsidR="00F82D0A" w:rsidRDefault="00F82D0A" w:rsidP="00566BD5">
      <w:pPr>
        <w:pStyle w:val="msolistparagraph0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566BD5">
        <w:rPr>
          <w:bCs/>
        </w:rPr>
        <w:t>Учитель химии и биологии</w:t>
      </w:r>
    </w:p>
    <w:p w:rsidR="00566BD5" w:rsidRPr="00566BD5" w:rsidRDefault="00566BD5" w:rsidP="00566BD5">
      <w:pPr>
        <w:pStyle w:val="msolistparagraph0"/>
        <w:spacing w:before="0" w:beforeAutospacing="0" w:after="0" w:afterAutospacing="0"/>
        <w:ind w:firstLine="567"/>
        <w:contextualSpacing/>
        <w:jc w:val="both"/>
        <w:rPr>
          <w:bCs/>
        </w:rPr>
      </w:pPr>
    </w:p>
    <w:p w:rsidR="00095D91" w:rsidRPr="00566BD5" w:rsidRDefault="00095D91" w:rsidP="00566BD5">
      <w:pPr>
        <w:pStyle w:val="msolistparagraph0"/>
        <w:spacing w:before="0" w:beforeAutospacing="0" w:after="0" w:afterAutospacing="0"/>
        <w:ind w:firstLine="567"/>
        <w:contextualSpacing/>
        <w:jc w:val="both"/>
      </w:pPr>
      <w:r w:rsidRPr="00566BD5">
        <w:rPr>
          <w:b/>
        </w:rPr>
        <w:t>Цель работы:</w:t>
      </w:r>
      <w:r w:rsidRPr="00566BD5">
        <w:t xml:space="preserve"> </w:t>
      </w:r>
    </w:p>
    <w:p w:rsidR="00095D91" w:rsidRPr="00566BD5" w:rsidRDefault="00095D91" w:rsidP="00566BD5">
      <w:pPr>
        <w:pStyle w:val="msolistparagraph0"/>
        <w:spacing w:before="0" w:beforeAutospacing="0" w:after="0" w:afterAutospacing="0"/>
        <w:ind w:firstLine="567"/>
        <w:contextualSpacing/>
        <w:jc w:val="both"/>
      </w:pPr>
      <w:r w:rsidRPr="00566BD5">
        <w:t>выявление одаренных детей, создание условий для оптимального развития одаренных детей, чья одаренность на данный момент может быть еще не проявившейся, а также способных детей, в отношении которых есть серьезная надежда на качественный скач</w:t>
      </w:r>
      <w:r w:rsidR="00541BDD" w:rsidRPr="00566BD5">
        <w:t>о</w:t>
      </w:r>
      <w:r w:rsidRPr="00566BD5">
        <w:t xml:space="preserve">к в развитии способностей, развитие и выработка социально ценных компетенций </w:t>
      </w:r>
      <w:proofErr w:type="gramStart"/>
      <w:r w:rsidRPr="00566BD5">
        <w:t>у</w:t>
      </w:r>
      <w:proofErr w:type="gramEnd"/>
      <w:r w:rsidRPr="00566BD5">
        <w:t xml:space="preserve"> </w:t>
      </w:r>
      <w:r w:rsidR="00F37903" w:rsidRPr="00566BD5">
        <w:t>об</w:t>
      </w:r>
      <w:r w:rsidRPr="00566BD5">
        <w:t>уча</w:t>
      </w:r>
      <w:r w:rsidR="00F37903" w:rsidRPr="00566BD5">
        <w:t>ю</w:t>
      </w:r>
      <w:r w:rsidRPr="00566BD5">
        <w:t>щихся.</w:t>
      </w:r>
    </w:p>
    <w:p w:rsidR="00095D91" w:rsidRPr="00566BD5" w:rsidRDefault="00095D91" w:rsidP="00566BD5">
      <w:pPr>
        <w:pStyle w:val="msolistparagraph0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566BD5">
        <w:rPr>
          <w:b/>
        </w:rPr>
        <w:t>Задачи:</w:t>
      </w:r>
    </w:p>
    <w:p w:rsidR="00095D91" w:rsidRPr="00566BD5" w:rsidRDefault="00095D91" w:rsidP="00566BD5">
      <w:pPr>
        <w:pStyle w:val="msolistparagraph0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</w:pPr>
      <w:r w:rsidRPr="00566BD5">
        <w:t>Выявить способных и одаренных детей, проявляющих интерес к предмету;</w:t>
      </w:r>
    </w:p>
    <w:p w:rsidR="00095D91" w:rsidRPr="00566BD5" w:rsidRDefault="00095D91" w:rsidP="00566BD5">
      <w:pPr>
        <w:pStyle w:val="msolistparagraph0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</w:pPr>
      <w:r w:rsidRPr="00566BD5">
        <w:t xml:space="preserve">Использовать индивидуальный подход в работе с </w:t>
      </w:r>
      <w:proofErr w:type="gramStart"/>
      <w:r w:rsidRPr="00566BD5">
        <w:t>одаренными</w:t>
      </w:r>
      <w:proofErr w:type="gramEnd"/>
      <w:r w:rsidRPr="00566BD5">
        <w:t xml:space="preserve"> </w:t>
      </w:r>
      <w:r w:rsidR="00075F9B" w:rsidRPr="00566BD5">
        <w:t>об</w:t>
      </w:r>
      <w:r w:rsidRPr="00566BD5">
        <w:t>уча</w:t>
      </w:r>
      <w:r w:rsidR="00075F9B" w:rsidRPr="00566BD5">
        <w:t>ю</w:t>
      </w:r>
      <w:r w:rsidRPr="00566BD5">
        <w:t xml:space="preserve">щимися на уроках </w:t>
      </w:r>
      <w:r w:rsidR="00CC2299" w:rsidRPr="00566BD5">
        <w:t xml:space="preserve">химии, </w:t>
      </w:r>
      <w:r w:rsidRPr="00566BD5">
        <w:t>биологии</w:t>
      </w:r>
      <w:r w:rsidR="00CC2299" w:rsidRPr="00566BD5">
        <w:t>, географии</w:t>
      </w:r>
      <w:r w:rsidRPr="00566BD5">
        <w:t xml:space="preserve"> и во внеурочное время с учетом возрастных и индивидуальных особенностей детей;</w:t>
      </w:r>
    </w:p>
    <w:p w:rsidR="00095D91" w:rsidRPr="00566BD5" w:rsidRDefault="00095D91" w:rsidP="00566BD5">
      <w:pPr>
        <w:pStyle w:val="msolistparagraph0"/>
        <w:numPr>
          <w:ilvl w:val="0"/>
          <w:numId w:val="15"/>
        </w:numPr>
        <w:spacing w:before="0" w:beforeAutospacing="0" w:after="0" w:afterAutospacing="0"/>
        <w:ind w:left="0" w:firstLine="567"/>
        <w:contextualSpacing/>
        <w:jc w:val="both"/>
      </w:pPr>
      <w:r w:rsidRPr="00566BD5">
        <w:t xml:space="preserve">Развивать творческие и интеллектуальные способности </w:t>
      </w:r>
      <w:proofErr w:type="gramStart"/>
      <w:r w:rsidR="00075F9B" w:rsidRPr="00566BD5">
        <w:t>об</w:t>
      </w:r>
      <w:r w:rsidRPr="00566BD5">
        <w:t>уча</w:t>
      </w:r>
      <w:r w:rsidR="00075F9B" w:rsidRPr="00566BD5">
        <w:t>ю</w:t>
      </w:r>
      <w:r w:rsidRPr="00566BD5">
        <w:t>щихся</w:t>
      </w:r>
      <w:proofErr w:type="gramEnd"/>
      <w:r w:rsidRPr="00566BD5">
        <w:t xml:space="preserve"> через внеклассную работу.</w:t>
      </w:r>
    </w:p>
    <w:p w:rsidR="001924E9" w:rsidRPr="00566BD5" w:rsidRDefault="001924E9" w:rsidP="00566BD5">
      <w:pPr>
        <w:ind w:firstLine="567"/>
        <w:jc w:val="both"/>
        <w:rPr>
          <w:b/>
          <w:bCs/>
        </w:rPr>
      </w:pPr>
      <w:r w:rsidRPr="00566BD5">
        <w:rPr>
          <w:b/>
          <w:bCs/>
        </w:rPr>
        <w:t>Признаки одарённости</w:t>
      </w:r>
    </w:p>
    <w:p w:rsidR="001924E9" w:rsidRPr="00566BD5" w:rsidRDefault="001924E9" w:rsidP="00566BD5">
      <w:pPr>
        <w:numPr>
          <w:ilvl w:val="0"/>
          <w:numId w:val="4"/>
        </w:numPr>
        <w:ind w:left="0" w:firstLine="567"/>
        <w:jc w:val="both"/>
      </w:pPr>
      <w:r w:rsidRPr="00566BD5">
        <w:rPr>
          <w:bCs/>
        </w:rPr>
        <w:t>Высокая любознательность и исследовательская активность</w:t>
      </w:r>
    </w:p>
    <w:p w:rsidR="001924E9" w:rsidRPr="00566BD5" w:rsidRDefault="001924E9" w:rsidP="00566BD5">
      <w:pPr>
        <w:numPr>
          <w:ilvl w:val="0"/>
          <w:numId w:val="4"/>
        </w:numPr>
        <w:ind w:left="0" w:firstLine="567"/>
        <w:jc w:val="both"/>
      </w:pPr>
      <w:r w:rsidRPr="00566BD5">
        <w:rPr>
          <w:bCs/>
        </w:rPr>
        <w:t>Ранняя способность отслеживать причинно-следственные связи и делать соответствующие выводы</w:t>
      </w:r>
    </w:p>
    <w:p w:rsidR="001924E9" w:rsidRPr="00566BD5" w:rsidRDefault="001924E9" w:rsidP="00566BD5">
      <w:pPr>
        <w:numPr>
          <w:ilvl w:val="0"/>
          <w:numId w:val="4"/>
        </w:numPr>
        <w:ind w:left="0" w:firstLine="567"/>
        <w:jc w:val="both"/>
      </w:pPr>
      <w:r w:rsidRPr="00566BD5">
        <w:rPr>
          <w:bCs/>
        </w:rPr>
        <w:t>Раннее овладение речью, большой словарный запас, абстрактное мышление.</w:t>
      </w:r>
    </w:p>
    <w:p w:rsidR="001924E9" w:rsidRPr="00566BD5" w:rsidRDefault="001924E9" w:rsidP="00566BD5">
      <w:pPr>
        <w:numPr>
          <w:ilvl w:val="0"/>
          <w:numId w:val="4"/>
        </w:numPr>
        <w:ind w:left="0" w:firstLine="567"/>
        <w:jc w:val="both"/>
      </w:pPr>
      <w:r w:rsidRPr="00566BD5">
        <w:rPr>
          <w:bCs/>
        </w:rPr>
        <w:t>Отменная память</w:t>
      </w:r>
    </w:p>
    <w:p w:rsidR="001924E9" w:rsidRPr="00566BD5" w:rsidRDefault="001924E9" w:rsidP="00566BD5">
      <w:pPr>
        <w:numPr>
          <w:ilvl w:val="0"/>
          <w:numId w:val="4"/>
        </w:numPr>
        <w:ind w:left="0" w:firstLine="567"/>
        <w:jc w:val="both"/>
      </w:pPr>
      <w:r w:rsidRPr="00566BD5">
        <w:rPr>
          <w:bCs/>
        </w:rPr>
        <w:t>Способность классифицировать полученную информацию и опыт</w:t>
      </w:r>
    </w:p>
    <w:p w:rsidR="001924E9" w:rsidRPr="00566BD5" w:rsidRDefault="001924E9" w:rsidP="00566BD5">
      <w:pPr>
        <w:numPr>
          <w:ilvl w:val="0"/>
          <w:numId w:val="4"/>
        </w:numPr>
        <w:ind w:left="0" w:firstLine="567"/>
        <w:jc w:val="both"/>
      </w:pPr>
      <w:r w:rsidRPr="00566BD5">
        <w:rPr>
          <w:bCs/>
        </w:rPr>
        <w:t>Умение широко пользоваться накопленными знаниями</w:t>
      </w:r>
    </w:p>
    <w:p w:rsidR="001924E9" w:rsidRPr="00566BD5" w:rsidRDefault="001924E9" w:rsidP="00566BD5">
      <w:pPr>
        <w:numPr>
          <w:ilvl w:val="0"/>
          <w:numId w:val="4"/>
        </w:numPr>
        <w:ind w:left="0" w:firstLine="567"/>
        <w:jc w:val="both"/>
      </w:pPr>
      <w:r w:rsidRPr="00566BD5">
        <w:rPr>
          <w:bCs/>
        </w:rPr>
        <w:t>Способность к повышенной концентрации внимания</w:t>
      </w:r>
    </w:p>
    <w:p w:rsidR="001924E9" w:rsidRPr="00566BD5" w:rsidRDefault="001924E9" w:rsidP="00566BD5">
      <w:pPr>
        <w:numPr>
          <w:ilvl w:val="0"/>
          <w:numId w:val="4"/>
        </w:numPr>
        <w:ind w:left="0" w:firstLine="567"/>
        <w:jc w:val="both"/>
      </w:pPr>
      <w:r w:rsidRPr="00566BD5">
        <w:rPr>
          <w:bCs/>
        </w:rPr>
        <w:t>Упорство в достижении результата в той сфере, которая им интересна</w:t>
      </w:r>
    </w:p>
    <w:p w:rsidR="00095D91" w:rsidRPr="00566BD5" w:rsidRDefault="00095D91" w:rsidP="00566BD5">
      <w:pPr>
        <w:ind w:firstLine="567"/>
        <w:jc w:val="both"/>
        <w:rPr>
          <w:rStyle w:val="a4"/>
        </w:rPr>
      </w:pPr>
      <w:r w:rsidRPr="00566BD5">
        <w:rPr>
          <w:rStyle w:val="a4"/>
        </w:rPr>
        <w:t>Формы выявления одаренных детей</w:t>
      </w:r>
    </w:p>
    <w:p w:rsidR="00095D91" w:rsidRPr="00566BD5" w:rsidRDefault="00095D91" w:rsidP="00566BD5">
      <w:pPr>
        <w:numPr>
          <w:ilvl w:val="0"/>
          <w:numId w:val="3"/>
        </w:numPr>
        <w:ind w:left="0" w:firstLine="567"/>
        <w:jc w:val="both"/>
        <w:rPr>
          <w:b/>
          <w:bCs/>
          <w:u w:val="single"/>
        </w:rPr>
      </w:pPr>
      <w:r w:rsidRPr="00566BD5">
        <w:t>Работа психолога: тестирование, анкетирование, беседа</w:t>
      </w:r>
    </w:p>
    <w:p w:rsidR="00095D91" w:rsidRPr="00566BD5" w:rsidRDefault="00095D91" w:rsidP="00566BD5">
      <w:pPr>
        <w:numPr>
          <w:ilvl w:val="0"/>
          <w:numId w:val="3"/>
        </w:numPr>
        <w:ind w:left="0" w:firstLine="567"/>
        <w:jc w:val="both"/>
        <w:rPr>
          <w:u w:val="single"/>
        </w:rPr>
      </w:pPr>
      <w:r w:rsidRPr="00566BD5">
        <w:t>Личные наблюдения</w:t>
      </w:r>
    </w:p>
    <w:p w:rsidR="00095D91" w:rsidRPr="00566BD5" w:rsidRDefault="00095D91" w:rsidP="00566BD5">
      <w:pPr>
        <w:numPr>
          <w:ilvl w:val="0"/>
          <w:numId w:val="3"/>
        </w:numPr>
        <w:ind w:left="0" w:firstLine="567"/>
        <w:jc w:val="both"/>
        <w:rPr>
          <w:b/>
          <w:bCs/>
          <w:u w:val="single"/>
        </w:rPr>
      </w:pPr>
      <w:r w:rsidRPr="00566BD5">
        <w:t>Обще</w:t>
      </w:r>
      <w:r w:rsidR="00AB19C0" w:rsidRPr="00566BD5">
        <w:t>ние с классными руководителями,</w:t>
      </w:r>
      <w:r w:rsidRPr="00566BD5">
        <w:t xml:space="preserve"> родителями </w:t>
      </w:r>
      <w:proofErr w:type="gramStart"/>
      <w:r w:rsidR="00075F9B" w:rsidRPr="00566BD5">
        <w:t>об</w:t>
      </w:r>
      <w:r w:rsidRPr="00566BD5">
        <w:t>уча</w:t>
      </w:r>
      <w:r w:rsidR="00075F9B" w:rsidRPr="00566BD5">
        <w:t>ю</w:t>
      </w:r>
      <w:r w:rsidRPr="00566BD5">
        <w:t>щихся</w:t>
      </w:r>
      <w:proofErr w:type="gramEnd"/>
    </w:p>
    <w:p w:rsidR="00095D91" w:rsidRPr="00566BD5" w:rsidRDefault="00095D91" w:rsidP="00566BD5">
      <w:pPr>
        <w:numPr>
          <w:ilvl w:val="0"/>
          <w:numId w:val="3"/>
        </w:numPr>
        <w:ind w:left="0" w:firstLine="567"/>
        <w:jc w:val="both"/>
        <w:rPr>
          <w:rStyle w:val="a5"/>
          <w:i w:val="0"/>
          <w:iCs w:val="0"/>
        </w:rPr>
      </w:pPr>
      <w:r w:rsidRPr="00566BD5">
        <w:t>Олимпиады, конкурсы, соревнования, н</w:t>
      </w:r>
      <w:r w:rsidR="00CC2299" w:rsidRPr="00566BD5">
        <w:t>аучно-практические конференции</w:t>
      </w:r>
    </w:p>
    <w:p w:rsidR="00CC2299" w:rsidRPr="00566BD5" w:rsidRDefault="00CC2299" w:rsidP="00566BD5">
      <w:pPr>
        <w:ind w:firstLine="567"/>
        <w:jc w:val="both"/>
        <w:rPr>
          <w:b/>
        </w:rPr>
      </w:pPr>
      <w:r w:rsidRPr="00566BD5">
        <w:rPr>
          <w:b/>
        </w:rPr>
        <w:t>Этапы работы с одарёнными и мотивированными детьми по естественнонаучному сопровождению</w:t>
      </w:r>
    </w:p>
    <w:p w:rsidR="00CC2299" w:rsidRPr="00566BD5" w:rsidRDefault="00CC2299" w:rsidP="00566BD5">
      <w:pPr>
        <w:numPr>
          <w:ilvl w:val="0"/>
          <w:numId w:val="14"/>
        </w:numPr>
        <w:ind w:left="0" w:firstLine="567"/>
        <w:jc w:val="both"/>
      </w:pPr>
      <w:r w:rsidRPr="00566BD5">
        <w:t>Выявление детей, интересующихся предметом, путём наблюдений.</w:t>
      </w:r>
    </w:p>
    <w:p w:rsidR="00CC2299" w:rsidRPr="00566BD5" w:rsidRDefault="00CC2299" w:rsidP="00566BD5">
      <w:pPr>
        <w:numPr>
          <w:ilvl w:val="0"/>
          <w:numId w:val="14"/>
        </w:numPr>
        <w:ind w:left="0" w:firstLine="567"/>
        <w:jc w:val="both"/>
      </w:pPr>
      <w:r w:rsidRPr="00566BD5">
        <w:t xml:space="preserve">Привлечение этих </w:t>
      </w:r>
      <w:r w:rsidR="00075F9B" w:rsidRPr="00566BD5">
        <w:t>об</w:t>
      </w:r>
      <w:r w:rsidRPr="00566BD5">
        <w:t>уча</w:t>
      </w:r>
      <w:r w:rsidR="00075F9B" w:rsidRPr="00566BD5">
        <w:t>ю</w:t>
      </w:r>
      <w:r w:rsidRPr="00566BD5">
        <w:t>щихся к выполнению творческих заданий на уроке.</w:t>
      </w:r>
    </w:p>
    <w:p w:rsidR="00CC2299" w:rsidRPr="00566BD5" w:rsidRDefault="00CC2299" w:rsidP="00566BD5">
      <w:pPr>
        <w:numPr>
          <w:ilvl w:val="0"/>
          <w:numId w:val="14"/>
        </w:numPr>
        <w:ind w:left="0" w:firstLine="567"/>
        <w:jc w:val="both"/>
      </w:pPr>
      <w:r w:rsidRPr="00566BD5">
        <w:t xml:space="preserve">Вовлечение во внеурочную деятельность </w:t>
      </w:r>
      <w:r w:rsidR="00AB19C0" w:rsidRPr="00566BD5">
        <w:t xml:space="preserve">химического, </w:t>
      </w:r>
      <w:r w:rsidRPr="00566BD5">
        <w:t>биологического, экологического характера.</w:t>
      </w:r>
    </w:p>
    <w:p w:rsidR="00CC2299" w:rsidRPr="00566BD5" w:rsidRDefault="00CC2299" w:rsidP="00566BD5">
      <w:pPr>
        <w:numPr>
          <w:ilvl w:val="0"/>
          <w:numId w:val="14"/>
        </w:numPr>
        <w:ind w:left="0" w:firstLine="567"/>
        <w:jc w:val="both"/>
      </w:pPr>
      <w:r w:rsidRPr="00566BD5">
        <w:t>Работа над проектами.</w:t>
      </w:r>
    </w:p>
    <w:p w:rsidR="00CC2299" w:rsidRPr="00566BD5" w:rsidRDefault="00CC2299" w:rsidP="00566BD5">
      <w:pPr>
        <w:numPr>
          <w:ilvl w:val="0"/>
          <w:numId w:val="14"/>
        </w:numPr>
        <w:ind w:left="0" w:firstLine="567"/>
        <w:jc w:val="both"/>
      </w:pPr>
      <w:r w:rsidRPr="00566BD5">
        <w:t>Участие детей в предметных олимпиадах.</w:t>
      </w:r>
    </w:p>
    <w:p w:rsidR="00CC2299" w:rsidRPr="00566BD5" w:rsidRDefault="00CC2299" w:rsidP="00566BD5">
      <w:pPr>
        <w:numPr>
          <w:ilvl w:val="0"/>
          <w:numId w:val="14"/>
        </w:numPr>
        <w:ind w:left="0" w:firstLine="567"/>
        <w:jc w:val="both"/>
      </w:pPr>
      <w:r w:rsidRPr="00566BD5">
        <w:t>Ориентация на профессии биологической, химико-технологической направленности.</w:t>
      </w:r>
    </w:p>
    <w:p w:rsidR="00CC2299" w:rsidRPr="00566BD5" w:rsidRDefault="00AB19C0" w:rsidP="00566BD5">
      <w:pPr>
        <w:numPr>
          <w:ilvl w:val="0"/>
          <w:numId w:val="14"/>
        </w:numPr>
        <w:ind w:left="0" w:firstLine="567"/>
        <w:jc w:val="both"/>
      </w:pPr>
      <w:r w:rsidRPr="00566BD5">
        <w:t>Подготовка</w:t>
      </w:r>
      <w:r w:rsidR="00CC2299" w:rsidRPr="00566BD5">
        <w:t xml:space="preserve"> к экзаменам по предметам естественнонаучного цикла. </w:t>
      </w:r>
    </w:p>
    <w:p w:rsidR="00B15642" w:rsidRPr="00566BD5" w:rsidRDefault="00B15642" w:rsidP="00566BD5">
      <w:pPr>
        <w:ind w:firstLine="567"/>
        <w:jc w:val="both"/>
        <w:rPr>
          <w:b/>
          <w:bCs/>
        </w:rPr>
      </w:pPr>
      <w:r w:rsidRPr="00566BD5">
        <w:rPr>
          <w:b/>
          <w:bCs/>
        </w:rPr>
        <w:t>Работа с одарёнными и мотивированными детьми учителями МО осуществляется в трёх направлениях</w:t>
      </w:r>
    </w:p>
    <w:p w:rsidR="00B15642" w:rsidRPr="00566BD5" w:rsidRDefault="00B15642" w:rsidP="00566BD5">
      <w:pPr>
        <w:ind w:firstLine="567"/>
        <w:jc w:val="both"/>
      </w:pPr>
      <w:r w:rsidRPr="00566BD5">
        <w:t>- организация познавательной деятельности на уроке;</w:t>
      </w:r>
    </w:p>
    <w:p w:rsidR="00B15642" w:rsidRPr="00566BD5" w:rsidRDefault="00B15642" w:rsidP="00566BD5">
      <w:pPr>
        <w:ind w:firstLine="567"/>
        <w:jc w:val="both"/>
      </w:pPr>
      <w:r w:rsidRPr="00566BD5">
        <w:t xml:space="preserve">- организация познавательной деятельности </w:t>
      </w:r>
      <w:proofErr w:type="gramStart"/>
      <w:r w:rsidR="00F37903" w:rsidRPr="00566BD5">
        <w:t>об</w:t>
      </w:r>
      <w:r w:rsidRPr="00566BD5">
        <w:t>уча</w:t>
      </w:r>
      <w:r w:rsidR="00F37903" w:rsidRPr="00566BD5">
        <w:t>ю</w:t>
      </w:r>
      <w:r w:rsidRPr="00566BD5">
        <w:t>щихся</w:t>
      </w:r>
      <w:proofErr w:type="gramEnd"/>
      <w:r w:rsidRPr="00566BD5">
        <w:t xml:space="preserve"> во внеурочное время;</w:t>
      </w:r>
    </w:p>
    <w:p w:rsidR="00B15642" w:rsidRPr="00566BD5" w:rsidRDefault="00B15642" w:rsidP="00566BD5">
      <w:pPr>
        <w:ind w:firstLine="567"/>
        <w:jc w:val="both"/>
      </w:pPr>
      <w:r w:rsidRPr="00566BD5">
        <w:t>- организация и проведение предметных олимпиад, конкурсов, состязаний.</w:t>
      </w:r>
    </w:p>
    <w:p w:rsidR="00B15642" w:rsidRPr="00566BD5" w:rsidRDefault="00B15642" w:rsidP="00566BD5">
      <w:pPr>
        <w:ind w:firstLine="567"/>
        <w:jc w:val="both"/>
        <w:rPr>
          <w:b/>
          <w:bCs/>
          <w:i/>
        </w:rPr>
      </w:pPr>
      <w:r w:rsidRPr="00566BD5">
        <w:rPr>
          <w:b/>
          <w:bCs/>
          <w:i/>
        </w:rPr>
        <w:lastRenderedPageBreak/>
        <w:t>1. Организация работы с детьми на уроках</w:t>
      </w:r>
    </w:p>
    <w:p w:rsidR="00B15642" w:rsidRPr="00566BD5" w:rsidRDefault="00B15642" w:rsidP="00566BD5">
      <w:pPr>
        <w:ind w:firstLine="567"/>
        <w:jc w:val="both"/>
      </w:pPr>
      <w:r w:rsidRPr="00566BD5">
        <w:t>Очень важно создать благоприятные условия для деятельности мотивированного ребенка во время урока (личная мотивация, полная погруженность, максимальное разнообразие предоставленных возможностей для развития личности, индивидуализация и дифференциация обучения)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rPr>
          <w:b/>
          <w:bCs/>
        </w:rPr>
        <w:t xml:space="preserve">Приемы </w:t>
      </w:r>
      <w:r w:rsidR="004742F6" w:rsidRPr="00566BD5">
        <w:rPr>
          <w:b/>
          <w:bCs/>
        </w:rPr>
        <w:t xml:space="preserve">повышения </w:t>
      </w:r>
      <w:r w:rsidRPr="00566BD5">
        <w:rPr>
          <w:b/>
          <w:bCs/>
        </w:rPr>
        <w:t xml:space="preserve">мотивации обучающихся </w:t>
      </w:r>
      <w:r w:rsidR="004742F6" w:rsidRPr="00566BD5">
        <w:rPr>
          <w:b/>
          <w:bCs/>
        </w:rPr>
        <w:t>позволяют,</w:t>
      </w:r>
      <w:r w:rsidRPr="00566BD5">
        <w:rPr>
          <w:b/>
          <w:bCs/>
        </w:rPr>
        <w:t xml:space="preserve"> как выявить нестандартно мыслящих </w:t>
      </w:r>
      <w:r w:rsidR="005B4844" w:rsidRPr="00566BD5">
        <w:rPr>
          <w:b/>
          <w:bCs/>
        </w:rPr>
        <w:t>об</w:t>
      </w:r>
      <w:r w:rsidRPr="00566BD5">
        <w:rPr>
          <w:b/>
          <w:bCs/>
        </w:rPr>
        <w:t>уча</w:t>
      </w:r>
      <w:r w:rsidR="005B4844" w:rsidRPr="00566BD5">
        <w:rPr>
          <w:b/>
          <w:bCs/>
        </w:rPr>
        <w:t>ю</w:t>
      </w:r>
      <w:r w:rsidRPr="00566BD5">
        <w:rPr>
          <w:b/>
          <w:bCs/>
        </w:rPr>
        <w:t>щихся, так и развивать их творческое мышление</w:t>
      </w:r>
      <w:r w:rsidRPr="00566BD5">
        <w:t>: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rPr>
          <w:b/>
          <w:bCs/>
          <w:i/>
          <w:iCs/>
        </w:rPr>
        <w:t xml:space="preserve">1. Парадоксальные факты </w:t>
      </w:r>
      <w:r w:rsidRPr="00566BD5">
        <w:rPr>
          <w:bCs/>
          <w:iCs/>
        </w:rPr>
        <w:t xml:space="preserve">являются основой теории ТРИЗ </w:t>
      </w:r>
      <w:proofErr w:type="gramStart"/>
      <w:r w:rsidRPr="00566BD5">
        <w:rPr>
          <w:bCs/>
          <w:iCs/>
        </w:rPr>
        <w:t xml:space="preserve">( </w:t>
      </w:r>
      <w:proofErr w:type="gramEnd"/>
      <w:r w:rsidRPr="00566BD5">
        <w:rPr>
          <w:bCs/>
          <w:iCs/>
        </w:rPr>
        <w:t xml:space="preserve">теории решения изобретательских задач). Они вызывают противоречия и попытку найти решения возникшей проблемы. </w:t>
      </w:r>
      <w:r w:rsidRPr="00566BD5">
        <w:t>Известно, что водители от усталости засыпают за рулем. Известных изобретатель Саркисов предложил специальные очки для водителей против сна: когда у шофера закрывались глаза</w:t>
      </w:r>
      <w:r w:rsidR="00987BE2" w:rsidRPr="00566BD5">
        <w:t xml:space="preserve"> </w:t>
      </w:r>
      <w:r w:rsidRPr="00566BD5">
        <w:t xml:space="preserve">- специальные пружины поднимали веки. Поможет ли такое изобретение против сна? 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  <w:i/>
          <w:iCs/>
        </w:rPr>
        <w:t>2.Создание проблемной ситуации стимулирует работу класса в начале урока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Известно, что рыбы дышат жабрами. Однако</w:t>
      </w:r>
      <w:proofErr w:type="gramStart"/>
      <w:r w:rsidRPr="00566BD5">
        <w:t>,</w:t>
      </w:r>
      <w:proofErr w:type="gramEnd"/>
      <w:r w:rsidRPr="00566BD5">
        <w:t xml:space="preserve"> </w:t>
      </w:r>
      <w:r w:rsidR="00987BE2" w:rsidRPr="00566BD5">
        <w:t>австралийский</w:t>
      </w:r>
      <w:r w:rsidRPr="00566BD5">
        <w:t xml:space="preserve"> протоптер во время засухи зарывается в ил в русле реки и не погибает. Как разрешить противоречие?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  <w:i/>
          <w:iCs/>
        </w:rPr>
        <w:t>3.Использование художественной литературы позволяет связать изучение биологии</w:t>
      </w:r>
      <w:r w:rsidR="005B4844" w:rsidRPr="00566BD5">
        <w:rPr>
          <w:b/>
          <w:bCs/>
          <w:i/>
          <w:iCs/>
        </w:rPr>
        <w:t>, химии</w:t>
      </w:r>
      <w:r w:rsidRPr="00566BD5">
        <w:rPr>
          <w:b/>
          <w:bCs/>
          <w:i/>
          <w:iCs/>
        </w:rPr>
        <w:t xml:space="preserve"> и литературы, показать целостную картину окружающего мира.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rPr>
          <w:i/>
          <w:iCs/>
        </w:rPr>
        <w:t xml:space="preserve"> </w:t>
      </w:r>
      <w:r w:rsidRPr="00566BD5">
        <w:t>Оцените правдоподобность следующего утверждения Б.</w:t>
      </w:r>
      <w:proofErr w:type="spellStart"/>
      <w:r w:rsidRPr="00566BD5">
        <w:t>Заходера</w:t>
      </w:r>
      <w:proofErr w:type="spellEnd"/>
      <w:proofErr w:type="gramStart"/>
      <w:r w:rsidRPr="00566BD5">
        <w:t>:«</w:t>
      </w:r>
      <w:proofErr w:type="gramEnd"/>
      <w:r w:rsidRPr="00566BD5">
        <w:t xml:space="preserve">Говорил термит термиту: ел я все по алфавиту: ел амбары и ангары, балки, бревна, будуары, вафли, вешалки, вагоны, гаражи и граммофоны, древесину дуба, ели, съел жестянку (еле-еле), ел и зелень, и известку, ел изделия из воску, ел картины и корзины, ленты, лодки, магазины, несессеры, окна, пенки, потолки, рояли, стенки, телевизоры, ухваты, фильмы, фотоаппараты, храмы (церкви), цирки, чашки, кушал шахматы и шашки, шпалы пробовал и штампы, щетки и электролампы, даже юбками питался, даже якорь </w:t>
      </w:r>
      <w:proofErr w:type="gramStart"/>
      <w:r w:rsidRPr="00566BD5">
        <w:t>съесть пытался и ни разу не был</w:t>
      </w:r>
      <w:proofErr w:type="gramEnd"/>
      <w:r w:rsidRPr="00566BD5">
        <w:t xml:space="preserve"> сыт!..» Что из перечисленного термит мог дей</w:t>
      </w:r>
      <w:r w:rsidRPr="00566BD5">
        <w:softHyphen/>
        <w:t xml:space="preserve">ствительно есть, а чего не мог? 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  <w:i/>
          <w:iCs/>
        </w:rPr>
        <w:t>4.Анализ жизненных ситуаций позволяет применить свои знания на практике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Доказано, что первые люди прибыли из Африки и цвет их кожи был темный. Тогда почему жители Европы имеют светлый цвет кожи?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</w:rPr>
        <w:t>5.</w:t>
      </w:r>
      <w:r w:rsidRPr="00566BD5">
        <w:rPr>
          <w:b/>
          <w:bCs/>
          <w:i/>
          <w:iCs/>
        </w:rPr>
        <w:t>Использование произведений искусства развивает умение учащихся абстрагироваться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Каких вы знаете литературных героев маленького и большого роста?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  <w:i/>
          <w:iCs/>
        </w:rPr>
        <w:t>6.Черный ящик развивает логическое мышление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Данный орган является самым горячим органом и отождествлялся на Руси с печью.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  <w:i/>
          <w:iCs/>
        </w:rPr>
        <w:t>7.Использование загадок, пословиц, поговорок позволяет связать знания биологии и народной культуры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Справедливы ли с биологической точки зрения поговорки: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«От худого семени не жди доброго племени» (тема «Семя»).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«Достанется тебе ухо от селедки» (тема «Рыбы»),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  <w:i/>
          <w:iCs/>
        </w:rPr>
        <w:t>8.Разъяснение значимости знаний показывает необходимость знания биологии</w:t>
      </w:r>
      <w:r w:rsidR="00AB19C0" w:rsidRPr="00566BD5">
        <w:rPr>
          <w:b/>
          <w:bCs/>
          <w:i/>
          <w:iCs/>
        </w:rPr>
        <w:t>, химии, географии</w:t>
      </w:r>
      <w:r w:rsidRPr="00566BD5">
        <w:rPr>
          <w:b/>
          <w:bCs/>
          <w:i/>
          <w:iCs/>
        </w:rPr>
        <w:t xml:space="preserve"> в жизни человека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Зачем рану предварительно обрабатывают перекисью водорода?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  <w:i/>
          <w:iCs/>
        </w:rPr>
        <w:t xml:space="preserve">9.Задание «Найди ошибку в тексте» позволяет развивать мышление </w:t>
      </w:r>
      <w:proofErr w:type="gramStart"/>
      <w:r w:rsidR="00AB19C0" w:rsidRPr="00566BD5">
        <w:rPr>
          <w:b/>
          <w:bCs/>
          <w:i/>
          <w:iCs/>
        </w:rPr>
        <w:t>об</w:t>
      </w:r>
      <w:r w:rsidRPr="00566BD5">
        <w:rPr>
          <w:b/>
          <w:bCs/>
          <w:i/>
          <w:iCs/>
        </w:rPr>
        <w:t>уча</w:t>
      </w:r>
      <w:r w:rsidR="00AB19C0" w:rsidRPr="00566BD5">
        <w:rPr>
          <w:b/>
          <w:bCs/>
          <w:i/>
          <w:iCs/>
        </w:rPr>
        <w:t>ю</w:t>
      </w:r>
      <w:r w:rsidRPr="00566BD5">
        <w:rPr>
          <w:b/>
          <w:bCs/>
          <w:i/>
          <w:iCs/>
        </w:rPr>
        <w:t>щегося</w:t>
      </w:r>
      <w:proofErr w:type="gramEnd"/>
      <w:r w:rsidRPr="00566BD5">
        <w:rPr>
          <w:b/>
          <w:bCs/>
          <w:i/>
          <w:iCs/>
        </w:rPr>
        <w:t xml:space="preserve"> как в прямом, так и в обратном направлении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«Дорогая Лена! Наконец- то началась долгожданная пора</w:t>
      </w:r>
      <w:r w:rsidR="00075F9B" w:rsidRPr="00566BD5">
        <w:t xml:space="preserve"> </w:t>
      </w:r>
      <w:r w:rsidRPr="00566BD5">
        <w:t>- каникулы! Мы с подругой проснулись в 12 и сразу же побежали на пляж. Скорее в воду! Накупавшись вдоволь до изнеможения, растянулись на песочке и 3 часа загорали. Я учила на уроках биологии</w:t>
      </w:r>
      <w:proofErr w:type="gramStart"/>
      <w:r w:rsidRPr="00566BD5">
        <w:t xml:space="preserve"> ,</w:t>
      </w:r>
      <w:proofErr w:type="gramEnd"/>
      <w:r w:rsidRPr="00566BD5">
        <w:t xml:space="preserve"> что ультрафиолетовые лучи увеличивают роговой слой кожи, в клетках ее постепенно накапливается пигмент, придающий ей коричневый цвет- загар. Это красота и здоровье. Но с моей подругой случился тепловой удар. Я очень испугалась и растерялась, бегала по пляжу и не знала, что нужно делать!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  <w:i/>
          <w:iCs/>
        </w:rPr>
        <w:t>10.Смысловые пары развивают ассоциативное мышление человека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lastRenderedPageBreak/>
        <w:t>Учащимся предлагаются пары слов, из которых нужно построить пред</w:t>
      </w:r>
      <w:r w:rsidRPr="00566BD5">
        <w:softHyphen/>
        <w:t>ложение или сконструировать вопрос: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устьица - газообмен;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листья - фотосинтез;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птицы - дыхание;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 xml:space="preserve">сердце - кровообращение. 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  <w:i/>
          <w:iCs/>
        </w:rPr>
        <w:t xml:space="preserve">11. Игра «Кто лишний» развивает логику </w:t>
      </w:r>
      <w:proofErr w:type="spellStart"/>
      <w:r w:rsidR="00AB19C0" w:rsidRPr="00566BD5">
        <w:rPr>
          <w:b/>
          <w:bCs/>
          <w:i/>
          <w:iCs/>
        </w:rPr>
        <w:t>обучающегося</w:t>
      </w:r>
      <w:r w:rsidRPr="00566BD5">
        <w:rPr>
          <w:b/>
          <w:bCs/>
          <w:i/>
          <w:iCs/>
        </w:rPr>
        <w:t>а</w:t>
      </w:r>
      <w:proofErr w:type="spellEnd"/>
    </w:p>
    <w:p w:rsidR="00B15642" w:rsidRPr="00566BD5" w:rsidRDefault="00AB19C0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Обу</w:t>
      </w:r>
      <w:r w:rsidR="00B15642" w:rsidRPr="00566BD5">
        <w:t>ча</w:t>
      </w:r>
      <w:r w:rsidRPr="00566BD5">
        <w:t>ю</w:t>
      </w:r>
      <w:r w:rsidR="00B15642" w:rsidRPr="00566BD5">
        <w:t xml:space="preserve">щимся предлагается проанализировать ряд слов и назвать то, которое не соответствует другим. Свой выбор они должны обосновать. Сердце, клапан, желудок, предсердие, околосердечная сумка. 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  <w:i/>
          <w:iCs/>
        </w:rPr>
        <w:t>12. Экскурс в родную историю связывает воедино историю и биологию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Петр 1 приказал крестьянам сеять картофель. Однако крестьяне не торопились это делать, несмотря на то, что им были бесплатно роздан посевной материал. В чем причина этого?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  <w:rPr>
          <w:b/>
          <w:bCs/>
          <w:i/>
          <w:iCs/>
        </w:rPr>
      </w:pPr>
      <w:r w:rsidRPr="00566BD5">
        <w:rPr>
          <w:b/>
          <w:bCs/>
          <w:i/>
          <w:iCs/>
        </w:rPr>
        <w:t xml:space="preserve">13. Использование изречений знаменитых людей реализует </w:t>
      </w:r>
      <w:proofErr w:type="spellStart"/>
      <w:r w:rsidRPr="00566BD5">
        <w:rPr>
          <w:b/>
          <w:bCs/>
          <w:i/>
          <w:iCs/>
        </w:rPr>
        <w:t>метапредметный</w:t>
      </w:r>
      <w:proofErr w:type="spellEnd"/>
      <w:r w:rsidRPr="00566BD5">
        <w:rPr>
          <w:b/>
          <w:bCs/>
          <w:i/>
          <w:iCs/>
        </w:rPr>
        <w:t xml:space="preserve"> подход в образовании</w:t>
      </w:r>
    </w:p>
    <w:p w:rsidR="00B15642" w:rsidRPr="00566BD5" w:rsidRDefault="00B15642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t>Гераклит «Нельзя дважды войти в одну и ту же реку»</w:t>
      </w:r>
    </w:p>
    <w:p w:rsidR="00BF4635" w:rsidRPr="00566BD5" w:rsidRDefault="00BF4635" w:rsidP="00566BD5">
      <w:pPr>
        <w:ind w:firstLine="567"/>
        <w:jc w:val="both"/>
        <w:rPr>
          <w:b/>
          <w:bCs/>
          <w:i/>
        </w:rPr>
      </w:pPr>
      <w:r w:rsidRPr="00566BD5">
        <w:rPr>
          <w:b/>
          <w:bCs/>
          <w:i/>
        </w:rPr>
        <w:t>Второе направление работы:</w:t>
      </w:r>
    </w:p>
    <w:p w:rsidR="00BF4635" w:rsidRPr="00566BD5" w:rsidRDefault="00BF4635" w:rsidP="00566BD5">
      <w:pPr>
        <w:ind w:firstLine="567"/>
        <w:jc w:val="both"/>
        <w:rPr>
          <w:b/>
          <w:bCs/>
          <w:i/>
        </w:rPr>
      </w:pPr>
      <w:r w:rsidRPr="00566BD5">
        <w:rPr>
          <w:b/>
          <w:bCs/>
          <w:i/>
        </w:rPr>
        <w:t xml:space="preserve">2. Организация познавательной деятельности </w:t>
      </w:r>
      <w:proofErr w:type="gramStart"/>
      <w:r w:rsidR="00504F5C" w:rsidRPr="00566BD5">
        <w:rPr>
          <w:b/>
          <w:bCs/>
          <w:i/>
        </w:rPr>
        <w:t>об</w:t>
      </w:r>
      <w:r w:rsidRPr="00566BD5">
        <w:rPr>
          <w:b/>
          <w:bCs/>
          <w:i/>
        </w:rPr>
        <w:t>уча</w:t>
      </w:r>
      <w:r w:rsidR="00504F5C" w:rsidRPr="00566BD5">
        <w:rPr>
          <w:b/>
          <w:bCs/>
          <w:i/>
        </w:rPr>
        <w:t>ю</w:t>
      </w:r>
      <w:r w:rsidRPr="00566BD5">
        <w:rPr>
          <w:b/>
          <w:bCs/>
          <w:i/>
        </w:rPr>
        <w:t>щихся</w:t>
      </w:r>
      <w:proofErr w:type="gramEnd"/>
      <w:r w:rsidRPr="00566BD5">
        <w:rPr>
          <w:b/>
          <w:bCs/>
          <w:i/>
        </w:rPr>
        <w:t xml:space="preserve"> во внеурочное время</w:t>
      </w:r>
    </w:p>
    <w:p w:rsidR="00BF4635" w:rsidRPr="00566BD5" w:rsidRDefault="00BF4635" w:rsidP="00566BD5">
      <w:pPr>
        <w:ind w:firstLine="567"/>
        <w:jc w:val="both"/>
      </w:pPr>
      <w:r w:rsidRPr="00566BD5">
        <w:t>Создание постоянных (</w:t>
      </w:r>
      <w:r w:rsidR="00504F5C" w:rsidRPr="00566BD5">
        <w:t>факультатив</w:t>
      </w:r>
      <w:r w:rsidRPr="00566BD5">
        <w:t xml:space="preserve">, кружок) и временных групп (группы по подготовке к олимпиадам и научно-практическим конференциям) с учетом интересов </w:t>
      </w:r>
      <w:r w:rsidR="00075F9B" w:rsidRPr="00566BD5">
        <w:t>об</w:t>
      </w:r>
      <w:r w:rsidRPr="00566BD5">
        <w:t>уча</w:t>
      </w:r>
      <w:r w:rsidR="00075F9B" w:rsidRPr="00566BD5">
        <w:t>ю</w:t>
      </w:r>
      <w:r w:rsidRPr="00566BD5">
        <w:t xml:space="preserve">щихся. </w:t>
      </w:r>
    </w:p>
    <w:p w:rsidR="00BF4635" w:rsidRPr="00566BD5" w:rsidRDefault="00BF4635" w:rsidP="00566BD5">
      <w:pPr>
        <w:ind w:firstLine="567"/>
        <w:jc w:val="both"/>
      </w:pPr>
      <w:r w:rsidRPr="00566BD5">
        <w:t xml:space="preserve">Существенным преимуществом системы внеклассной работы является то, что </w:t>
      </w:r>
      <w:r w:rsidR="00075F9B" w:rsidRPr="00566BD5">
        <w:t>об</w:t>
      </w:r>
      <w:r w:rsidRPr="00566BD5">
        <w:t>уча</w:t>
      </w:r>
      <w:r w:rsidR="00075F9B" w:rsidRPr="00566BD5">
        <w:t>ю</w:t>
      </w:r>
      <w:r w:rsidRPr="00566BD5">
        <w:t>щийся выступает как</w:t>
      </w:r>
      <w:r w:rsidRPr="00566BD5">
        <w:rPr>
          <w:i/>
          <w:iCs/>
        </w:rPr>
        <w:t xml:space="preserve"> </w:t>
      </w:r>
      <w:r w:rsidRPr="00566BD5">
        <w:t>субъект обучения, т.е., исходя из своей индивидуальности, находит в содержании и в процессе деятельности цели, соответствующие его интересам, способностям и возможности их самостоятельной реализации</w:t>
      </w:r>
    </w:p>
    <w:p w:rsidR="00BF4635" w:rsidRPr="00566BD5" w:rsidRDefault="00BF4635" w:rsidP="00566BD5">
      <w:pPr>
        <w:ind w:firstLine="567"/>
        <w:jc w:val="both"/>
      </w:pPr>
      <w:r w:rsidRPr="00566BD5">
        <w:rPr>
          <w:i/>
        </w:rPr>
        <w:t>а)</w:t>
      </w:r>
      <w:r w:rsidR="002B2AB6" w:rsidRPr="00566BD5">
        <w:rPr>
          <w:i/>
        </w:rPr>
        <w:t xml:space="preserve"> </w:t>
      </w:r>
      <w:r w:rsidRPr="00566BD5">
        <w:rPr>
          <w:i/>
        </w:rPr>
        <w:t xml:space="preserve">Занятия </w:t>
      </w:r>
      <w:proofErr w:type="gramStart"/>
      <w:r w:rsidRPr="00566BD5">
        <w:rPr>
          <w:i/>
        </w:rPr>
        <w:t>с</w:t>
      </w:r>
      <w:proofErr w:type="gramEnd"/>
      <w:r w:rsidRPr="00566BD5">
        <w:rPr>
          <w:i/>
        </w:rPr>
        <w:t xml:space="preserve"> </w:t>
      </w:r>
      <w:r w:rsidR="00F37903" w:rsidRPr="00566BD5">
        <w:rPr>
          <w:i/>
        </w:rPr>
        <w:t xml:space="preserve">обучающимися </w:t>
      </w:r>
      <w:r w:rsidRPr="00566BD5">
        <w:rPr>
          <w:i/>
        </w:rPr>
        <w:t>по индивидуальному плану (работа над исследовательскими проектами)</w:t>
      </w:r>
    </w:p>
    <w:p w:rsidR="00BF4635" w:rsidRPr="00566BD5" w:rsidRDefault="00BF4635" w:rsidP="00566BD5">
      <w:pPr>
        <w:ind w:firstLine="567"/>
        <w:jc w:val="both"/>
      </w:pPr>
      <w:r w:rsidRPr="00566BD5">
        <w:t>Исследовательская деятельность помогает развить у школьников следующие ключевые компетентности:</w:t>
      </w:r>
    </w:p>
    <w:p w:rsidR="00BF4635" w:rsidRPr="00566BD5" w:rsidRDefault="00BF4635" w:rsidP="00566BD5">
      <w:pPr>
        <w:ind w:firstLine="567"/>
        <w:jc w:val="both"/>
      </w:pPr>
      <w:proofErr w:type="spellStart"/>
      <w:r w:rsidRPr="00566BD5">
        <w:t>автономизационную</w:t>
      </w:r>
      <w:proofErr w:type="spellEnd"/>
      <w:r w:rsidRPr="00566BD5">
        <w:t xml:space="preserve"> - быть способным к саморазвитию, самоопределению, самообразованию;</w:t>
      </w:r>
    </w:p>
    <w:p w:rsidR="00BF4635" w:rsidRPr="00566BD5" w:rsidRDefault="00BF4635" w:rsidP="00566BD5">
      <w:pPr>
        <w:ind w:firstLine="567"/>
        <w:jc w:val="both"/>
      </w:pPr>
      <w:proofErr w:type="gramStart"/>
      <w:r w:rsidRPr="00566BD5">
        <w:t>коммуникативную</w:t>
      </w:r>
      <w:proofErr w:type="gramEnd"/>
      <w:r w:rsidRPr="00566BD5">
        <w:t xml:space="preserve"> - умение вступить в общение;</w:t>
      </w:r>
    </w:p>
    <w:p w:rsidR="00BF4635" w:rsidRPr="00566BD5" w:rsidRDefault="00BF4635" w:rsidP="00566BD5">
      <w:pPr>
        <w:ind w:firstLine="567"/>
        <w:jc w:val="both"/>
      </w:pPr>
      <w:proofErr w:type="gramStart"/>
      <w:r w:rsidRPr="00566BD5">
        <w:t>информационную</w:t>
      </w:r>
      <w:proofErr w:type="gramEnd"/>
      <w:r w:rsidRPr="00566BD5">
        <w:t xml:space="preserve"> - владеть информационными технологиями, работать со всеми видами информации;</w:t>
      </w:r>
    </w:p>
    <w:p w:rsidR="00BF4635" w:rsidRPr="00566BD5" w:rsidRDefault="00BF4635" w:rsidP="00566BD5">
      <w:pPr>
        <w:ind w:firstLine="567"/>
        <w:jc w:val="both"/>
      </w:pPr>
      <w:proofErr w:type="gramStart"/>
      <w:r w:rsidRPr="00566BD5">
        <w:t>продуктивную</w:t>
      </w:r>
      <w:proofErr w:type="gramEnd"/>
      <w:r w:rsidRPr="00566BD5">
        <w:t xml:space="preserve"> - уметь работать, быть способным создавать собственный продукт. </w:t>
      </w:r>
    </w:p>
    <w:p w:rsidR="00BF4635" w:rsidRPr="00566BD5" w:rsidRDefault="00BF4635" w:rsidP="00566BD5">
      <w:pPr>
        <w:ind w:firstLine="567"/>
        <w:jc w:val="both"/>
      </w:pPr>
      <w:r w:rsidRPr="00566BD5">
        <w:t xml:space="preserve">Исследовательская деятельность, как никакая другая, позволяет </w:t>
      </w:r>
      <w:proofErr w:type="gramStart"/>
      <w:r w:rsidR="00F37903" w:rsidRPr="00566BD5">
        <w:t>об</w:t>
      </w:r>
      <w:r w:rsidRPr="00566BD5">
        <w:t>уча</w:t>
      </w:r>
      <w:r w:rsidR="00F37903" w:rsidRPr="00566BD5">
        <w:t>ю</w:t>
      </w:r>
      <w:r w:rsidRPr="00566BD5">
        <w:t>щимся</w:t>
      </w:r>
      <w:proofErr w:type="gramEnd"/>
      <w:r w:rsidRPr="00566BD5">
        <w:t xml:space="preserve"> с признаками одаренности реализовать свои возможности, продемонстрировать весь спектр своих способностей, раскрыть таланты, получить удовольствие от проделанной работы. Исследовательская деятельность имеет творческий характер, и в то же время это один из способов индивидуализации обучения. Непосредственное, длительное по времени общение </w:t>
      </w:r>
      <w:r w:rsidR="00F37903" w:rsidRPr="00566BD5">
        <w:t>обучающегося и учителя</w:t>
      </w:r>
      <w:r w:rsidRPr="00566BD5">
        <w:t xml:space="preserve"> позволяет педагогу лучше узнать особенности ума, характера, мышления школьника и в результате предложить ему то дело, которое для него интересно, значимо. </w:t>
      </w:r>
    </w:p>
    <w:p w:rsidR="00BF4635" w:rsidRPr="00566BD5" w:rsidRDefault="00BF4635" w:rsidP="00566BD5">
      <w:pPr>
        <w:ind w:firstLine="567"/>
        <w:jc w:val="both"/>
        <w:rPr>
          <w:bCs/>
          <w:i/>
        </w:rPr>
      </w:pPr>
      <w:r w:rsidRPr="00566BD5">
        <w:rPr>
          <w:bCs/>
          <w:i/>
        </w:rPr>
        <w:t xml:space="preserve">б) Летний практикум </w:t>
      </w:r>
      <w:r w:rsidRPr="00566BD5">
        <w:rPr>
          <w:bCs/>
        </w:rPr>
        <w:t>проводится с 2015 года, предназначен для обучающихся 8,10 классов. Его тема: «Экспертиза пищевых продуктов».</w:t>
      </w:r>
    </w:p>
    <w:p w:rsidR="00BF4635" w:rsidRPr="00566BD5" w:rsidRDefault="00BF4635" w:rsidP="00566BD5">
      <w:pPr>
        <w:ind w:firstLine="567"/>
        <w:jc w:val="both"/>
        <w:rPr>
          <w:bCs/>
          <w:i/>
        </w:rPr>
      </w:pPr>
      <w:r w:rsidRPr="00566BD5">
        <w:rPr>
          <w:bCs/>
          <w:i/>
        </w:rPr>
        <w:t>в) Конференции и конкурсы</w:t>
      </w:r>
    </w:p>
    <w:p w:rsidR="00BF4635" w:rsidRPr="00566BD5" w:rsidRDefault="00BF4635" w:rsidP="00566BD5">
      <w:pPr>
        <w:ind w:firstLine="567"/>
        <w:jc w:val="both"/>
        <w:rPr>
          <w:bCs/>
        </w:rPr>
      </w:pPr>
      <w:r w:rsidRPr="00566BD5">
        <w:rPr>
          <w:bCs/>
        </w:rPr>
        <w:t>Тематика работ:</w:t>
      </w:r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Изменение содержания веще</w:t>
      </w:r>
      <w:proofErr w:type="gramStart"/>
      <w:r w:rsidRPr="00566BD5">
        <w:rPr>
          <w:bCs/>
        </w:rPr>
        <w:t>ств в кл</w:t>
      </w:r>
      <w:proofErr w:type="gramEnd"/>
      <w:r w:rsidRPr="00566BD5">
        <w:rPr>
          <w:bCs/>
        </w:rPr>
        <w:t>убнях картофеля в зависимости от условий хранения</w:t>
      </w:r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 xml:space="preserve">Исследование масла и маргарина на наличие антиоксиданта </w:t>
      </w:r>
      <w:proofErr w:type="spellStart"/>
      <w:r w:rsidRPr="00566BD5">
        <w:rPr>
          <w:bCs/>
        </w:rPr>
        <w:t>бутилоксинизола</w:t>
      </w:r>
      <w:proofErr w:type="spellEnd"/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Качество питьевой воды и её влияние на организм человека</w:t>
      </w:r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lastRenderedPageBreak/>
        <w:t>Действие нитратов на организм человека</w:t>
      </w:r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Химия в криминалистике</w:t>
      </w:r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Пищевые добавки и  красители в пище их влияние на человека</w:t>
      </w:r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Взрывопожарная и пожарная опасность помещений в жилом доме</w:t>
      </w:r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Состав и свойства цемента</w:t>
      </w:r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Экология жилища</w:t>
      </w:r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proofErr w:type="spellStart"/>
      <w:r w:rsidRPr="00566BD5">
        <w:rPr>
          <w:bCs/>
        </w:rPr>
        <w:t>Биоупаковка</w:t>
      </w:r>
      <w:proofErr w:type="spellEnd"/>
      <w:r w:rsidRPr="00566BD5">
        <w:rPr>
          <w:bCs/>
        </w:rPr>
        <w:t xml:space="preserve"> – альтернатива современному пластику</w:t>
      </w:r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Исследование ароматических масел на их химический состав</w:t>
      </w:r>
    </w:p>
    <w:p w:rsidR="007A74A1" w:rsidRPr="00566BD5" w:rsidRDefault="00504F5C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Исследование способности пектина связывать ионы тяжелых металлов</w:t>
      </w:r>
    </w:p>
    <w:p w:rsidR="00AA096B" w:rsidRPr="00566BD5" w:rsidRDefault="00DC03EF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Энергетические напитки</w:t>
      </w:r>
    </w:p>
    <w:p w:rsidR="00AA096B" w:rsidRPr="00566BD5" w:rsidRDefault="00DC03EF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Состав типографских красок</w:t>
      </w:r>
    </w:p>
    <w:p w:rsidR="00AA096B" w:rsidRPr="00566BD5" w:rsidRDefault="00DC03EF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Химические тайны запаха</w:t>
      </w:r>
    </w:p>
    <w:p w:rsidR="00AA096B" w:rsidRPr="00566BD5" w:rsidRDefault="00DC03EF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Быстрая еда и её влияние на организм человека</w:t>
      </w:r>
    </w:p>
    <w:p w:rsidR="00AA096B" w:rsidRPr="00566BD5" w:rsidRDefault="00DC03EF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Химический состав жевательной резинки и её влияние на организм человека</w:t>
      </w:r>
    </w:p>
    <w:p w:rsidR="00AA096B" w:rsidRPr="00566BD5" w:rsidRDefault="00DC03EF" w:rsidP="00566BD5">
      <w:pPr>
        <w:numPr>
          <w:ilvl w:val="0"/>
          <w:numId w:val="22"/>
        </w:numPr>
        <w:ind w:left="0" w:firstLine="567"/>
        <w:jc w:val="both"/>
        <w:rPr>
          <w:bCs/>
        </w:rPr>
      </w:pPr>
      <w:r w:rsidRPr="00566BD5">
        <w:rPr>
          <w:bCs/>
        </w:rPr>
        <w:t>Исследование показателей качества молока</w:t>
      </w:r>
    </w:p>
    <w:p w:rsidR="00EE38C9" w:rsidRPr="00566BD5" w:rsidRDefault="00EE38C9" w:rsidP="00566BD5">
      <w:pPr>
        <w:ind w:firstLine="567"/>
        <w:jc w:val="both"/>
        <w:rPr>
          <w:b/>
        </w:rPr>
      </w:pPr>
      <w:r w:rsidRPr="00566BD5">
        <w:rPr>
          <w:b/>
        </w:rPr>
        <w:t>Результаты:</w:t>
      </w:r>
    </w:p>
    <w:p w:rsidR="00EE38C9" w:rsidRPr="00566BD5" w:rsidRDefault="00EE38C9" w:rsidP="00566BD5">
      <w:pPr>
        <w:ind w:firstLine="567"/>
        <w:jc w:val="both"/>
        <w:rPr>
          <w:b/>
        </w:rPr>
      </w:pPr>
      <w:r w:rsidRPr="00566BD5">
        <w:rPr>
          <w:b/>
          <w:i/>
        </w:rPr>
        <w:t>Школьный день науки</w:t>
      </w:r>
    </w:p>
    <w:p w:rsidR="00CC2299" w:rsidRPr="00566BD5" w:rsidRDefault="00EE38C9" w:rsidP="00566BD5">
      <w:pPr>
        <w:ind w:firstLine="567"/>
        <w:jc w:val="both"/>
        <w:rPr>
          <w:b/>
        </w:rPr>
      </w:pPr>
      <w:r w:rsidRPr="00566BD5">
        <w:rPr>
          <w:b/>
          <w:noProof/>
        </w:rPr>
        <w:drawing>
          <wp:inline distT="0" distB="0" distL="0" distR="0" wp14:anchorId="6F3F85C7" wp14:editId="72FC0A64">
            <wp:extent cx="5600700" cy="24955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38C9" w:rsidRPr="00566BD5" w:rsidRDefault="002B2AB6" w:rsidP="00566BD5">
      <w:pPr>
        <w:ind w:firstLine="567"/>
        <w:jc w:val="both"/>
      </w:pPr>
      <w:r w:rsidRPr="00566BD5">
        <w:t>В 2013-2014 и 2014-2015 годах мы работали в составе двух секций, поэтому и количество победителей и призёров было в 2 раза больше, чем в последующие годы. В дальнейшем ребята свои работы представляют на</w:t>
      </w:r>
      <w:r w:rsidR="00EE38C9" w:rsidRPr="00566BD5">
        <w:t xml:space="preserve"> Городском Дне науки. </w:t>
      </w:r>
    </w:p>
    <w:p w:rsidR="00EE38C9" w:rsidRPr="00566BD5" w:rsidRDefault="00EE38C9" w:rsidP="00566BD5">
      <w:pPr>
        <w:ind w:firstLine="567"/>
        <w:jc w:val="both"/>
        <w:rPr>
          <w:b/>
        </w:rPr>
      </w:pPr>
      <w:r w:rsidRPr="00566BD5">
        <w:rPr>
          <w:b/>
          <w:i/>
        </w:rPr>
        <w:t>Городской День науки</w:t>
      </w:r>
    </w:p>
    <w:p w:rsidR="00EE38C9" w:rsidRPr="00566BD5" w:rsidRDefault="00EE38C9" w:rsidP="00566BD5">
      <w:pPr>
        <w:ind w:firstLine="567"/>
        <w:jc w:val="both"/>
        <w:rPr>
          <w:b/>
        </w:rPr>
      </w:pPr>
      <w:r w:rsidRPr="00566BD5">
        <w:rPr>
          <w:b/>
          <w:noProof/>
        </w:rPr>
        <w:drawing>
          <wp:inline distT="0" distB="0" distL="0" distR="0" wp14:anchorId="4A279C22" wp14:editId="6C9D9D4A">
            <wp:extent cx="5600700" cy="27717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0AC5" w:rsidRPr="00566BD5" w:rsidRDefault="00B30AC5" w:rsidP="00566BD5">
      <w:pPr>
        <w:ind w:firstLine="567"/>
        <w:jc w:val="both"/>
        <w:rPr>
          <w:b/>
          <w:bCs/>
          <w:i/>
        </w:rPr>
      </w:pPr>
    </w:p>
    <w:p w:rsidR="00B30AC5" w:rsidRPr="00566BD5" w:rsidRDefault="00B30AC5" w:rsidP="00566BD5">
      <w:pPr>
        <w:ind w:firstLine="567"/>
        <w:jc w:val="both"/>
        <w:rPr>
          <w:b/>
          <w:bCs/>
          <w:i/>
        </w:rPr>
      </w:pPr>
    </w:p>
    <w:p w:rsidR="00EE38C9" w:rsidRPr="00566BD5" w:rsidRDefault="00EE38C9" w:rsidP="00566BD5">
      <w:pPr>
        <w:ind w:firstLine="567"/>
        <w:jc w:val="both"/>
        <w:rPr>
          <w:b/>
        </w:rPr>
      </w:pPr>
      <w:r w:rsidRPr="00566BD5">
        <w:rPr>
          <w:b/>
          <w:bCs/>
          <w:i/>
        </w:rPr>
        <w:t>Конференции.</w:t>
      </w:r>
    </w:p>
    <w:p w:rsidR="00EE38C9" w:rsidRPr="00566BD5" w:rsidRDefault="00EE38C9" w:rsidP="00566BD5">
      <w:pPr>
        <w:ind w:firstLine="567"/>
        <w:jc w:val="both"/>
        <w:rPr>
          <w:i/>
        </w:rPr>
      </w:pPr>
      <w:r w:rsidRPr="00566BD5">
        <w:rPr>
          <w:i/>
        </w:rPr>
        <w:t>Международная научно-техническая конференция студентов и аспирантов «Информационные технологии, энергетика и экономика» Филиал НИУ «МЭИ» в г. Смоленске</w:t>
      </w:r>
    </w:p>
    <w:p w:rsidR="00EE38C9" w:rsidRPr="00566BD5" w:rsidRDefault="00EE38C9" w:rsidP="00566BD5">
      <w:pPr>
        <w:ind w:firstLine="567"/>
        <w:jc w:val="both"/>
        <w:rPr>
          <w:b/>
        </w:rPr>
      </w:pPr>
      <w:r w:rsidRPr="00566BD5">
        <w:rPr>
          <w:b/>
          <w:noProof/>
        </w:rPr>
        <w:drawing>
          <wp:inline distT="0" distB="0" distL="0" distR="0" wp14:anchorId="75A81106" wp14:editId="4BA1F7A8">
            <wp:extent cx="5581650" cy="25527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38C9" w:rsidRPr="00566BD5" w:rsidRDefault="00EE38C9" w:rsidP="00566BD5">
      <w:pPr>
        <w:ind w:firstLine="567"/>
        <w:jc w:val="both"/>
        <w:rPr>
          <w:i/>
        </w:rPr>
      </w:pPr>
      <w:r w:rsidRPr="00566BD5">
        <w:rPr>
          <w:i/>
        </w:rPr>
        <w:t xml:space="preserve">Научно-практическая конференция на базе СОГБОУИ «Лицей им. Кирилла и </w:t>
      </w:r>
      <w:proofErr w:type="spellStart"/>
      <w:r w:rsidRPr="00566BD5">
        <w:rPr>
          <w:i/>
        </w:rPr>
        <w:t>Мефодия</w:t>
      </w:r>
      <w:proofErr w:type="spellEnd"/>
      <w:r w:rsidRPr="00566BD5">
        <w:rPr>
          <w:i/>
        </w:rPr>
        <w:t>»</w:t>
      </w:r>
      <w:r w:rsidR="00B30AC5" w:rsidRPr="00566BD5">
        <w:rPr>
          <w:b/>
          <w:noProof/>
        </w:rPr>
        <w:t xml:space="preserve"> </w:t>
      </w:r>
      <w:r w:rsidR="00B30AC5" w:rsidRPr="00566BD5">
        <w:rPr>
          <w:b/>
          <w:noProof/>
        </w:rPr>
        <w:drawing>
          <wp:inline distT="0" distB="0" distL="0" distR="0" wp14:anchorId="1FA6D834" wp14:editId="5EC0F325">
            <wp:extent cx="5353050" cy="25622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38C9" w:rsidRPr="00566BD5" w:rsidRDefault="00EE38C9" w:rsidP="00566BD5">
      <w:pPr>
        <w:ind w:firstLine="567"/>
        <w:jc w:val="both"/>
        <w:rPr>
          <w:b/>
        </w:rPr>
      </w:pPr>
      <w:r w:rsidRPr="00566BD5">
        <w:rPr>
          <w:b/>
        </w:rPr>
        <w:t>Третье направление:</w:t>
      </w:r>
    </w:p>
    <w:p w:rsidR="00EE38C9" w:rsidRPr="00566BD5" w:rsidRDefault="00EE38C9" w:rsidP="00566BD5">
      <w:pPr>
        <w:ind w:firstLine="567"/>
        <w:jc w:val="both"/>
        <w:rPr>
          <w:b/>
          <w:bCs/>
          <w:i/>
        </w:rPr>
      </w:pPr>
      <w:r w:rsidRPr="00566BD5">
        <w:rPr>
          <w:b/>
          <w:bCs/>
          <w:i/>
        </w:rPr>
        <w:t>3.Организация и проведение предметных олимпиад, конкурсов, фестивалей</w:t>
      </w:r>
    </w:p>
    <w:p w:rsidR="00EE38C9" w:rsidRPr="00566BD5" w:rsidRDefault="00EE38C9" w:rsidP="00566BD5">
      <w:pPr>
        <w:ind w:firstLine="567"/>
        <w:jc w:val="both"/>
      </w:pPr>
      <w:r w:rsidRPr="00566BD5">
        <w:t xml:space="preserve">Проведение предметных олимпиад различного уровня является одним из эффективных механизмов выявления одаренных детей. Олимпиада является своеобразной формой  развития, формирования и оценки творческой одаренности </w:t>
      </w:r>
      <w:proofErr w:type="gramStart"/>
      <w:r w:rsidR="00F37903" w:rsidRPr="00566BD5">
        <w:t>об</w:t>
      </w:r>
      <w:r w:rsidRPr="00566BD5">
        <w:t>уча</w:t>
      </w:r>
      <w:r w:rsidR="00F37903" w:rsidRPr="00566BD5">
        <w:t>ю</w:t>
      </w:r>
      <w:r w:rsidRPr="00566BD5">
        <w:t>щихся</w:t>
      </w:r>
      <w:proofErr w:type="gramEnd"/>
      <w:r w:rsidRPr="00566BD5">
        <w:t xml:space="preserve">. Работа по подготовке </w:t>
      </w:r>
      <w:r w:rsidR="00504F5C" w:rsidRPr="00566BD5">
        <w:t>об</w:t>
      </w:r>
      <w:r w:rsidRPr="00566BD5">
        <w:t>уча</w:t>
      </w:r>
      <w:r w:rsidR="00504F5C" w:rsidRPr="00566BD5">
        <w:t>ю</w:t>
      </w:r>
      <w:r w:rsidRPr="00566BD5">
        <w:t>щихся к олимпиаде начинается с выявления наиболее подготовленных, одаренных и заинтересованных школьников. В этом учителю помогут и наблюдения в ходе уроков, и организация исследовательской работы, и проведение других внеклассных мероприятий по предмету. Имеет значение для оценки способности школьников и анализ их успеваемости по математике. В результате глубокой подготовки к олимпиад</w:t>
      </w:r>
      <w:r w:rsidR="00504F5C" w:rsidRPr="00566BD5">
        <w:t xml:space="preserve">е школьник становится успешным </w:t>
      </w:r>
      <w:r w:rsidRPr="00566BD5">
        <w:t>не только в этом интеллектуальном состязании, но и на ЕГЭ.</w:t>
      </w:r>
    </w:p>
    <w:p w:rsidR="00566BD5" w:rsidRDefault="00566BD5" w:rsidP="00566BD5">
      <w:pPr>
        <w:ind w:firstLine="567"/>
        <w:jc w:val="both"/>
        <w:rPr>
          <w:i/>
        </w:rPr>
      </w:pPr>
    </w:p>
    <w:p w:rsidR="00566BD5" w:rsidRDefault="00566BD5" w:rsidP="00566BD5">
      <w:pPr>
        <w:ind w:firstLine="567"/>
        <w:jc w:val="both"/>
        <w:rPr>
          <w:i/>
        </w:rPr>
      </w:pPr>
    </w:p>
    <w:p w:rsidR="00566BD5" w:rsidRDefault="00566BD5" w:rsidP="00566BD5">
      <w:pPr>
        <w:ind w:firstLine="567"/>
        <w:jc w:val="both"/>
        <w:rPr>
          <w:i/>
        </w:rPr>
      </w:pPr>
    </w:p>
    <w:p w:rsidR="00566BD5" w:rsidRDefault="00566BD5" w:rsidP="00566BD5">
      <w:pPr>
        <w:ind w:firstLine="567"/>
        <w:jc w:val="both"/>
        <w:rPr>
          <w:i/>
        </w:rPr>
      </w:pPr>
    </w:p>
    <w:p w:rsidR="00EE38C9" w:rsidRPr="00566BD5" w:rsidRDefault="00EE38C9" w:rsidP="00566BD5">
      <w:pPr>
        <w:ind w:firstLine="567"/>
        <w:jc w:val="both"/>
        <w:rPr>
          <w:i/>
        </w:rPr>
      </w:pPr>
      <w:r w:rsidRPr="00566BD5">
        <w:rPr>
          <w:i/>
        </w:rPr>
        <w:lastRenderedPageBreak/>
        <w:t>Олимпиада по экологии</w:t>
      </w:r>
    </w:p>
    <w:p w:rsidR="00EE38C9" w:rsidRPr="00566BD5" w:rsidRDefault="00987BE2" w:rsidP="00566BD5">
      <w:pPr>
        <w:ind w:firstLine="567"/>
        <w:jc w:val="both"/>
        <w:rPr>
          <w:b/>
        </w:rPr>
      </w:pPr>
      <w:r w:rsidRPr="00566BD5">
        <w:rPr>
          <w:b/>
          <w:noProof/>
        </w:rPr>
        <w:drawing>
          <wp:inline distT="0" distB="0" distL="0" distR="0" wp14:anchorId="2B3CAB62" wp14:editId="51879961">
            <wp:extent cx="5543550" cy="23145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66BD5" w:rsidRDefault="00566BD5" w:rsidP="00566BD5">
      <w:pPr>
        <w:ind w:firstLine="567"/>
        <w:jc w:val="both"/>
        <w:rPr>
          <w:i/>
        </w:rPr>
      </w:pPr>
    </w:p>
    <w:p w:rsidR="00566BD5" w:rsidRDefault="00566BD5" w:rsidP="00566BD5">
      <w:pPr>
        <w:ind w:firstLine="567"/>
        <w:jc w:val="both"/>
        <w:rPr>
          <w:i/>
        </w:rPr>
      </w:pPr>
    </w:p>
    <w:p w:rsidR="00EE38C9" w:rsidRPr="00566BD5" w:rsidRDefault="00EE38C9" w:rsidP="00566BD5">
      <w:pPr>
        <w:ind w:firstLine="567"/>
        <w:jc w:val="both"/>
        <w:rPr>
          <w:i/>
        </w:rPr>
      </w:pPr>
      <w:r w:rsidRPr="00566BD5">
        <w:rPr>
          <w:i/>
        </w:rPr>
        <w:t>Олимпиада по химии</w:t>
      </w:r>
    </w:p>
    <w:p w:rsidR="00EE38C9" w:rsidRPr="00566BD5" w:rsidRDefault="00EE38C9" w:rsidP="00566BD5">
      <w:pPr>
        <w:ind w:firstLine="567"/>
        <w:jc w:val="both"/>
        <w:rPr>
          <w:b/>
        </w:rPr>
      </w:pPr>
      <w:r w:rsidRPr="00566BD5">
        <w:rPr>
          <w:b/>
          <w:noProof/>
        </w:rPr>
        <w:drawing>
          <wp:inline distT="0" distB="0" distL="0" distR="0" wp14:anchorId="5A1402B7" wp14:editId="4CB91693">
            <wp:extent cx="5543550" cy="22669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6BD5" w:rsidRDefault="00566BD5" w:rsidP="00566BD5">
      <w:pPr>
        <w:ind w:firstLine="567"/>
        <w:jc w:val="both"/>
        <w:rPr>
          <w:i/>
        </w:rPr>
      </w:pPr>
    </w:p>
    <w:p w:rsidR="00566BD5" w:rsidRDefault="00566BD5" w:rsidP="00566BD5">
      <w:pPr>
        <w:ind w:firstLine="567"/>
        <w:jc w:val="both"/>
        <w:rPr>
          <w:i/>
        </w:rPr>
      </w:pPr>
    </w:p>
    <w:p w:rsidR="00EE38C9" w:rsidRPr="00566BD5" w:rsidRDefault="00EE38C9" w:rsidP="00566BD5">
      <w:pPr>
        <w:ind w:firstLine="567"/>
        <w:jc w:val="both"/>
        <w:rPr>
          <w:b/>
        </w:rPr>
      </w:pPr>
      <w:r w:rsidRPr="00566BD5">
        <w:rPr>
          <w:i/>
        </w:rPr>
        <w:t>Олимпиада по биологии</w:t>
      </w:r>
    </w:p>
    <w:p w:rsidR="00EE38C9" w:rsidRPr="00566BD5" w:rsidRDefault="00EE38C9" w:rsidP="00566BD5">
      <w:pPr>
        <w:ind w:firstLine="567"/>
        <w:jc w:val="both"/>
        <w:rPr>
          <w:b/>
          <w:noProof/>
        </w:rPr>
      </w:pPr>
      <w:r w:rsidRPr="00566BD5">
        <w:rPr>
          <w:b/>
          <w:noProof/>
        </w:rPr>
        <w:drawing>
          <wp:inline distT="0" distB="0" distL="0" distR="0" wp14:anchorId="62E3750F" wp14:editId="4B0EBBA2">
            <wp:extent cx="5543550" cy="24574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566BD5">
        <w:rPr>
          <w:b/>
          <w:noProof/>
        </w:rPr>
        <w:t xml:space="preserve"> </w:t>
      </w:r>
    </w:p>
    <w:p w:rsidR="00566BD5" w:rsidRDefault="00566BD5" w:rsidP="00566BD5">
      <w:pPr>
        <w:ind w:firstLine="567"/>
        <w:jc w:val="both"/>
        <w:rPr>
          <w:i/>
        </w:rPr>
      </w:pPr>
    </w:p>
    <w:p w:rsidR="00566BD5" w:rsidRDefault="00566BD5" w:rsidP="00566BD5">
      <w:pPr>
        <w:ind w:firstLine="567"/>
        <w:jc w:val="both"/>
        <w:rPr>
          <w:i/>
        </w:rPr>
      </w:pPr>
    </w:p>
    <w:p w:rsidR="00566BD5" w:rsidRDefault="00566BD5" w:rsidP="00566BD5">
      <w:pPr>
        <w:ind w:firstLine="567"/>
        <w:jc w:val="both"/>
        <w:rPr>
          <w:i/>
        </w:rPr>
      </w:pPr>
    </w:p>
    <w:p w:rsidR="00566BD5" w:rsidRDefault="00566BD5" w:rsidP="00566BD5">
      <w:pPr>
        <w:ind w:firstLine="567"/>
        <w:jc w:val="both"/>
        <w:rPr>
          <w:i/>
        </w:rPr>
      </w:pPr>
    </w:p>
    <w:p w:rsidR="00566BD5" w:rsidRDefault="00566BD5" w:rsidP="00566BD5">
      <w:pPr>
        <w:ind w:firstLine="567"/>
        <w:jc w:val="both"/>
        <w:rPr>
          <w:i/>
        </w:rPr>
      </w:pPr>
    </w:p>
    <w:p w:rsidR="00EE38C9" w:rsidRPr="00566BD5" w:rsidRDefault="00EE38C9" w:rsidP="00566BD5">
      <w:pPr>
        <w:ind w:firstLine="567"/>
        <w:jc w:val="both"/>
        <w:rPr>
          <w:noProof/>
        </w:rPr>
      </w:pPr>
      <w:r w:rsidRPr="00566BD5">
        <w:rPr>
          <w:i/>
        </w:rPr>
        <w:lastRenderedPageBreak/>
        <w:t>Олимпиада по географии</w:t>
      </w:r>
    </w:p>
    <w:p w:rsidR="00EE38C9" w:rsidRPr="00566BD5" w:rsidRDefault="00EE38C9" w:rsidP="00566BD5">
      <w:pPr>
        <w:ind w:firstLine="567"/>
        <w:jc w:val="both"/>
        <w:rPr>
          <w:b/>
        </w:rPr>
      </w:pPr>
      <w:r w:rsidRPr="00566BD5">
        <w:rPr>
          <w:b/>
          <w:noProof/>
        </w:rPr>
        <w:drawing>
          <wp:inline distT="0" distB="0" distL="0" distR="0" wp14:anchorId="492531E4" wp14:editId="32F7C4C8">
            <wp:extent cx="5467350" cy="21907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38C9" w:rsidRPr="00566BD5" w:rsidRDefault="00B30AC5" w:rsidP="00566BD5">
      <w:pPr>
        <w:ind w:firstLine="567"/>
        <w:jc w:val="both"/>
        <w:rPr>
          <w:noProof/>
        </w:rPr>
      </w:pPr>
      <w:r w:rsidRPr="00566BD5">
        <w:rPr>
          <w:noProof/>
        </w:rPr>
        <w:t>В олимпиаде по экологии, не</w:t>
      </w:r>
      <w:r w:rsidR="00EE38C9" w:rsidRPr="00566BD5">
        <w:rPr>
          <w:noProof/>
        </w:rPr>
        <w:t>смотря на отсутствие предмета</w:t>
      </w:r>
      <w:r w:rsidRPr="00566BD5">
        <w:rPr>
          <w:noProof/>
        </w:rPr>
        <w:t xml:space="preserve"> </w:t>
      </w:r>
      <w:r w:rsidR="00EE38C9" w:rsidRPr="00566BD5">
        <w:rPr>
          <w:noProof/>
        </w:rPr>
        <w:t xml:space="preserve">в нашей школе, мы принимаем участие </w:t>
      </w:r>
      <w:r w:rsidRPr="00566BD5">
        <w:rPr>
          <w:noProof/>
        </w:rPr>
        <w:t>с 2012-2013 уч.</w:t>
      </w:r>
      <w:r w:rsidR="00EE38C9" w:rsidRPr="00566BD5">
        <w:rPr>
          <w:noProof/>
        </w:rPr>
        <w:t xml:space="preserve"> года. В олимпиадах по остальным предметам мы участвуем довольно давно. К сожалению мы наблюдаем очень малое количество призёров муниципального и тем более регионального этапов. Ежегодно </w:t>
      </w:r>
      <w:r w:rsidRPr="00566BD5">
        <w:rPr>
          <w:noProof/>
        </w:rPr>
        <w:t>мы готовим</w:t>
      </w:r>
      <w:r w:rsidR="00EE38C9" w:rsidRPr="00566BD5">
        <w:rPr>
          <w:noProof/>
        </w:rPr>
        <w:t xml:space="preserve"> ребят к этим олимпиадам, но конкурировать с учебными заведениями, где осуществляется обучение химии, биологии на профильном уровне практически невозможно.</w:t>
      </w:r>
    </w:p>
    <w:p w:rsidR="00EE38C9" w:rsidRPr="00566BD5" w:rsidRDefault="00EE38C9" w:rsidP="00566BD5">
      <w:pPr>
        <w:ind w:firstLine="567"/>
        <w:jc w:val="both"/>
      </w:pPr>
      <w:r w:rsidRPr="00566BD5">
        <w:t>Количество участников Молодёжных чемпионатов, олимпиад «</w:t>
      </w:r>
      <w:proofErr w:type="spellStart"/>
      <w:r w:rsidRPr="00566BD5">
        <w:t>Олимпус</w:t>
      </w:r>
      <w:proofErr w:type="spellEnd"/>
      <w:r w:rsidRPr="00566BD5">
        <w:t xml:space="preserve">», «Школьные дни» по предметам химия, биология, география </w:t>
      </w:r>
      <w:r w:rsidR="00C83010" w:rsidRPr="00566BD5">
        <w:t>за последнее время снизилось</w:t>
      </w:r>
      <w:r w:rsidRPr="00566BD5">
        <w:t>.</w:t>
      </w:r>
      <w:r w:rsidR="00C83010" w:rsidRPr="00566BD5">
        <w:t xml:space="preserve"> Такого массового участия в платных конкурсах как раньше теперь нет.</w:t>
      </w:r>
    </w:p>
    <w:p w:rsidR="00EE38C9" w:rsidRPr="00566BD5" w:rsidRDefault="00EE38C9" w:rsidP="00566BD5">
      <w:pPr>
        <w:ind w:firstLine="567"/>
        <w:jc w:val="both"/>
        <w:rPr>
          <w:i/>
        </w:rPr>
      </w:pPr>
      <w:r w:rsidRPr="00566BD5">
        <w:rPr>
          <w:i/>
        </w:rPr>
        <w:t>Молодёжные чемпионаты, олимпиада «</w:t>
      </w:r>
      <w:proofErr w:type="spellStart"/>
      <w:r w:rsidRPr="00566BD5">
        <w:rPr>
          <w:i/>
        </w:rPr>
        <w:t>Олимпус</w:t>
      </w:r>
      <w:proofErr w:type="spellEnd"/>
      <w:r w:rsidRPr="00566BD5">
        <w:rPr>
          <w:i/>
        </w:rPr>
        <w:t>», «Школьные дни»</w:t>
      </w:r>
    </w:p>
    <w:p w:rsidR="00C83010" w:rsidRPr="00566BD5" w:rsidRDefault="00EE38C9" w:rsidP="00566BD5">
      <w:pPr>
        <w:ind w:firstLine="567"/>
        <w:jc w:val="both"/>
      </w:pPr>
      <w:r w:rsidRPr="00566BD5">
        <w:rPr>
          <w:b/>
          <w:noProof/>
        </w:rPr>
        <w:drawing>
          <wp:inline distT="0" distB="0" distL="0" distR="0" wp14:anchorId="493FF801" wp14:editId="361A0805">
            <wp:extent cx="5657850" cy="25908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3010" w:rsidRPr="00566BD5" w:rsidRDefault="00C83010" w:rsidP="00566BD5">
      <w:pPr>
        <w:ind w:firstLine="567"/>
        <w:jc w:val="both"/>
      </w:pPr>
    </w:p>
    <w:p w:rsidR="00EE38C9" w:rsidRPr="00566BD5" w:rsidRDefault="00C83010" w:rsidP="00566BD5">
      <w:pPr>
        <w:ind w:firstLine="567"/>
        <w:jc w:val="both"/>
        <w:rPr>
          <w:bCs/>
        </w:rPr>
      </w:pPr>
      <w:proofErr w:type="gramStart"/>
      <w:r w:rsidRPr="00566BD5">
        <w:t xml:space="preserve">С 2013 </w:t>
      </w:r>
      <w:r w:rsidR="00BF2816" w:rsidRPr="00566BD5">
        <w:t>по 2016</w:t>
      </w:r>
      <w:r w:rsidRPr="00566BD5">
        <w:t xml:space="preserve"> года</w:t>
      </w:r>
      <w:r w:rsidR="00EE38C9" w:rsidRPr="00566BD5">
        <w:t xml:space="preserve"> </w:t>
      </w:r>
      <w:r w:rsidRPr="00566BD5">
        <w:t>об</w:t>
      </w:r>
      <w:r w:rsidR="00EE38C9" w:rsidRPr="00566BD5">
        <w:t>уча</w:t>
      </w:r>
      <w:r w:rsidRPr="00566BD5">
        <w:t>ю</w:t>
      </w:r>
      <w:r w:rsidR="00EE38C9" w:rsidRPr="00566BD5">
        <w:t>щиеся нашей школы принима</w:t>
      </w:r>
      <w:r w:rsidR="00BF2816" w:rsidRPr="00566BD5">
        <w:t>ли</w:t>
      </w:r>
      <w:r w:rsidR="00EE38C9" w:rsidRPr="00566BD5">
        <w:t xml:space="preserve"> участие в олимпиаде школьников</w:t>
      </w:r>
      <w:r w:rsidR="00EE38C9" w:rsidRPr="00566BD5">
        <w:rPr>
          <w:bCs/>
        </w:rPr>
        <w:t xml:space="preserve"> Санкт-Петербургского государственного университета.</w:t>
      </w:r>
      <w:proofErr w:type="gramEnd"/>
    </w:p>
    <w:p w:rsidR="00EE38C9" w:rsidRPr="00566BD5" w:rsidRDefault="00EE38C9" w:rsidP="00566BD5">
      <w:pPr>
        <w:ind w:firstLine="567"/>
        <w:jc w:val="both"/>
        <w:rPr>
          <w:b/>
        </w:rPr>
      </w:pPr>
      <w:proofErr w:type="gramStart"/>
      <w:r w:rsidRPr="00566BD5">
        <w:rPr>
          <w:bCs/>
          <w:i/>
        </w:rPr>
        <w:lastRenderedPageBreak/>
        <w:t>О</w:t>
      </w:r>
      <w:proofErr w:type="gramEnd"/>
      <w:r w:rsidRPr="00566BD5">
        <w:rPr>
          <w:bCs/>
          <w:i/>
        </w:rPr>
        <w:t>лимпиада школьников Санкт-Петербургского государственного университета</w:t>
      </w:r>
      <w:r w:rsidRPr="00566BD5">
        <w:rPr>
          <w:noProof/>
        </w:rPr>
        <w:t xml:space="preserve"> </w:t>
      </w:r>
      <w:r w:rsidRPr="00566BD5">
        <w:rPr>
          <w:bCs/>
          <w:i/>
          <w:noProof/>
        </w:rPr>
        <w:drawing>
          <wp:inline distT="0" distB="0" distL="0" distR="0" wp14:anchorId="1FB27080" wp14:editId="1B929952">
            <wp:extent cx="5943600" cy="18097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38C9" w:rsidRPr="00566BD5" w:rsidRDefault="00EE38C9" w:rsidP="00566BD5">
      <w:pPr>
        <w:ind w:firstLine="567"/>
        <w:jc w:val="both"/>
        <w:rPr>
          <w:b/>
          <w:bCs/>
        </w:rPr>
      </w:pPr>
      <w:r w:rsidRPr="00566BD5">
        <w:rPr>
          <w:b/>
          <w:bCs/>
        </w:rPr>
        <w:t>Онлайн-олимпиады</w:t>
      </w:r>
    </w:p>
    <w:p w:rsidR="007A74A1" w:rsidRPr="00566BD5" w:rsidRDefault="00504F5C" w:rsidP="00566BD5">
      <w:pPr>
        <w:numPr>
          <w:ilvl w:val="0"/>
          <w:numId w:val="25"/>
        </w:numPr>
        <w:ind w:left="0" w:firstLine="567"/>
        <w:jc w:val="both"/>
      </w:pPr>
      <w:r w:rsidRPr="00566BD5">
        <w:rPr>
          <w:lang w:val="en-US"/>
        </w:rPr>
        <w:t xml:space="preserve">Онлайн-олимпиада в СмолГУ </w:t>
      </w:r>
    </w:p>
    <w:p w:rsidR="007A74A1" w:rsidRPr="00566BD5" w:rsidRDefault="00504F5C" w:rsidP="00566BD5">
      <w:pPr>
        <w:numPr>
          <w:ilvl w:val="0"/>
          <w:numId w:val="25"/>
        </w:numPr>
        <w:ind w:left="0" w:firstLine="567"/>
        <w:jc w:val="both"/>
      </w:pPr>
      <w:r w:rsidRPr="00566BD5">
        <w:t>Всероссийская дистанционная олимпиада по биологии на Дистанционном Образовательном Портале «Продлёнка»</w:t>
      </w:r>
    </w:p>
    <w:p w:rsidR="007A74A1" w:rsidRPr="00566BD5" w:rsidRDefault="00504F5C" w:rsidP="00566BD5">
      <w:pPr>
        <w:numPr>
          <w:ilvl w:val="0"/>
          <w:numId w:val="25"/>
        </w:numPr>
        <w:ind w:left="0" w:firstLine="567"/>
        <w:jc w:val="both"/>
      </w:pPr>
      <w:r w:rsidRPr="00566BD5">
        <w:t>Всероссийская дистанционная олимпиада по биологии проекта «Инфоурок»</w:t>
      </w:r>
    </w:p>
    <w:p w:rsidR="007A74A1" w:rsidRPr="00566BD5" w:rsidRDefault="00504F5C" w:rsidP="00566BD5">
      <w:pPr>
        <w:numPr>
          <w:ilvl w:val="0"/>
          <w:numId w:val="25"/>
        </w:numPr>
        <w:ind w:left="0" w:firstLine="567"/>
        <w:jc w:val="both"/>
      </w:pPr>
      <w:r w:rsidRPr="00566BD5">
        <w:t>Дистанционная олимпиада по биологии Международного проекта «</w:t>
      </w:r>
      <w:r w:rsidRPr="00566BD5">
        <w:rPr>
          <w:lang w:val="en-US"/>
        </w:rPr>
        <w:t>Videouroki</w:t>
      </w:r>
      <w:r w:rsidRPr="00566BD5">
        <w:t>.</w:t>
      </w:r>
      <w:r w:rsidRPr="00566BD5">
        <w:rPr>
          <w:lang w:val="en-US"/>
        </w:rPr>
        <w:t>net</w:t>
      </w:r>
      <w:r w:rsidRPr="00566BD5">
        <w:t>»</w:t>
      </w:r>
    </w:p>
    <w:p w:rsidR="007A74A1" w:rsidRPr="00566BD5" w:rsidRDefault="00504F5C" w:rsidP="00566BD5">
      <w:pPr>
        <w:numPr>
          <w:ilvl w:val="0"/>
          <w:numId w:val="25"/>
        </w:numPr>
        <w:ind w:left="0" w:firstLine="567"/>
        <w:jc w:val="both"/>
      </w:pPr>
      <w:r w:rsidRPr="00566BD5">
        <w:rPr>
          <w:lang w:val="en-US"/>
        </w:rPr>
        <w:t xml:space="preserve">Олимпиада «Покори </w:t>
      </w:r>
      <w:r w:rsidRPr="00566BD5">
        <w:t>В</w:t>
      </w:r>
      <w:r w:rsidRPr="00566BD5">
        <w:rPr>
          <w:lang w:val="en-US"/>
        </w:rPr>
        <w:t>оробьёвы горы</w:t>
      </w:r>
      <w:proofErr w:type="gramStart"/>
      <w:r w:rsidRPr="00566BD5">
        <w:rPr>
          <w:lang w:val="en-US"/>
        </w:rPr>
        <w:t>!»</w:t>
      </w:r>
      <w:proofErr w:type="gramEnd"/>
      <w:r w:rsidRPr="00566BD5">
        <w:t xml:space="preserve"> </w:t>
      </w:r>
    </w:p>
    <w:p w:rsidR="007A74A1" w:rsidRPr="00566BD5" w:rsidRDefault="00504F5C" w:rsidP="00566BD5">
      <w:pPr>
        <w:numPr>
          <w:ilvl w:val="0"/>
          <w:numId w:val="25"/>
        </w:numPr>
        <w:ind w:left="0" w:firstLine="567"/>
        <w:jc w:val="both"/>
      </w:pPr>
      <w:r w:rsidRPr="00566BD5">
        <w:t>Международная дистанционная олимпиада «Весёлый старт»</w:t>
      </w:r>
    </w:p>
    <w:p w:rsidR="007A74A1" w:rsidRPr="00566BD5" w:rsidRDefault="00504F5C" w:rsidP="00566BD5">
      <w:pPr>
        <w:numPr>
          <w:ilvl w:val="0"/>
          <w:numId w:val="25"/>
        </w:numPr>
        <w:ind w:left="0" w:firstLine="567"/>
        <w:jc w:val="both"/>
      </w:pPr>
      <w:r w:rsidRPr="00566BD5">
        <w:t>Всероссийская олимпиада «Знание – сила»</w:t>
      </w:r>
    </w:p>
    <w:p w:rsidR="00EE38C9" w:rsidRPr="00566BD5" w:rsidRDefault="00EE38C9" w:rsidP="00566BD5">
      <w:pPr>
        <w:ind w:firstLine="567"/>
        <w:jc w:val="both"/>
        <w:rPr>
          <w:b/>
        </w:rPr>
      </w:pPr>
      <w:r w:rsidRPr="00566BD5">
        <w:rPr>
          <w:b/>
        </w:rPr>
        <w:t>Конкурсы</w:t>
      </w:r>
    </w:p>
    <w:p w:rsidR="007A74A1" w:rsidRPr="00566BD5" w:rsidRDefault="00504F5C" w:rsidP="00566BD5">
      <w:pPr>
        <w:numPr>
          <w:ilvl w:val="0"/>
          <w:numId w:val="26"/>
        </w:numPr>
        <w:ind w:left="0" w:firstLine="567"/>
        <w:jc w:val="both"/>
      </w:pPr>
      <w:r w:rsidRPr="00566BD5">
        <w:rPr>
          <w:lang w:val="en-US"/>
        </w:rPr>
        <w:t>Городской конкурс, посвященный Дню птиц</w:t>
      </w:r>
    </w:p>
    <w:p w:rsidR="007A74A1" w:rsidRPr="00566BD5" w:rsidRDefault="00504F5C" w:rsidP="00566BD5">
      <w:pPr>
        <w:numPr>
          <w:ilvl w:val="0"/>
          <w:numId w:val="26"/>
        </w:numPr>
        <w:ind w:left="0" w:firstLine="567"/>
        <w:jc w:val="both"/>
      </w:pPr>
      <w:r w:rsidRPr="00566BD5">
        <w:t>Городской конкурс «На лучшую эмблему детского экологобиологического центра г. Смоленска</w:t>
      </w:r>
    </w:p>
    <w:p w:rsidR="007A74A1" w:rsidRPr="00566BD5" w:rsidRDefault="00504F5C" w:rsidP="00566BD5">
      <w:pPr>
        <w:numPr>
          <w:ilvl w:val="0"/>
          <w:numId w:val="26"/>
        </w:numPr>
        <w:ind w:left="0" w:firstLine="567"/>
        <w:jc w:val="both"/>
      </w:pPr>
      <w:r w:rsidRPr="00566BD5">
        <w:t>Областной заочный конкурс плакатов и листовок, посвященный дням защиты от экологической опасности</w:t>
      </w:r>
    </w:p>
    <w:p w:rsidR="00EE38C9" w:rsidRPr="00566BD5" w:rsidRDefault="00504F5C" w:rsidP="00566BD5">
      <w:pPr>
        <w:numPr>
          <w:ilvl w:val="0"/>
          <w:numId w:val="26"/>
        </w:numPr>
        <w:ind w:left="0" w:firstLine="567"/>
        <w:jc w:val="both"/>
      </w:pPr>
      <w:r w:rsidRPr="00566BD5">
        <w:t>Конкурс «Эколидер»</w:t>
      </w:r>
    </w:p>
    <w:p w:rsidR="00EE38C9" w:rsidRPr="00566BD5" w:rsidRDefault="00EE38C9" w:rsidP="00566BD5">
      <w:pPr>
        <w:numPr>
          <w:ilvl w:val="0"/>
          <w:numId w:val="26"/>
        </w:numPr>
        <w:ind w:left="0" w:firstLine="567"/>
        <w:jc w:val="both"/>
      </w:pPr>
      <w:r w:rsidRPr="00566BD5">
        <w:t>Конкурс экологического плаката «Экология и мы»</w:t>
      </w:r>
      <w:r w:rsidRPr="00566BD5">
        <w:rPr>
          <w:rFonts w:eastAsiaTheme="minorEastAsia"/>
          <w:kern w:val="24"/>
        </w:rPr>
        <w:t xml:space="preserve"> </w:t>
      </w:r>
    </w:p>
    <w:p w:rsidR="007A74A1" w:rsidRPr="00566BD5" w:rsidRDefault="00504F5C" w:rsidP="00566BD5">
      <w:pPr>
        <w:numPr>
          <w:ilvl w:val="0"/>
          <w:numId w:val="26"/>
        </w:numPr>
        <w:ind w:left="0" w:firstLine="567"/>
        <w:jc w:val="both"/>
      </w:pPr>
      <w:r w:rsidRPr="00566BD5">
        <w:t>Областной конкурс исследовательских и проектных работ учащихся «Экология родного края»</w:t>
      </w:r>
    </w:p>
    <w:p w:rsidR="007A74A1" w:rsidRPr="00566BD5" w:rsidRDefault="00504F5C" w:rsidP="00566BD5">
      <w:pPr>
        <w:numPr>
          <w:ilvl w:val="0"/>
          <w:numId w:val="26"/>
        </w:numPr>
        <w:ind w:left="0" w:firstLine="567"/>
        <w:jc w:val="both"/>
      </w:pPr>
      <w:r w:rsidRPr="00566BD5">
        <w:t>Областной краеведческий конкурс, посвященный 175-летию со дня рождения Н.М.</w:t>
      </w:r>
      <w:r w:rsidR="00987BE2" w:rsidRPr="00566BD5">
        <w:t xml:space="preserve"> </w:t>
      </w:r>
      <w:r w:rsidRPr="00566BD5">
        <w:t xml:space="preserve">Пржевальского </w:t>
      </w:r>
    </w:p>
    <w:p w:rsidR="007A74A1" w:rsidRPr="00566BD5" w:rsidRDefault="00504F5C" w:rsidP="00566BD5">
      <w:pPr>
        <w:numPr>
          <w:ilvl w:val="0"/>
          <w:numId w:val="26"/>
        </w:numPr>
        <w:ind w:left="0" w:firstLine="567"/>
        <w:jc w:val="both"/>
      </w:pPr>
      <w:r w:rsidRPr="00566BD5">
        <w:t>Международный конкурс «Школа за экологию»</w:t>
      </w:r>
    </w:p>
    <w:p w:rsidR="007A74A1" w:rsidRPr="00566BD5" w:rsidRDefault="00504F5C" w:rsidP="00566BD5">
      <w:pPr>
        <w:numPr>
          <w:ilvl w:val="0"/>
          <w:numId w:val="26"/>
        </w:numPr>
        <w:ind w:left="0" w:firstLine="567"/>
        <w:jc w:val="both"/>
      </w:pPr>
      <w:r w:rsidRPr="00566BD5">
        <w:t>Конкурс « Природа.</w:t>
      </w:r>
      <w:r w:rsidR="00987BE2" w:rsidRPr="00566BD5">
        <w:t xml:space="preserve"> </w:t>
      </w:r>
      <w:r w:rsidRPr="00566BD5">
        <w:t>Культура</w:t>
      </w:r>
      <w:proofErr w:type="gramStart"/>
      <w:r w:rsidRPr="00566BD5">
        <w:t xml:space="preserve"> .</w:t>
      </w:r>
      <w:proofErr w:type="gramEnd"/>
      <w:r w:rsidRPr="00566BD5">
        <w:t>Экология»</w:t>
      </w:r>
    </w:p>
    <w:p w:rsidR="007A74A1" w:rsidRPr="00566BD5" w:rsidRDefault="00504F5C" w:rsidP="00566BD5">
      <w:pPr>
        <w:numPr>
          <w:ilvl w:val="0"/>
          <w:numId w:val="26"/>
        </w:numPr>
        <w:ind w:left="0" w:firstLine="567"/>
        <w:jc w:val="both"/>
      </w:pPr>
      <w:r w:rsidRPr="00566BD5">
        <w:t>Конкурс Смоленского этапа Всероссийского детского экологического форума «Зелёная планета»</w:t>
      </w:r>
    </w:p>
    <w:p w:rsidR="00EE38C9" w:rsidRPr="00566BD5" w:rsidRDefault="00EE38C9" w:rsidP="00566BD5">
      <w:pPr>
        <w:pStyle w:val="a8"/>
        <w:ind w:left="0" w:firstLine="567"/>
        <w:jc w:val="both"/>
        <w:rPr>
          <w:b/>
          <w:bCs/>
        </w:rPr>
      </w:pPr>
      <w:r w:rsidRPr="00566BD5">
        <w:rPr>
          <w:b/>
          <w:bCs/>
        </w:rPr>
        <w:t>Фестивали</w:t>
      </w:r>
    </w:p>
    <w:p w:rsidR="00EE38C9" w:rsidRPr="00566BD5" w:rsidRDefault="00EE38C9" w:rsidP="00566BD5">
      <w:pPr>
        <w:pStyle w:val="a8"/>
        <w:numPr>
          <w:ilvl w:val="0"/>
          <w:numId w:val="26"/>
        </w:numPr>
        <w:ind w:left="0" w:firstLine="567"/>
        <w:jc w:val="both"/>
        <w:rPr>
          <w:bCs/>
        </w:rPr>
      </w:pPr>
      <w:r w:rsidRPr="00566BD5">
        <w:rPr>
          <w:bCs/>
        </w:rPr>
        <w:t>Туристический фестиваль «Ветер Странствий»</w:t>
      </w:r>
    </w:p>
    <w:p w:rsidR="00EE38C9" w:rsidRPr="00566BD5" w:rsidRDefault="00EE38C9" w:rsidP="00566BD5">
      <w:pPr>
        <w:pStyle w:val="a8"/>
        <w:numPr>
          <w:ilvl w:val="0"/>
          <w:numId w:val="26"/>
        </w:numPr>
        <w:ind w:left="0" w:firstLine="567"/>
        <w:jc w:val="both"/>
        <w:rPr>
          <w:bCs/>
        </w:rPr>
      </w:pPr>
      <w:r w:rsidRPr="00566BD5">
        <w:rPr>
          <w:bCs/>
        </w:rPr>
        <w:t>Фестиваль «Экология. Творчество. Дети»</w:t>
      </w:r>
    </w:p>
    <w:p w:rsidR="00EE38C9" w:rsidRPr="00566BD5" w:rsidRDefault="00247693" w:rsidP="00566BD5">
      <w:pPr>
        <w:ind w:firstLine="567"/>
        <w:jc w:val="both"/>
        <w:rPr>
          <w:bCs/>
        </w:rPr>
      </w:pPr>
      <w:r w:rsidRPr="00566BD5">
        <w:rPr>
          <w:bCs/>
        </w:rPr>
        <w:t xml:space="preserve">За последние годы число олимпиад, конкурсов,  в которых принимают участие </w:t>
      </w:r>
      <w:r w:rsidR="00987BE2" w:rsidRPr="00566BD5">
        <w:rPr>
          <w:bCs/>
        </w:rPr>
        <w:t>об</w:t>
      </w:r>
      <w:r w:rsidRPr="00566BD5">
        <w:rPr>
          <w:bCs/>
        </w:rPr>
        <w:t>уча</w:t>
      </w:r>
      <w:r w:rsidR="00987BE2" w:rsidRPr="00566BD5">
        <w:rPr>
          <w:bCs/>
        </w:rPr>
        <w:t>ю</w:t>
      </w:r>
      <w:r w:rsidRPr="00566BD5">
        <w:rPr>
          <w:bCs/>
        </w:rPr>
        <w:t xml:space="preserve">щиеся нашей школы, возросло. Но, как правило, это касается </w:t>
      </w:r>
      <w:proofErr w:type="gramStart"/>
      <w:r w:rsidR="00987BE2" w:rsidRPr="00566BD5">
        <w:rPr>
          <w:bCs/>
        </w:rPr>
        <w:t>об</w:t>
      </w:r>
      <w:r w:rsidRPr="00566BD5">
        <w:rPr>
          <w:bCs/>
        </w:rPr>
        <w:t>уча</w:t>
      </w:r>
      <w:r w:rsidR="00987BE2" w:rsidRPr="00566BD5">
        <w:rPr>
          <w:bCs/>
        </w:rPr>
        <w:t>ю</w:t>
      </w:r>
      <w:r w:rsidRPr="00566BD5">
        <w:rPr>
          <w:bCs/>
        </w:rPr>
        <w:t>щихся</w:t>
      </w:r>
      <w:proofErr w:type="gramEnd"/>
      <w:r w:rsidRPr="00566BD5">
        <w:rPr>
          <w:bCs/>
        </w:rPr>
        <w:t xml:space="preserve"> среднего звена</w:t>
      </w:r>
      <w:r w:rsidR="00987BE2" w:rsidRPr="00566BD5">
        <w:rPr>
          <w:bCs/>
        </w:rPr>
        <w:t>, а точнее по 7 класс включительно</w:t>
      </w:r>
      <w:r w:rsidRPr="00566BD5">
        <w:rPr>
          <w:bCs/>
        </w:rPr>
        <w:t xml:space="preserve">. </w:t>
      </w:r>
      <w:r w:rsidR="00987BE2" w:rsidRPr="00566BD5">
        <w:rPr>
          <w:bCs/>
        </w:rPr>
        <w:t>Обу</w:t>
      </w:r>
      <w:r w:rsidRPr="00566BD5">
        <w:rPr>
          <w:bCs/>
        </w:rPr>
        <w:t>ча</w:t>
      </w:r>
      <w:r w:rsidR="00987BE2" w:rsidRPr="00566BD5">
        <w:rPr>
          <w:bCs/>
        </w:rPr>
        <w:t>ю</w:t>
      </w:r>
      <w:r w:rsidRPr="00566BD5">
        <w:rPr>
          <w:bCs/>
        </w:rPr>
        <w:t>щи</w:t>
      </w:r>
      <w:r w:rsidR="00987BE2" w:rsidRPr="00566BD5">
        <w:rPr>
          <w:bCs/>
        </w:rPr>
        <w:t>е</w:t>
      </w:r>
      <w:r w:rsidRPr="00566BD5">
        <w:rPr>
          <w:bCs/>
        </w:rPr>
        <w:t xml:space="preserve">ся </w:t>
      </w:r>
      <w:r w:rsidR="00987BE2" w:rsidRPr="00566BD5">
        <w:rPr>
          <w:bCs/>
        </w:rPr>
        <w:t>8-11</w:t>
      </w:r>
      <w:r w:rsidRPr="00566BD5">
        <w:rPr>
          <w:bCs/>
        </w:rPr>
        <w:t xml:space="preserve"> классов, которые выбрали для дальнейшего обучения эконом</w:t>
      </w:r>
      <w:r w:rsidR="00987BE2" w:rsidRPr="00566BD5">
        <w:rPr>
          <w:bCs/>
        </w:rPr>
        <w:t>ико</w:t>
      </w:r>
      <w:r w:rsidRPr="00566BD5">
        <w:rPr>
          <w:bCs/>
        </w:rPr>
        <w:t>-</w:t>
      </w:r>
      <w:r w:rsidR="00987BE2" w:rsidRPr="00566BD5">
        <w:rPr>
          <w:bCs/>
        </w:rPr>
        <w:t>математический</w:t>
      </w:r>
      <w:r w:rsidRPr="00566BD5">
        <w:rPr>
          <w:bCs/>
        </w:rPr>
        <w:t>, физ</w:t>
      </w:r>
      <w:r w:rsidR="00987BE2" w:rsidRPr="00566BD5">
        <w:rPr>
          <w:bCs/>
        </w:rPr>
        <w:t>ико</w:t>
      </w:r>
      <w:r w:rsidRPr="00566BD5">
        <w:rPr>
          <w:bCs/>
        </w:rPr>
        <w:t>-мат</w:t>
      </w:r>
      <w:r w:rsidR="00987BE2" w:rsidRPr="00566BD5">
        <w:rPr>
          <w:bCs/>
        </w:rPr>
        <w:t>ематический</w:t>
      </w:r>
      <w:r w:rsidRPr="00566BD5">
        <w:rPr>
          <w:bCs/>
        </w:rPr>
        <w:t xml:space="preserve"> профил</w:t>
      </w:r>
      <w:r w:rsidR="00987BE2" w:rsidRPr="00566BD5">
        <w:rPr>
          <w:bCs/>
        </w:rPr>
        <w:t>и</w:t>
      </w:r>
      <w:r w:rsidRPr="00566BD5">
        <w:rPr>
          <w:bCs/>
        </w:rPr>
        <w:t xml:space="preserve"> привлекать </w:t>
      </w:r>
      <w:r w:rsidR="00987BE2" w:rsidRPr="00566BD5">
        <w:rPr>
          <w:bCs/>
        </w:rPr>
        <w:t xml:space="preserve">к участию в олимпиадах и конференциях </w:t>
      </w:r>
      <w:r w:rsidRPr="00566BD5">
        <w:rPr>
          <w:bCs/>
        </w:rPr>
        <w:t xml:space="preserve">по направлению химия, биология, география сложно. </w:t>
      </w:r>
      <w:r w:rsidR="00987BE2" w:rsidRPr="00566BD5">
        <w:rPr>
          <w:bCs/>
        </w:rPr>
        <w:t>Частично в решении этой проблемы</w:t>
      </w:r>
      <w:r w:rsidRPr="00566BD5">
        <w:rPr>
          <w:bCs/>
        </w:rPr>
        <w:t xml:space="preserve"> нам помог</w:t>
      </w:r>
      <w:r w:rsidR="005B4844" w:rsidRPr="00566BD5">
        <w:rPr>
          <w:bCs/>
        </w:rPr>
        <w:t>ает</w:t>
      </w:r>
      <w:r w:rsidRPr="00566BD5">
        <w:rPr>
          <w:bCs/>
        </w:rPr>
        <w:t xml:space="preserve"> сотрудничество с кафедрой ТМО МЭИ. На их базе мы занимаемся 1 раз в неделю уже 4 года. Работает с нами преподаватель кафедры Короткова Галина Владимировна. Благодаря этому сотрудничеству дети проводят интересующие их исследования, открывают для себя химию с новой стороны.</w:t>
      </w:r>
    </w:p>
    <w:p w:rsidR="007A74A1" w:rsidRPr="00566BD5" w:rsidRDefault="00BF2816" w:rsidP="00566BD5">
      <w:pPr>
        <w:ind w:firstLine="567"/>
        <w:jc w:val="both"/>
      </w:pPr>
      <w:r w:rsidRPr="00566BD5">
        <w:lastRenderedPageBreak/>
        <w:t>Р</w:t>
      </w:r>
      <w:r w:rsidR="00504F5C" w:rsidRPr="00566BD5">
        <w:t>абота</w:t>
      </w:r>
      <w:r w:rsidRPr="00566BD5">
        <w:t>, проводимая учителями МО,</w:t>
      </w:r>
      <w:r w:rsidR="00504F5C" w:rsidRPr="00566BD5">
        <w:t xml:space="preserve"> позволяет выявить особо талантливых детей, заинтересованных в более полном и углубленном изучении предметов естественнонаучного цикла.</w:t>
      </w:r>
    </w:p>
    <w:p w:rsidR="007A74A1" w:rsidRPr="00566BD5" w:rsidRDefault="00504F5C" w:rsidP="00566BD5">
      <w:pPr>
        <w:ind w:firstLine="567"/>
        <w:jc w:val="both"/>
      </w:pPr>
      <w:r w:rsidRPr="00566BD5">
        <w:t>Используя инновационные технологии (метод проектов, личностно-ориентированные технологии), создаются условия для развития природных задатков обучающихся, интеллектуального потенциала и самореализации личности.</w:t>
      </w:r>
    </w:p>
    <w:p w:rsidR="007A74A1" w:rsidRPr="00566BD5" w:rsidRDefault="00504F5C" w:rsidP="00566BD5">
      <w:pPr>
        <w:ind w:firstLine="567"/>
        <w:jc w:val="both"/>
      </w:pPr>
      <w:r w:rsidRPr="00566BD5">
        <w:t>Обучающиеся реализуют познавательные возможности при работе над проектами, учатся отстаивать свою точку зрения при их защите, делать выводы из полученных результатов работы.</w:t>
      </w:r>
    </w:p>
    <w:p w:rsidR="00247693" w:rsidRPr="00566BD5" w:rsidRDefault="00247693" w:rsidP="00566BD5">
      <w:pPr>
        <w:tabs>
          <w:tab w:val="left" w:pos="851"/>
        </w:tabs>
        <w:ind w:firstLine="567"/>
        <w:jc w:val="both"/>
      </w:pPr>
      <w:r w:rsidRPr="00566BD5">
        <w:t>Поддержка, развитие и социализация одарённых детей, несомненно, становятся одной из приоритетных задач системы образования. Процесс выявления, обучения и воспитания одарённых, мотивированных детей составляет новую задачу совершенствования системы образования, так как обучение одарённых детей сегодня – это модель обучения всех детей завтра.</w:t>
      </w:r>
    </w:p>
    <w:p w:rsidR="00DA3063" w:rsidRPr="00566BD5" w:rsidRDefault="00DA3063" w:rsidP="00566BD5">
      <w:pPr>
        <w:widowControl w:val="0"/>
        <w:numPr>
          <w:ilvl w:val="0"/>
          <w:numId w:val="30"/>
        </w:numPr>
        <w:tabs>
          <w:tab w:val="left" w:pos="851"/>
          <w:tab w:val="left" w:pos="8820"/>
          <w:tab w:val="left" w:pos="9356"/>
          <w:tab w:val="left" w:pos="9798"/>
          <w:tab w:val="left" w:pos="9923"/>
        </w:tabs>
        <w:adjustRightInd w:val="0"/>
        <w:ind w:left="0" w:firstLine="567"/>
        <w:jc w:val="both"/>
      </w:pPr>
      <w:proofErr w:type="spellStart"/>
      <w:r w:rsidRPr="00566BD5">
        <w:t>Битуова</w:t>
      </w:r>
      <w:proofErr w:type="spellEnd"/>
      <w:r w:rsidRPr="00566BD5">
        <w:t xml:space="preserve"> Д.Р.  Одаренные дети: проблемы и перспективы. // Исследовательская  деятельность школьников. - №3. – 2005. - с. 157 </w:t>
      </w:r>
    </w:p>
    <w:p w:rsidR="00DA3063" w:rsidRPr="00566BD5" w:rsidRDefault="00DA3063" w:rsidP="00566BD5">
      <w:pPr>
        <w:widowControl w:val="0"/>
        <w:numPr>
          <w:ilvl w:val="0"/>
          <w:numId w:val="30"/>
        </w:numPr>
        <w:tabs>
          <w:tab w:val="left" w:pos="851"/>
          <w:tab w:val="left" w:pos="8820"/>
          <w:tab w:val="left" w:pos="9356"/>
          <w:tab w:val="left" w:pos="9798"/>
          <w:tab w:val="left" w:pos="9923"/>
        </w:tabs>
        <w:adjustRightInd w:val="0"/>
        <w:ind w:left="0" w:firstLine="567"/>
        <w:jc w:val="both"/>
      </w:pPr>
      <w:r w:rsidRPr="00566BD5">
        <w:t>Габриелян О.С. Теория и практика элективных курсов. // Химия в школе.- №4. – 2006. – с. 2-3</w:t>
      </w:r>
    </w:p>
    <w:p w:rsidR="00DA3063" w:rsidRPr="00566BD5" w:rsidRDefault="00DA3063" w:rsidP="00566BD5">
      <w:pPr>
        <w:widowControl w:val="0"/>
        <w:numPr>
          <w:ilvl w:val="0"/>
          <w:numId w:val="30"/>
        </w:numPr>
        <w:tabs>
          <w:tab w:val="left" w:pos="851"/>
          <w:tab w:val="left" w:pos="8820"/>
          <w:tab w:val="left" w:pos="9356"/>
          <w:tab w:val="left" w:pos="9798"/>
          <w:tab w:val="left" w:pos="9923"/>
        </w:tabs>
        <w:adjustRightInd w:val="0"/>
        <w:ind w:left="0" w:firstLine="567"/>
        <w:jc w:val="both"/>
      </w:pPr>
      <w:r w:rsidRPr="00566BD5">
        <w:t xml:space="preserve">Габриелян О.С., Краснова В.Г., Сладков С.А. Современная дидактика школьной химии. // Химия. - №21. – 2007. </w:t>
      </w:r>
    </w:p>
    <w:p w:rsidR="00DA3063" w:rsidRPr="00566BD5" w:rsidRDefault="00DA3063" w:rsidP="00566BD5">
      <w:pPr>
        <w:widowControl w:val="0"/>
        <w:numPr>
          <w:ilvl w:val="0"/>
          <w:numId w:val="30"/>
        </w:numPr>
        <w:tabs>
          <w:tab w:val="left" w:pos="851"/>
          <w:tab w:val="left" w:pos="8820"/>
          <w:tab w:val="left" w:pos="9356"/>
          <w:tab w:val="left" w:pos="9798"/>
          <w:tab w:val="left" w:pos="9923"/>
        </w:tabs>
        <w:adjustRightInd w:val="0"/>
        <w:ind w:left="0" w:firstLine="567"/>
        <w:jc w:val="both"/>
      </w:pPr>
      <w:r w:rsidRPr="00566BD5">
        <w:t>Гриднева Е.</w:t>
      </w:r>
      <w:proofErr w:type="gramStart"/>
      <w:r w:rsidRPr="00566BD5">
        <w:t>П.</w:t>
      </w:r>
      <w:proofErr w:type="gramEnd"/>
      <w:r w:rsidRPr="00566BD5">
        <w:t xml:space="preserve"> Чем одарить одаренного ребенка. // Химия в школе. - №4. – 2007. – с. 2 – 3</w:t>
      </w:r>
    </w:p>
    <w:p w:rsidR="00DA3063" w:rsidRPr="00566BD5" w:rsidRDefault="00DA3063" w:rsidP="00566BD5">
      <w:pPr>
        <w:widowControl w:val="0"/>
        <w:numPr>
          <w:ilvl w:val="0"/>
          <w:numId w:val="30"/>
        </w:numPr>
        <w:tabs>
          <w:tab w:val="left" w:pos="851"/>
          <w:tab w:val="left" w:pos="8820"/>
          <w:tab w:val="left" w:pos="9356"/>
          <w:tab w:val="left" w:pos="9798"/>
          <w:tab w:val="left" w:pos="9923"/>
        </w:tabs>
        <w:adjustRightInd w:val="0"/>
        <w:ind w:left="0" w:firstLine="567"/>
        <w:jc w:val="both"/>
      </w:pPr>
      <w:r w:rsidRPr="00566BD5">
        <w:t xml:space="preserve"> Дранишникова Л.И. Об организации исследовательской деятельности одаренных детей. // Химия в школе. - №4. – 2008. – с. 2</w:t>
      </w:r>
    </w:p>
    <w:p w:rsidR="00DA3063" w:rsidRPr="00566BD5" w:rsidRDefault="00DA3063" w:rsidP="00566BD5">
      <w:pPr>
        <w:widowControl w:val="0"/>
        <w:numPr>
          <w:ilvl w:val="0"/>
          <w:numId w:val="30"/>
        </w:numPr>
        <w:tabs>
          <w:tab w:val="left" w:pos="851"/>
          <w:tab w:val="left" w:pos="8820"/>
          <w:tab w:val="left" w:pos="9356"/>
          <w:tab w:val="left" w:pos="9798"/>
          <w:tab w:val="left" w:pos="9923"/>
        </w:tabs>
        <w:adjustRightInd w:val="0"/>
        <w:ind w:left="0" w:firstLine="567"/>
        <w:jc w:val="both"/>
      </w:pPr>
      <w:r w:rsidRPr="00566BD5">
        <w:t xml:space="preserve">Зубкова О.Б., Тропина Л.Н. Исследовательская деятельность учащихся как условие социализации личности. // Исследовательская работа школьников. - №4. – 2007. – с. 106 </w:t>
      </w:r>
    </w:p>
    <w:p w:rsidR="00DA3063" w:rsidRPr="00566BD5" w:rsidRDefault="00DA3063" w:rsidP="00566BD5">
      <w:pPr>
        <w:widowControl w:val="0"/>
        <w:numPr>
          <w:ilvl w:val="0"/>
          <w:numId w:val="30"/>
        </w:numPr>
        <w:tabs>
          <w:tab w:val="left" w:pos="851"/>
          <w:tab w:val="left" w:pos="8820"/>
          <w:tab w:val="left" w:pos="9356"/>
          <w:tab w:val="left" w:pos="9798"/>
          <w:tab w:val="left" w:pos="9923"/>
        </w:tabs>
        <w:adjustRightInd w:val="0"/>
        <w:ind w:left="0" w:firstLine="567"/>
        <w:jc w:val="both"/>
      </w:pPr>
      <w:r w:rsidRPr="00566BD5">
        <w:t>Иванова Р.Г. О наболевших проблемах методики обучения химии. // Химия в школе. - №6. – 2007. – с. 15</w:t>
      </w:r>
      <w:bookmarkStart w:id="0" w:name="_GoBack"/>
      <w:bookmarkEnd w:id="0"/>
    </w:p>
    <w:p w:rsidR="00DA3063" w:rsidRPr="00566BD5" w:rsidRDefault="00DA3063" w:rsidP="00566BD5">
      <w:pPr>
        <w:pStyle w:val="a3"/>
        <w:spacing w:before="0" w:beforeAutospacing="0" w:after="0" w:afterAutospacing="0"/>
        <w:ind w:firstLine="567"/>
        <w:jc w:val="both"/>
      </w:pPr>
      <w:r w:rsidRPr="00566BD5">
        <w:rPr>
          <w:u w:val="single"/>
        </w:rPr>
        <w:t>Интернет-ресурсы:</w:t>
      </w:r>
    </w:p>
    <w:p w:rsidR="00DA3063" w:rsidRPr="00566BD5" w:rsidRDefault="00DA3063" w:rsidP="00566BD5">
      <w:pPr>
        <w:pStyle w:val="a3"/>
        <w:spacing w:before="0" w:beforeAutospacing="0" w:after="0" w:afterAutospacing="0"/>
        <w:ind w:firstLine="567"/>
        <w:jc w:val="both"/>
        <w:rPr>
          <w:rStyle w:val="a9"/>
          <w:color w:val="auto"/>
        </w:rPr>
      </w:pPr>
      <w:r w:rsidRPr="00566BD5">
        <w:t xml:space="preserve">1. «Рабочая концепция одаренности» </w:t>
      </w:r>
      <w:proofErr w:type="spellStart"/>
      <w:r w:rsidRPr="00566BD5">
        <w:t>Д.Б.Богоявленской</w:t>
      </w:r>
      <w:proofErr w:type="spellEnd"/>
      <w:r w:rsidRPr="00566BD5">
        <w:t xml:space="preserve"> </w:t>
      </w:r>
      <w:r w:rsidRPr="00566BD5">
        <w:rPr>
          <w:rStyle w:val="a9"/>
          <w:color w:val="auto"/>
        </w:rPr>
        <w:t>http://www.edu.tomsk.ru/olimpiada2006/18100604.doc</w:t>
      </w:r>
    </w:p>
    <w:p w:rsidR="00DA3063" w:rsidRPr="00566BD5" w:rsidRDefault="00DA3063" w:rsidP="00566BD5">
      <w:pPr>
        <w:ind w:firstLine="567"/>
        <w:jc w:val="both"/>
      </w:pPr>
    </w:p>
    <w:sectPr w:rsidR="00DA3063" w:rsidRPr="005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artB2F1"/>
      </v:shape>
    </w:pict>
  </w:numPicBullet>
  <w:abstractNum w:abstractNumId="0">
    <w:nsid w:val="01A413D4"/>
    <w:multiLevelType w:val="hybridMultilevel"/>
    <w:tmpl w:val="C9B6F6D8"/>
    <w:lvl w:ilvl="0" w:tplc="7E4CB1E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C9E0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E4C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0A654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27FE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CB3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2DEC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BCC5C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CAED6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952D9C"/>
    <w:multiLevelType w:val="hybridMultilevel"/>
    <w:tmpl w:val="03728D92"/>
    <w:lvl w:ilvl="0" w:tplc="9BE2D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04FD8"/>
    <w:multiLevelType w:val="hybridMultilevel"/>
    <w:tmpl w:val="A3E87438"/>
    <w:lvl w:ilvl="0" w:tplc="0CCAE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A8E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0AFC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6EF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4012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40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4B2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C4BE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761C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A07BB2"/>
    <w:multiLevelType w:val="multilevel"/>
    <w:tmpl w:val="3BFA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964D9"/>
    <w:multiLevelType w:val="hybridMultilevel"/>
    <w:tmpl w:val="301055A8"/>
    <w:lvl w:ilvl="0" w:tplc="8E6AE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800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D8E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0C3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0624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BA3C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649B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61D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491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0C3B25"/>
    <w:multiLevelType w:val="hybridMultilevel"/>
    <w:tmpl w:val="72C20DCC"/>
    <w:lvl w:ilvl="0" w:tplc="CB60C8F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4071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44D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1431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3ED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DC22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26A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841F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0B1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737421C"/>
    <w:multiLevelType w:val="hybridMultilevel"/>
    <w:tmpl w:val="F2D6C118"/>
    <w:lvl w:ilvl="0" w:tplc="36A84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636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EF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EEE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2B1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EAF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4A4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AE7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9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9838F8"/>
    <w:multiLevelType w:val="hybridMultilevel"/>
    <w:tmpl w:val="AF46A2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872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AF5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A24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88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83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A1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E9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E1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600CC"/>
    <w:multiLevelType w:val="hybridMultilevel"/>
    <w:tmpl w:val="9632734E"/>
    <w:lvl w:ilvl="0" w:tplc="0D12E27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4F21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CE68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D5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A4B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4F8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60C3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8568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2397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C3194B"/>
    <w:multiLevelType w:val="hybridMultilevel"/>
    <w:tmpl w:val="25C2DA5A"/>
    <w:lvl w:ilvl="0" w:tplc="2DA68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22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AC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C1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2C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00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C8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5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8A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460AC0"/>
    <w:multiLevelType w:val="hybridMultilevel"/>
    <w:tmpl w:val="32CADD76"/>
    <w:lvl w:ilvl="0" w:tplc="B9B62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E16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CB2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36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E5B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050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212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AF4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E68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85747C4"/>
    <w:multiLevelType w:val="hybridMultilevel"/>
    <w:tmpl w:val="CC186238"/>
    <w:lvl w:ilvl="0" w:tplc="A6DA9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273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A36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A5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29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0643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62E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E99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EA4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9D2272"/>
    <w:multiLevelType w:val="hybridMultilevel"/>
    <w:tmpl w:val="70C00B4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C1A35"/>
    <w:multiLevelType w:val="hybridMultilevel"/>
    <w:tmpl w:val="130CF534"/>
    <w:lvl w:ilvl="0" w:tplc="81BA44A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EBE8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CAC7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40FB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F444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C246F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A46B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2B54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278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1FF0FB7"/>
    <w:multiLevelType w:val="hybridMultilevel"/>
    <w:tmpl w:val="FE36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3F2764"/>
    <w:multiLevelType w:val="hybridMultilevel"/>
    <w:tmpl w:val="E7DC85BA"/>
    <w:lvl w:ilvl="0" w:tplc="B1EC61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</w:rPr>
    </w:lvl>
    <w:lvl w:ilvl="1" w:tplc="F800E0C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0E143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64521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4E92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0A5EC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F8C9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10ED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7878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23454DB"/>
    <w:multiLevelType w:val="hybridMultilevel"/>
    <w:tmpl w:val="187E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3527B"/>
    <w:multiLevelType w:val="hybridMultilevel"/>
    <w:tmpl w:val="1EFE4F84"/>
    <w:lvl w:ilvl="0" w:tplc="A6DA9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75CF"/>
    <w:multiLevelType w:val="hybridMultilevel"/>
    <w:tmpl w:val="BD1A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F7911"/>
    <w:multiLevelType w:val="hybridMultilevel"/>
    <w:tmpl w:val="A92A1A5A"/>
    <w:lvl w:ilvl="0" w:tplc="5F081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3D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242E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6D0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ED8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1AD2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7AAB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0BA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8CE3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347B9F"/>
    <w:multiLevelType w:val="hybridMultilevel"/>
    <w:tmpl w:val="8676D078"/>
    <w:lvl w:ilvl="0" w:tplc="11E043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BC68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A656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568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4A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C1D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64E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B8C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20C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0DD440B"/>
    <w:multiLevelType w:val="hybridMultilevel"/>
    <w:tmpl w:val="2852270E"/>
    <w:lvl w:ilvl="0" w:tplc="9F5292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B1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0D2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A9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4D6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E8B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8844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806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12E1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3AF7544"/>
    <w:multiLevelType w:val="hybridMultilevel"/>
    <w:tmpl w:val="18B2E8C0"/>
    <w:lvl w:ilvl="0" w:tplc="9C76C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D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EF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8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A2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6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28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8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9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3F87446"/>
    <w:multiLevelType w:val="hybridMultilevel"/>
    <w:tmpl w:val="041CE83A"/>
    <w:lvl w:ilvl="0" w:tplc="B6AC6A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FE21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34EA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C6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4DE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AE0C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9EB2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A02F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C5E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87E6E2B"/>
    <w:multiLevelType w:val="hybridMultilevel"/>
    <w:tmpl w:val="4EB27478"/>
    <w:lvl w:ilvl="0" w:tplc="B77C8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80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48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07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8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CA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01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5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4C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A5F0ACD"/>
    <w:multiLevelType w:val="hybridMultilevel"/>
    <w:tmpl w:val="04C41200"/>
    <w:lvl w:ilvl="0" w:tplc="D850FA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828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E686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6899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688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EBF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7AEA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E18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3879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DBB609A"/>
    <w:multiLevelType w:val="hybridMultilevel"/>
    <w:tmpl w:val="7ECE29B2"/>
    <w:lvl w:ilvl="0" w:tplc="DF5418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A5AB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6E1E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82E5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E3C0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635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61A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A142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7EF3B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E660182"/>
    <w:multiLevelType w:val="hybridMultilevel"/>
    <w:tmpl w:val="FF7E2924"/>
    <w:lvl w:ilvl="0" w:tplc="BA1EA9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45D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CC5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C6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C88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1E52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88C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092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8ECB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3AA1BB1"/>
    <w:multiLevelType w:val="hybridMultilevel"/>
    <w:tmpl w:val="F7808324"/>
    <w:lvl w:ilvl="0" w:tplc="8BE2BE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40C4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D88E3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A84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D6DCD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B04A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6C169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04C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307F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9"/>
  </w:num>
  <w:num w:numId="7">
    <w:abstractNumId w:val="10"/>
  </w:num>
  <w:num w:numId="8">
    <w:abstractNumId w:val="25"/>
  </w:num>
  <w:num w:numId="9">
    <w:abstractNumId w:val="21"/>
  </w:num>
  <w:num w:numId="10">
    <w:abstractNumId w:val="6"/>
  </w:num>
  <w:num w:numId="11">
    <w:abstractNumId w:val="27"/>
  </w:num>
  <w:num w:numId="12">
    <w:abstractNumId w:val="1"/>
  </w:num>
  <w:num w:numId="13">
    <w:abstractNumId w:val="17"/>
  </w:num>
  <w:num w:numId="14">
    <w:abstractNumId w:val="18"/>
  </w:num>
  <w:num w:numId="15">
    <w:abstractNumId w:val="16"/>
  </w:num>
  <w:num w:numId="16">
    <w:abstractNumId w:val="15"/>
  </w:num>
  <w:num w:numId="17">
    <w:abstractNumId w:val="28"/>
  </w:num>
  <w:num w:numId="18">
    <w:abstractNumId w:val="23"/>
  </w:num>
  <w:num w:numId="19">
    <w:abstractNumId w:val="2"/>
  </w:num>
  <w:num w:numId="20">
    <w:abstractNumId w:val="20"/>
  </w:num>
  <w:num w:numId="21">
    <w:abstractNumId w:val="4"/>
  </w:num>
  <w:num w:numId="22">
    <w:abstractNumId w:val="9"/>
  </w:num>
  <w:num w:numId="23">
    <w:abstractNumId w:val="22"/>
  </w:num>
  <w:num w:numId="24">
    <w:abstractNumId w:val="8"/>
  </w:num>
  <w:num w:numId="25">
    <w:abstractNumId w:val="5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25"/>
    <w:rsid w:val="00014A87"/>
    <w:rsid w:val="00075F9B"/>
    <w:rsid w:val="00095D91"/>
    <w:rsid w:val="001924E9"/>
    <w:rsid w:val="00247693"/>
    <w:rsid w:val="002565CF"/>
    <w:rsid w:val="002B2AB6"/>
    <w:rsid w:val="003674D7"/>
    <w:rsid w:val="003D1EFB"/>
    <w:rsid w:val="00400F25"/>
    <w:rsid w:val="004742F6"/>
    <w:rsid w:val="00504F5C"/>
    <w:rsid w:val="00541BDD"/>
    <w:rsid w:val="00566BD5"/>
    <w:rsid w:val="005B4844"/>
    <w:rsid w:val="005D12D3"/>
    <w:rsid w:val="007A74A1"/>
    <w:rsid w:val="00987BE2"/>
    <w:rsid w:val="00A501B2"/>
    <w:rsid w:val="00AA096B"/>
    <w:rsid w:val="00AB19C0"/>
    <w:rsid w:val="00B15642"/>
    <w:rsid w:val="00B30AC5"/>
    <w:rsid w:val="00BF2816"/>
    <w:rsid w:val="00BF4635"/>
    <w:rsid w:val="00C83010"/>
    <w:rsid w:val="00CC2299"/>
    <w:rsid w:val="00DA3063"/>
    <w:rsid w:val="00DB0886"/>
    <w:rsid w:val="00DC03EF"/>
    <w:rsid w:val="00EA0DF0"/>
    <w:rsid w:val="00EE38C9"/>
    <w:rsid w:val="00F37903"/>
    <w:rsid w:val="00F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EFB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095D9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5D91"/>
    <w:rPr>
      <w:b/>
      <w:bCs/>
    </w:rPr>
  </w:style>
  <w:style w:type="character" w:styleId="a5">
    <w:name w:val="Emphasis"/>
    <w:basedOn w:val="a0"/>
    <w:qFormat/>
    <w:rsid w:val="00095D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3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8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8C9"/>
    <w:pPr>
      <w:ind w:left="720"/>
      <w:contextualSpacing/>
    </w:pPr>
  </w:style>
  <w:style w:type="character" w:styleId="a9">
    <w:name w:val="Hyperlink"/>
    <w:basedOn w:val="a0"/>
    <w:semiHidden/>
    <w:unhideWhenUsed/>
    <w:rsid w:val="00DA3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EFB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095D9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95D91"/>
    <w:rPr>
      <w:b/>
      <w:bCs/>
    </w:rPr>
  </w:style>
  <w:style w:type="character" w:styleId="a5">
    <w:name w:val="Emphasis"/>
    <w:basedOn w:val="a0"/>
    <w:qFormat/>
    <w:rsid w:val="00095D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38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8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38C9"/>
    <w:pPr>
      <w:ind w:left="720"/>
      <w:contextualSpacing/>
    </w:pPr>
  </w:style>
  <w:style w:type="character" w:styleId="a9">
    <w:name w:val="Hyperlink"/>
    <w:basedOn w:val="a0"/>
    <w:semiHidden/>
    <w:unhideWhenUsed/>
    <w:rsid w:val="00DA3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2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4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8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1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2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2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5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0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76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8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4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1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3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4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6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8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6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1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5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1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1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4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8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9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7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3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участников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15</c:v>
                </c:pt>
                <c:pt idx="2">
                  <c:v>13</c:v>
                </c:pt>
                <c:pt idx="3">
                  <c:v>14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победителей и призёров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11744"/>
        <c:axId val="144513280"/>
      </c:barChart>
      <c:catAx>
        <c:axId val="144511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513280"/>
        <c:crosses val="autoZero"/>
        <c:auto val="1"/>
        <c:lblAlgn val="ctr"/>
        <c:lblOffset val="100"/>
        <c:noMultiLvlLbl val="0"/>
      </c:catAx>
      <c:valAx>
        <c:axId val="14451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511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участников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11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призёров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54272"/>
        <c:axId val="145255808"/>
      </c:barChart>
      <c:catAx>
        <c:axId val="14525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255808"/>
        <c:crosses val="autoZero"/>
        <c:auto val="1"/>
        <c:lblAlgn val="ctr"/>
        <c:lblOffset val="100"/>
        <c:noMultiLvlLbl val="0"/>
      </c:catAx>
      <c:valAx>
        <c:axId val="14525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25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участников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20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победителей и призёров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22560"/>
        <c:axId val="144724352"/>
      </c:barChart>
      <c:catAx>
        <c:axId val="144722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724352"/>
        <c:crosses val="autoZero"/>
        <c:auto val="1"/>
        <c:lblAlgn val="ctr"/>
        <c:lblOffset val="100"/>
        <c:noMultiLvlLbl val="0"/>
      </c:catAx>
      <c:valAx>
        <c:axId val="144724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2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участников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победителей и призёров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37024"/>
        <c:axId val="144738560"/>
      </c:barChart>
      <c:catAx>
        <c:axId val="144737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738560"/>
        <c:crosses val="autoZero"/>
        <c:auto val="1"/>
        <c:lblAlgn val="ctr"/>
        <c:lblOffset val="100"/>
        <c:noMultiLvlLbl val="0"/>
      </c:catAx>
      <c:valAx>
        <c:axId val="144738560"/>
        <c:scaling>
          <c:orientation val="minMax"/>
          <c:max val="4.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37024"/>
        <c:crosses val="autoZero"/>
        <c:crossBetween val="between"/>
        <c:majorUnit val="0.5"/>
        <c:minorUnit val="0.1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34126767024245E-2"/>
          <c:y val="6.419219970151735E-2"/>
          <c:w val="0.5691311648577333"/>
          <c:h val="0.518274654630998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призовых мест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76448"/>
        <c:axId val="145177984"/>
      </c:barChart>
      <c:catAx>
        <c:axId val="14517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77984"/>
        <c:crosses val="autoZero"/>
        <c:auto val="1"/>
        <c:lblAlgn val="ctr"/>
        <c:lblOffset val="100"/>
        <c:noMultiLvlLbl val="0"/>
      </c:catAx>
      <c:valAx>
        <c:axId val="14517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17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8</c:v>
                </c:pt>
                <c:pt idx="3">
                  <c:v>4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32640"/>
        <c:axId val="145234176"/>
      </c:barChart>
      <c:catAx>
        <c:axId val="14523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234176"/>
        <c:crosses val="autoZero"/>
        <c:auto val="1"/>
        <c:lblAlgn val="ctr"/>
        <c:lblOffset val="100"/>
        <c:noMultiLvlLbl val="0"/>
      </c:catAx>
      <c:valAx>
        <c:axId val="14523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232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976352373684382E-2"/>
          <c:y val="5.8831574296083274E-2"/>
          <c:w val="0.76898503440879318"/>
          <c:h val="0.79433621395301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70496"/>
        <c:axId val="145409152"/>
      </c:barChart>
      <c:catAx>
        <c:axId val="145370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409152"/>
        <c:crosses val="autoZero"/>
        <c:auto val="1"/>
        <c:lblAlgn val="ctr"/>
        <c:lblOffset val="100"/>
        <c:noMultiLvlLbl val="0"/>
      </c:catAx>
      <c:valAx>
        <c:axId val="14540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7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53562881856888"/>
          <c:y val="0.13569144265411065"/>
          <c:w val="0.18917939084302013"/>
          <c:h val="0.6867843733851763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9</c:v>
                </c:pt>
                <c:pt idx="2">
                  <c:v>13</c:v>
                </c:pt>
                <c:pt idx="3">
                  <c:v>16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430784"/>
        <c:axId val="145469440"/>
      </c:barChart>
      <c:catAx>
        <c:axId val="145430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5469440"/>
        <c:crosses val="autoZero"/>
        <c:auto val="1"/>
        <c:lblAlgn val="ctr"/>
        <c:lblOffset val="100"/>
        <c:noMultiLvlLbl val="0"/>
      </c:catAx>
      <c:valAx>
        <c:axId val="14546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3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8</c:v>
                </c:pt>
                <c:pt idx="2">
                  <c:v>13</c:v>
                </c:pt>
                <c:pt idx="3">
                  <c:v>16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этап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605760"/>
        <c:axId val="145607296"/>
      </c:barChart>
      <c:catAx>
        <c:axId val="14560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607296"/>
        <c:crosses val="autoZero"/>
        <c:auto val="1"/>
        <c:lblAlgn val="ctr"/>
        <c:lblOffset val="100"/>
        <c:noMultiLvlLbl val="0"/>
      </c:catAx>
      <c:valAx>
        <c:axId val="14560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605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участников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229</c:v>
                </c:pt>
                <c:pt idx="1">
                  <c:v>185</c:v>
                </c:pt>
                <c:pt idx="2">
                  <c:v>68</c:v>
                </c:pt>
                <c:pt idx="3">
                  <c:v>73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победителей и призёров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</c:v>
                </c:pt>
                <c:pt idx="1">
                  <c:v>31</c:v>
                </c:pt>
                <c:pt idx="2">
                  <c:v>3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513856"/>
        <c:axId val="145650816"/>
      </c:barChart>
      <c:catAx>
        <c:axId val="14551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650816"/>
        <c:crosses val="autoZero"/>
        <c:auto val="1"/>
        <c:lblAlgn val="ctr"/>
        <c:lblOffset val="100"/>
        <c:noMultiLvlLbl val="0"/>
      </c:catAx>
      <c:valAx>
        <c:axId val="14565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513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D1B8-6337-4DFB-BC76-31AEF7CA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Б</dc:creator>
  <cp:keywords/>
  <dc:description/>
  <cp:lastModifiedBy>М Б</cp:lastModifiedBy>
  <cp:revision>17</cp:revision>
  <cp:lastPrinted>2018-11-06T12:13:00Z</cp:lastPrinted>
  <dcterms:created xsi:type="dcterms:W3CDTF">2018-11-04T10:56:00Z</dcterms:created>
  <dcterms:modified xsi:type="dcterms:W3CDTF">2019-06-15T07:30:00Z</dcterms:modified>
</cp:coreProperties>
</file>