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E63" w:rsidRDefault="008A2E63" w:rsidP="008A2E6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Прикладное творчество</w:t>
      </w:r>
    </w:p>
    <w:p w:rsidR="008A2E63" w:rsidRDefault="008A2E63" w:rsidP="008A2E6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Фасхиева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Люция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Муратовна</w:t>
      </w:r>
    </w:p>
    <w:p w:rsidR="008A2E63" w:rsidRPr="008A2E63" w:rsidRDefault="008A2E63" w:rsidP="008A2E6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Тема: </w:t>
      </w:r>
      <w:r w:rsidR="007B0694">
        <w:rPr>
          <w:rFonts w:ascii="Times New Roman" w:hAnsi="Times New Roman" w:cs="Times New Roman"/>
          <w:b/>
          <w:sz w:val="28"/>
          <w:szCs w:val="28"/>
          <w:u w:val="single"/>
        </w:rPr>
        <w:t xml:space="preserve">«Кукольный </w:t>
      </w:r>
      <w:proofErr w:type="spellStart"/>
      <w:r w:rsidR="007B0694">
        <w:rPr>
          <w:rFonts w:ascii="Times New Roman" w:hAnsi="Times New Roman" w:cs="Times New Roman"/>
          <w:b/>
          <w:sz w:val="28"/>
          <w:szCs w:val="28"/>
          <w:u w:val="single"/>
        </w:rPr>
        <w:t>театр</w:t>
      </w:r>
      <w:proofErr w:type="gramStart"/>
      <w:r w:rsidR="007B0694">
        <w:rPr>
          <w:rFonts w:ascii="Times New Roman" w:hAnsi="Times New Roman" w:cs="Times New Roman"/>
          <w:b/>
          <w:sz w:val="28"/>
          <w:szCs w:val="28"/>
          <w:u w:val="single"/>
        </w:rPr>
        <w:t>.И</w:t>
      </w:r>
      <w:proofErr w:type="gramEnd"/>
      <w:r w:rsidR="007B0694">
        <w:rPr>
          <w:rFonts w:ascii="Times New Roman" w:hAnsi="Times New Roman" w:cs="Times New Roman"/>
          <w:b/>
          <w:sz w:val="28"/>
          <w:szCs w:val="28"/>
          <w:u w:val="single"/>
        </w:rPr>
        <w:t>зготовление</w:t>
      </w:r>
      <w:proofErr w:type="spellEnd"/>
      <w:r w:rsidR="007B069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7B0694">
        <w:rPr>
          <w:rFonts w:ascii="Times New Roman" w:hAnsi="Times New Roman" w:cs="Times New Roman"/>
          <w:b/>
          <w:sz w:val="28"/>
          <w:szCs w:val="28"/>
          <w:u w:val="single"/>
        </w:rPr>
        <w:t>пресонажа</w:t>
      </w:r>
      <w:proofErr w:type="spellEnd"/>
      <w:r w:rsidR="007B0694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сказки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 Репка»</w:t>
      </w:r>
      <w:r w:rsidR="007B069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A2E63" w:rsidRDefault="008A2E63" w:rsidP="008A2E6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2E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Театрализованная деятельность – неисчерпаемый источник развития чувств, переживаний и эмоциональных открытий, способ приобщения к духовному богатству. </w:t>
      </w:r>
    </w:p>
    <w:p w:rsidR="008A2E63" w:rsidRDefault="008A2E63" w:rsidP="008A2E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2F4BB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Ребята, с</w:t>
      </w:r>
      <w:r w:rsidRPr="008A2E6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егодня мы научимся изготавливать кукол на палочке. </w:t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color w:val="250000"/>
          <w:sz w:val="27"/>
          <w:szCs w:val="27"/>
          <w:bdr w:val="none" w:sz="0" w:space="0" w:color="auto" w:frame="1"/>
        </w:rPr>
        <w:t>Во всем мире кукольный театр стал подлинно народным искусством. Кукольники играли многие народные сказки, притчи, легенды.</w:t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color w:val="250000"/>
          <w:sz w:val="27"/>
          <w:szCs w:val="27"/>
          <w:bdr w:val="none" w:sz="0" w:space="0" w:color="auto" w:frame="1"/>
        </w:rPr>
        <w:t>В каждой стране есть любимые куклы.</w:t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color w:val="250000"/>
          <w:sz w:val="27"/>
          <w:szCs w:val="27"/>
          <w:bdr w:val="none" w:sz="0" w:space="0" w:color="auto" w:frame="1"/>
        </w:rPr>
      </w:pPr>
      <w:r>
        <w:rPr>
          <w:color w:val="250000"/>
          <w:sz w:val="27"/>
          <w:szCs w:val="27"/>
          <w:bdr w:val="none" w:sz="0" w:space="0" w:color="auto" w:frame="1"/>
        </w:rPr>
        <w:t>В Италии любимой куклой считают Пульчинеллу. Пульчинелла переводится как петушок, уж очень он задиристый и смешной.</w:t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  <w:lang w:val="en-US"/>
        </w:rPr>
      </w:pPr>
      <w:r>
        <w:rPr>
          <w:noProof/>
        </w:rPr>
        <w:drawing>
          <wp:inline distT="0" distB="0" distL="0" distR="0">
            <wp:extent cx="3400425" cy="4762500"/>
            <wp:effectExtent l="19050" t="0" r="9525" b="0"/>
            <wp:docPr id="28" name="Рисунок 28" descr="Пульчинелла. Обсуждение на LiveInternet - Российский Сервис Онлай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ульчинелла. Обсуждение на LiveInternet - Российский Сервис Онлайн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2F" w:rsidRDefault="004C1E2F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  <w:lang w:val="en-US"/>
        </w:rPr>
      </w:pPr>
    </w:p>
    <w:p w:rsidR="004C1E2F" w:rsidRDefault="004C1E2F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  <w:lang w:val="en-US"/>
        </w:rPr>
      </w:pPr>
    </w:p>
    <w:p w:rsidR="004C1E2F" w:rsidRDefault="004C1E2F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  <w:lang w:val="en-US"/>
        </w:rPr>
      </w:pPr>
    </w:p>
    <w:p w:rsidR="004C1E2F" w:rsidRDefault="004C1E2F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  <w:lang w:val="en-US"/>
        </w:rPr>
      </w:pPr>
    </w:p>
    <w:p w:rsidR="004C1E2F" w:rsidRDefault="004C1E2F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  <w:lang w:val="en-US"/>
        </w:rPr>
      </w:pPr>
    </w:p>
    <w:p w:rsidR="004C1E2F" w:rsidRDefault="004C1E2F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</w:p>
    <w:p w:rsidR="007B0694" w:rsidRPr="007B0694" w:rsidRDefault="007B0694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</w:p>
    <w:p w:rsidR="004C1E2F" w:rsidRDefault="004C1E2F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  <w:lang w:val="en-US"/>
        </w:rPr>
      </w:pPr>
    </w:p>
    <w:p w:rsidR="004C1E2F" w:rsidRPr="004C1E2F" w:rsidRDefault="004C1E2F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  <w:lang w:val="en-US"/>
        </w:rPr>
      </w:pP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color w:val="250000"/>
          <w:sz w:val="27"/>
          <w:szCs w:val="27"/>
          <w:bdr w:val="none" w:sz="0" w:space="0" w:color="auto" w:frame="1"/>
        </w:rPr>
      </w:pPr>
      <w:r>
        <w:rPr>
          <w:color w:val="250000"/>
          <w:sz w:val="27"/>
          <w:szCs w:val="27"/>
          <w:bdr w:val="none" w:sz="0" w:space="0" w:color="auto" w:frame="1"/>
        </w:rPr>
        <w:lastRenderedPageBreak/>
        <w:t xml:space="preserve">Французы вырезали из дерева веселую куклу Полишинеля. У него огромные глаза и </w:t>
      </w:r>
      <w:proofErr w:type="spellStart"/>
      <w:r>
        <w:rPr>
          <w:color w:val="250000"/>
          <w:sz w:val="27"/>
          <w:szCs w:val="27"/>
          <w:bdr w:val="none" w:sz="0" w:space="0" w:color="auto" w:frame="1"/>
        </w:rPr>
        <w:t>розовые</w:t>
      </w:r>
      <w:proofErr w:type="spellEnd"/>
      <w:r>
        <w:rPr>
          <w:color w:val="250000"/>
          <w:sz w:val="27"/>
          <w:szCs w:val="27"/>
          <w:bdr w:val="none" w:sz="0" w:space="0" w:color="auto" w:frame="1"/>
        </w:rPr>
        <w:t xml:space="preserve"> щеки. Секрет настроения куклы зависит от поворота ее головы.</w:t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noProof/>
        </w:rPr>
        <w:drawing>
          <wp:inline distT="0" distB="0" distL="0" distR="0">
            <wp:extent cx="2150123" cy="3867150"/>
            <wp:effectExtent l="19050" t="0" r="2527" b="0"/>
            <wp:docPr id="31" name="Рисунок 31" descr="Французская Кукла Полишинель, 48 см - на сайте антикварных куко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ранцузская Кукла Полишинель, 48 см - на сайте антикварных кукол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73" cy="386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color w:val="250000"/>
          <w:sz w:val="27"/>
          <w:szCs w:val="27"/>
          <w:bdr w:val="none" w:sz="0" w:space="0" w:color="auto" w:frame="1"/>
        </w:rPr>
      </w:pPr>
      <w:r>
        <w:rPr>
          <w:color w:val="250000"/>
          <w:sz w:val="27"/>
          <w:szCs w:val="27"/>
          <w:bdr w:val="none" w:sz="0" w:space="0" w:color="auto" w:frame="1"/>
        </w:rPr>
        <w:t>В Англии существует непобедимый Панч, который сражается с придворными, полицейскими, офицерами и палачами. Он всегда побеждает, а публика ликует.</w:t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noProof/>
        </w:rPr>
        <w:drawing>
          <wp:inline distT="0" distB="0" distL="0" distR="0">
            <wp:extent cx="1896740" cy="2971800"/>
            <wp:effectExtent l="19050" t="0" r="8260" b="0"/>
            <wp:docPr id="34" name="Рисунок 34" descr="Куклы. Панч - перчаточная кукла. Музей Государственно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уклы. Панч - перчаточная кукла. Музей Государственного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90" cy="297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694" w:rsidRDefault="007B0694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</w:p>
    <w:p w:rsidR="007B0694" w:rsidRDefault="007B0694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</w:p>
    <w:p w:rsidR="007B0694" w:rsidRDefault="007B0694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</w:p>
    <w:p w:rsidR="007B0694" w:rsidRDefault="007B0694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</w:p>
    <w:p w:rsidR="007B0694" w:rsidRDefault="007B0694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</w:p>
    <w:p w:rsidR="007B0694" w:rsidRDefault="007B0694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</w:p>
    <w:p w:rsidR="007B0694" w:rsidRDefault="007B0694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color w:val="250000"/>
          <w:sz w:val="27"/>
          <w:szCs w:val="27"/>
          <w:bdr w:val="none" w:sz="0" w:space="0" w:color="auto" w:frame="1"/>
        </w:rPr>
      </w:pPr>
      <w:r>
        <w:rPr>
          <w:color w:val="250000"/>
          <w:sz w:val="27"/>
          <w:szCs w:val="27"/>
          <w:bdr w:val="none" w:sz="0" w:space="0" w:color="auto" w:frame="1"/>
        </w:rPr>
        <w:lastRenderedPageBreak/>
        <w:t xml:space="preserve">Любимец немецкого народа – </w:t>
      </w:r>
      <w:proofErr w:type="spellStart"/>
      <w:r>
        <w:rPr>
          <w:color w:val="250000"/>
          <w:sz w:val="27"/>
          <w:szCs w:val="27"/>
          <w:bdr w:val="none" w:sz="0" w:space="0" w:color="auto" w:frame="1"/>
        </w:rPr>
        <w:t>Касперле</w:t>
      </w:r>
      <w:proofErr w:type="spellEnd"/>
      <w:r>
        <w:rPr>
          <w:color w:val="250000"/>
          <w:sz w:val="27"/>
          <w:szCs w:val="27"/>
          <w:bdr w:val="none" w:sz="0" w:space="0" w:color="auto" w:frame="1"/>
        </w:rPr>
        <w:t>. Он – озорник и плут, играет в пьесах для взрослых и детей.</w:t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noProof/>
        </w:rPr>
        <w:drawing>
          <wp:inline distT="0" distB="0" distL="0" distR="0">
            <wp:extent cx="2076450" cy="2543472"/>
            <wp:effectExtent l="19050" t="0" r="0" b="0"/>
            <wp:docPr id="37" name="Рисунок 37" descr="Кто такой Касперле? Страно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то такой Касперле? Страновед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4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color w:val="250000"/>
          <w:sz w:val="27"/>
          <w:szCs w:val="27"/>
          <w:bdr w:val="none" w:sz="0" w:space="0" w:color="auto" w:frame="1"/>
        </w:rPr>
      </w:pPr>
      <w:r>
        <w:rPr>
          <w:color w:val="250000"/>
          <w:sz w:val="27"/>
          <w:szCs w:val="27"/>
          <w:bdr w:val="none" w:sz="0" w:space="0" w:color="auto" w:frame="1"/>
        </w:rPr>
        <w:t>Судьба русского Петрушки тоже счастливая. Народ всегда любил весельчака, легко справляющегося с попами, чертями и другим злом.</w:t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color w:val="250000"/>
          <w:sz w:val="27"/>
          <w:szCs w:val="27"/>
          <w:bdr w:val="none" w:sz="0" w:space="0" w:color="auto" w:frame="1"/>
        </w:rPr>
      </w:pP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color w:val="250000"/>
          <w:sz w:val="27"/>
          <w:szCs w:val="27"/>
          <w:bdr w:val="none" w:sz="0" w:space="0" w:color="auto" w:frame="1"/>
        </w:rPr>
      </w:pPr>
      <w:r>
        <w:rPr>
          <w:color w:val="250000"/>
          <w:sz w:val="27"/>
          <w:szCs w:val="27"/>
          <w:bdr w:val="none" w:sz="0" w:space="0" w:color="auto" w:frame="1"/>
        </w:rPr>
        <w:t>ПЕТРУШКА</w:t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noProof/>
        </w:rPr>
        <w:drawing>
          <wp:inline distT="0" distB="0" distL="0" distR="0">
            <wp:extent cx="2305050" cy="2305050"/>
            <wp:effectExtent l="19050" t="0" r="0" b="0"/>
            <wp:docPr id="40" name="Рисунок 40" descr="Ростовая кукла «Петрушка», h90 см. купить | ТД «Карусел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остовая кукла «Петрушка», h90 см. купить | ТД «Карусель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color w:val="250000"/>
          <w:sz w:val="27"/>
          <w:szCs w:val="27"/>
          <w:bdr w:val="none" w:sz="0" w:space="0" w:color="auto" w:frame="1"/>
        </w:rPr>
        <w:t>Первое известие о существовании в России кукольного театра датировано 1636 годом, зафиксировано немецким путешественником. В 1700 году состоялись первые в России гастроли кукольников</w:t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color w:val="250000"/>
          <w:sz w:val="27"/>
          <w:szCs w:val="27"/>
          <w:bdr w:val="none" w:sz="0" w:space="0" w:color="auto" w:frame="1"/>
        </w:rPr>
      </w:pPr>
      <w:r>
        <w:rPr>
          <w:color w:val="250000"/>
          <w:sz w:val="27"/>
          <w:szCs w:val="27"/>
          <w:bdr w:val="none" w:sz="0" w:space="0" w:color="auto" w:frame="1"/>
        </w:rPr>
        <w:t xml:space="preserve">Одним из самых известных кукольных театров России является Государственный Академический Центральный театр кукол им. С. В. </w:t>
      </w:r>
      <w:proofErr w:type="gramStart"/>
      <w:r>
        <w:rPr>
          <w:color w:val="250000"/>
          <w:sz w:val="27"/>
          <w:szCs w:val="27"/>
          <w:bdr w:val="none" w:sz="0" w:space="0" w:color="auto" w:frame="1"/>
        </w:rPr>
        <w:t>Образцова</w:t>
      </w:r>
      <w:proofErr w:type="gramEnd"/>
      <w:r>
        <w:rPr>
          <w:color w:val="250000"/>
          <w:sz w:val="27"/>
          <w:szCs w:val="27"/>
          <w:bdr w:val="none" w:sz="0" w:space="0" w:color="auto" w:frame="1"/>
        </w:rPr>
        <w:t>. Он был организован в 1931 году. Большую часть спектаклей поставил С. В. Образцов, который с 1949 был директором театра. В 1937 году при театре был создан Музей театральных кукол, коллекция которого считается одной из лучших в мире.</w:t>
      </w:r>
    </w:p>
    <w:p w:rsidR="007E1AEB" w:rsidRDefault="007E1AEB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noProof/>
        </w:rPr>
        <w:lastRenderedPageBreak/>
        <w:drawing>
          <wp:inline distT="0" distB="0" distL="0" distR="0">
            <wp:extent cx="2305050" cy="1728788"/>
            <wp:effectExtent l="19050" t="0" r="0" b="0"/>
            <wp:docPr id="46" name="Рисунок 46" descr="https://fsd.multiurok.ru/html/2018/03/01/s_5a98011092a1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d.multiurok.ru/html/2018/03/01/s_5a98011092a13/img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EB" w:rsidRDefault="007E1AEB" w:rsidP="00C47177">
      <w:pPr>
        <w:pStyle w:val="a5"/>
        <w:shd w:val="clear" w:color="auto" w:fill="DDFCC5"/>
        <w:spacing w:before="0" w:beforeAutospacing="0" w:after="0" w:afterAutospacing="0" w:line="194" w:lineRule="atLeast"/>
        <w:ind w:firstLine="709"/>
        <w:textAlignment w:val="baseline"/>
        <w:rPr>
          <w:rFonts w:ascii="Arial" w:hAnsi="Arial" w:cs="Arial"/>
          <w:color w:val="250000"/>
          <w:sz w:val="19"/>
          <w:szCs w:val="19"/>
        </w:rPr>
      </w:pPr>
    </w:p>
    <w:p w:rsidR="00C47177" w:rsidRDefault="007E1AEB" w:rsidP="008A2E63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9825" cy="1807369"/>
            <wp:effectExtent l="19050" t="0" r="9525" b="0"/>
            <wp:docPr id="43" name="Рисунок 43" descr="Виды театральных кукол - 12046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иды театральных кукол - 12046-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color w:val="250000"/>
          <w:u w:val="single"/>
          <w:bdr w:val="none" w:sz="0" w:space="0" w:color="auto" w:frame="1"/>
        </w:rPr>
        <w:t>Различают три основных типа театров кукол:</w:t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color w:val="250000"/>
          <w:sz w:val="27"/>
          <w:szCs w:val="27"/>
          <w:bdr w:val="none" w:sz="0" w:space="0" w:color="auto" w:frame="1"/>
        </w:rPr>
        <w:t>1. Театр верховых кукол (перчаточных), управляемых снизу. Актёры-кукловоды в театрах этого типа обычно скрыты от зрителей ширмой.</w:t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color w:val="250000"/>
          <w:sz w:val="27"/>
          <w:szCs w:val="27"/>
          <w:bdr w:val="none" w:sz="0" w:space="0" w:color="auto" w:frame="1"/>
        </w:rPr>
        <w:t>2. Театр низовых кукол (кукол-марионеток), управляемых сверху с помощью ниток, прутов или проволоками. Актёры-кукловоды в театрах этого типа чаще всего тоже скрыты от зрителей, но не ширмой, а верхней занавеской.</w:t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color w:val="250000"/>
          <w:sz w:val="27"/>
          <w:szCs w:val="27"/>
          <w:bdr w:val="none" w:sz="0" w:space="0" w:color="auto" w:frame="1"/>
        </w:rPr>
        <w:t>3. Театр кукол срединных (не верховых и не низовых) кукол, управляемых на уровне актёров-кукловодов.</w:t>
      </w:r>
    </w:p>
    <w:p w:rsidR="00C47177" w:rsidRDefault="00C47177" w:rsidP="00C47177">
      <w:pPr>
        <w:pStyle w:val="a5"/>
        <w:shd w:val="clear" w:color="auto" w:fill="DDFCC5"/>
        <w:spacing w:before="0" w:beforeAutospacing="0" w:after="0" w:afterAutospacing="0" w:line="194" w:lineRule="atLeast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color w:val="250000"/>
          <w:sz w:val="27"/>
          <w:szCs w:val="27"/>
          <w:bdr w:val="none" w:sz="0" w:space="0" w:color="auto" w:frame="1"/>
        </w:rPr>
        <w:t>Многообразие форм представления в кукольном театре определяется разнообразием видов кукол и их систем управления.</w:t>
      </w:r>
    </w:p>
    <w:p w:rsidR="00C47177" w:rsidRPr="002F4BBE" w:rsidRDefault="00C47177" w:rsidP="008A2E63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shd w:val="clear" w:color="auto" w:fill="FFFFFF"/>
          <w:lang w:eastAsia="ru-RU"/>
        </w:rPr>
      </w:pPr>
    </w:p>
    <w:p w:rsidR="007E1AEB" w:rsidRDefault="007E1AEB" w:rsidP="007E1AEB">
      <w:pPr>
        <w:pStyle w:val="a5"/>
        <w:shd w:val="clear" w:color="auto" w:fill="DDFCC5"/>
        <w:spacing w:before="0" w:beforeAutospacing="0" w:after="0" w:afterAutospacing="0" w:line="194" w:lineRule="atLeast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rStyle w:val="a6"/>
          <w:color w:val="250000"/>
          <w:sz w:val="36"/>
          <w:szCs w:val="36"/>
          <w:bdr w:val="none" w:sz="0" w:space="0" w:color="auto" w:frame="1"/>
        </w:rPr>
        <w:t>Виды кукол</w:t>
      </w:r>
    </w:p>
    <w:p w:rsidR="007E1AEB" w:rsidRDefault="007E1AEB" w:rsidP="007E1AEB">
      <w:pPr>
        <w:pStyle w:val="a5"/>
        <w:numPr>
          <w:ilvl w:val="0"/>
          <w:numId w:val="2"/>
        </w:numPr>
        <w:shd w:val="clear" w:color="auto" w:fill="DDFCC5"/>
        <w:spacing w:before="0" w:beforeAutospacing="0" w:after="0" w:afterAutospacing="0" w:line="194" w:lineRule="atLeast"/>
        <w:textAlignment w:val="baseline"/>
        <w:rPr>
          <w:color w:val="250000"/>
          <w:sz w:val="27"/>
          <w:szCs w:val="27"/>
          <w:bdr w:val="none" w:sz="0" w:space="0" w:color="auto" w:frame="1"/>
        </w:rPr>
      </w:pPr>
      <w:r>
        <w:rPr>
          <w:color w:val="250000"/>
          <w:u w:val="single"/>
          <w:bdr w:val="none" w:sz="0" w:space="0" w:color="auto" w:frame="1"/>
        </w:rPr>
        <w:t>Марионетка</w:t>
      </w:r>
      <w:r>
        <w:rPr>
          <w:color w:val="250000"/>
          <w:sz w:val="27"/>
          <w:szCs w:val="27"/>
          <w:bdr w:val="none" w:sz="0" w:space="0" w:color="auto" w:frame="1"/>
        </w:rPr>
        <w:t xml:space="preserve"> — разновидность куклы, которую кукловод приводит в движение при помощи </w:t>
      </w:r>
      <w:proofErr w:type="spellStart"/>
      <w:r>
        <w:rPr>
          <w:color w:val="250000"/>
          <w:sz w:val="27"/>
          <w:szCs w:val="27"/>
          <w:bdr w:val="none" w:sz="0" w:space="0" w:color="auto" w:frame="1"/>
        </w:rPr>
        <w:t>нитей</w:t>
      </w:r>
      <w:proofErr w:type="gramStart"/>
      <w:r>
        <w:rPr>
          <w:color w:val="250000"/>
          <w:sz w:val="27"/>
          <w:szCs w:val="27"/>
          <w:bdr w:val="none" w:sz="0" w:space="0" w:color="auto" w:frame="1"/>
        </w:rPr>
        <w:t>.К</w:t>
      </w:r>
      <w:proofErr w:type="spellEnd"/>
      <w:proofErr w:type="gramEnd"/>
      <w:r>
        <w:rPr>
          <w:color w:val="250000"/>
          <w:sz w:val="27"/>
          <w:szCs w:val="27"/>
          <w:bdr w:val="none" w:sz="0" w:space="0" w:color="auto" w:frame="1"/>
        </w:rPr>
        <w:t xml:space="preserve"> рукам, ногам, туловищу и голове куклы крепятся верёвки, продеваемые через отверстия так называемого «креста», посредством наклонений которого кукла делает человеческие движения.</w:t>
      </w:r>
    </w:p>
    <w:p w:rsidR="007E1AEB" w:rsidRDefault="007E1AEB" w:rsidP="001D296F">
      <w:pPr>
        <w:pStyle w:val="a5"/>
        <w:shd w:val="clear" w:color="auto" w:fill="DDFCC5"/>
        <w:spacing w:before="0" w:beforeAutospacing="0" w:after="0" w:afterAutospacing="0" w:line="194" w:lineRule="atLeast"/>
        <w:ind w:left="720"/>
        <w:jc w:val="center"/>
        <w:textAlignment w:val="baseline"/>
        <w:rPr>
          <w:color w:val="250000"/>
          <w:sz w:val="27"/>
          <w:szCs w:val="27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>
            <wp:extent cx="3067050" cy="2300288"/>
            <wp:effectExtent l="19050" t="0" r="0" b="0"/>
            <wp:docPr id="52" name="Рисунок 52" descr="Куклы марионет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уклы марионетки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6F" w:rsidRDefault="001D296F" w:rsidP="001D296F">
      <w:pPr>
        <w:pStyle w:val="a5"/>
        <w:shd w:val="clear" w:color="auto" w:fill="DDFCC5"/>
        <w:spacing w:before="0" w:beforeAutospacing="0" w:after="0" w:afterAutospacing="0" w:line="194" w:lineRule="atLeast"/>
        <w:ind w:left="720"/>
        <w:jc w:val="center"/>
        <w:textAlignment w:val="baseline"/>
        <w:rPr>
          <w:color w:val="250000"/>
          <w:sz w:val="27"/>
          <w:szCs w:val="27"/>
          <w:bdr w:val="none" w:sz="0" w:space="0" w:color="auto" w:frame="1"/>
        </w:rPr>
      </w:pPr>
    </w:p>
    <w:p w:rsidR="001D296F" w:rsidRDefault="001D296F" w:rsidP="001D296F">
      <w:pPr>
        <w:pStyle w:val="a5"/>
        <w:shd w:val="clear" w:color="auto" w:fill="DDFCC5"/>
        <w:spacing w:before="0" w:beforeAutospacing="0" w:after="0" w:afterAutospacing="0" w:line="194" w:lineRule="atLeast"/>
        <w:ind w:left="720"/>
        <w:jc w:val="center"/>
        <w:textAlignment w:val="baseline"/>
        <w:rPr>
          <w:color w:val="250000"/>
          <w:sz w:val="27"/>
          <w:szCs w:val="27"/>
          <w:bdr w:val="none" w:sz="0" w:space="0" w:color="auto" w:frame="1"/>
        </w:rPr>
      </w:pPr>
    </w:p>
    <w:p w:rsidR="001D296F" w:rsidRDefault="001D296F" w:rsidP="001D296F">
      <w:pPr>
        <w:pStyle w:val="a5"/>
        <w:shd w:val="clear" w:color="auto" w:fill="DDFCC5"/>
        <w:spacing w:before="0" w:beforeAutospacing="0" w:after="0" w:afterAutospacing="0" w:line="194" w:lineRule="atLeast"/>
        <w:ind w:left="720"/>
        <w:jc w:val="center"/>
        <w:textAlignment w:val="baseline"/>
        <w:rPr>
          <w:color w:val="250000"/>
          <w:sz w:val="27"/>
          <w:szCs w:val="27"/>
          <w:bdr w:val="none" w:sz="0" w:space="0" w:color="auto" w:frame="1"/>
        </w:rPr>
      </w:pPr>
    </w:p>
    <w:p w:rsidR="001D296F" w:rsidRDefault="001D296F" w:rsidP="001D296F">
      <w:pPr>
        <w:pStyle w:val="a5"/>
        <w:shd w:val="clear" w:color="auto" w:fill="DDFCC5"/>
        <w:spacing w:before="0" w:beforeAutospacing="0" w:after="0" w:afterAutospacing="0" w:line="194" w:lineRule="atLeast"/>
        <w:ind w:left="720"/>
        <w:jc w:val="center"/>
        <w:textAlignment w:val="baseline"/>
        <w:rPr>
          <w:color w:val="250000"/>
          <w:sz w:val="27"/>
          <w:szCs w:val="27"/>
          <w:bdr w:val="none" w:sz="0" w:space="0" w:color="auto" w:frame="1"/>
        </w:rPr>
      </w:pPr>
    </w:p>
    <w:p w:rsidR="001D296F" w:rsidRDefault="001D296F" w:rsidP="001D296F">
      <w:pPr>
        <w:pStyle w:val="a5"/>
        <w:shd w:val="clear" w:color="auto" w:fill="DDFCC5"/>
        <w:spacing w:before="0" w:beforeAutospacing="0" w:after="0" w:afterAutospacing="0" w:line="194" w:lineRule="atLeast"/>
        <w:ind w:left="720"/>
        <w:jc w:val="center"/>
        <w:textAlignment w:val="baseline"/>
        <w:rPr>
          <w:color w:val="250000"/>
          <w:sz w:val="27"/>
          <w:szCs w:val="27"/>
          <w:bdr w:val="none" w:sz="0" w:space="0" w:color="auto" w:frame="1"/>
        </w:rPr>
      </w:pPr>
    </w:p>
    <w:p w:rsidR="001D296F" w:rsidRDefault="001D296F" w:rsidP="001D296F">
      <w:pPr>
        <w:pStyle w:val="a5"/>
        <w:shd w:val="clear" w:color="auto" w:fill="DDFCC5"/>
        <w:spacing w:before="0" w:beforeAutospacing="0" w:after="0" w:afterAutospacing="0" w:line="194" w:lineRule="atLeast"/>
        <w:ind w:left="720"/>
        <w:jc w:val="center"/>
        <w:textAlignment w:val="baseline"/>
        <w:rPr>
          <w:color w:val="250000"/>
          <w:sz w:val="27"/>
          <w:szCs w:val="27"/>
          <w:bdr w:val="none" w:sz="0" w:space="0" w:color="auto" w:frame="1"/>
        </w:rPr>
      </w:pPr>
    </w:p>
    <w:p w:rsidR="001D296F" w:rsidRPr="007E1AEB" w:rsidRDefault="001D296F" w:rsidP="001D296F">
      <w:pPr>
        <w:pStyle w:val="a5"/>
        <w:shd w:val="clear" w:color="auto" w:fill="DDFCC5"/>
        <w:spacing w:before="0" w:beforeAutospacing="0" w:after="0" w:afterAutospacing="0" w:line="194" w:lineRule="atLeast"/>
        <w:ind w:left="720"/>
        <w:jc w:val="center"/>
        <w:textAlignment w:val="baseline"/>
        <w:rPr>
          <w:color w:val="250000"/>
          <w:sz w:val="27"/>
          <w:szCs w:val="27"/>
          <w:bdr w:val="none" w:sz="0" w:space="0" w:color="auto" w:frame="1"/>
        </w:rPr>
      </w:pPr>
    </w:p>
    <w:p w:rsidR="007E1AEB" w:rsidRDefault="007E1AEB" w:rsidP="007E1AEB">
      <w:pPr>
        <w:pStyle w:val="a5"/>
        <w:shd w:val="clear" w:color="auto" w:fill="DDFCC5"/>
        <w:spacing w:before="0" w:beforeAutospacing="0" w:after="0" w:afterAutospacing="0" w:line="194" w:lineRule="atLeast"/>
        <w:textAlignment w:val="baseline"/>
        <w:rPr>
          <w:color w:val="250000"/>
          <w:sz w:val="27"/>
          <w:szCs w:val="27"/>
          <w:bdr w:val="none" w:sz="0" w:space="0" w:color="auto" w:frame="1"/>
        </w:rPr>
      </w:pPr>
      <w:r>
        <w:rPr>
          <w:color w:val="250000"/>
          <w:sz w:val="27"/>
          <w:szCs w:val="27"/>
          <w:bdr w:val="none" w:sz="0" w:space="0" w:color="auto" w:frame="1"/>
        </w:rPr>
        <w:t>2.</w:t>
      </w:r>
      <w:r>
        <w:rPr>
          <w:color w:val="250000"/>
          <w:u w:val="single"/>
          <w:bdr w:val="none" w:sz="0" w:space="0" w:color="auto" w:frame="1"/>
        </w:rPr>
        <w:t>Куклы перчаточного типа</w:t>
      </w:r>
      <w:r>
        <w:rPr>
          <w:color w:val="250000"/>
          <w:sz w:val="27"/>
          <w:szCs w:val="27"/>
          <w:bdr w:val="none" w:sz="0" w:space="0" w:color="auto" w:frame="1"/>
        </w:rPr>
        <w:t>. Конструкция перчаточных кукол состоит из головы на пальце и перчатки на руке кукловода. Петрушка — один из представителей перчаточных кукол.</w:t>
      </w:r>
    </w:p>
    <w:p w:rsidR="007E1AEB" w:rsidRDefault="007E1AEB" w:rsidP="001D296F">
      <w:pPr>
        <w:pStyle w:val="a5"/>
        <w:shd w:val="clear" w:color="auto" w:fill="DDFCC5"/>
        <w:spacing w:before="0" w:beforeAutospacing="0" w:after="0" w:afterAutospacing="0" w:line="194" w:lineRule="atLeast"/>
        <w:jc w:val="center"/>
        <w:textAlignment w:val="baseline"/>
        <w:rPr>
          <w:rFonts w:ascii="Arial" w:hAnsi="Arial" w:cs="Arial"/>
          <w:color w:val="250000"/>
          <w:sz w:val="19"/>
          <w:szCs w:val="19"/>
        </w:rPr>
      </w:pPr>
      <w:r w:rsidRPr="007E1AEB">
        <w:rPr>
          <w:rFonts w:ascii="Arial" w:hAnsi="Arial" w:cs="Arial"/>
          <w:noProof/>
          <w:color w:val="250000"/>
          <w:sz w:val="19"/>
          <w:szCs w:val="19"/>
        </w:rPr>
        <w:drawing>
          <wp:inline distT="0" distB="0" distL="0" distR="0">
            <wp:extent cx="3086100" cy="2314576"/>
            <wp:effectExtent l="19050" t="0" r="0" b="0"/>
            <wp:docPr id="2" name="Рисунок 49" descr="Виды театральных кукол  Перчаточные кукл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иды театральных кукол  Перчаточные куклы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89" cy="231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6F" w:rsidRDefault="001D296F" w:rsidP="001D296F">
      <w:pPr>
        <w:pStyle w:val="a5"/>
        <w:shd w:val="clear" w:color="auto" w:fill="DDFCC5"/>
        <w:spacing w:before="0" w:beforeAutospacing="0" w:after="0" w:afterAutospacing="0" w:line="194" w:lineRule="atLeast"/>
        <w:jc w:val="center"/>
        <w:textAlignment w:val="baseline"/>
        <w:rPr>
          <w:rFonts w:ascii="Arial" w:hAnsi="Arial" w:cs="Arial"/>
          <w:color w:val="250000"/>
          <w:sz w:val="19"/>
          <w:szCs w:val="19"/>
        </w:rPr>
      </w:pPr>
    </w:p>
    <w:p w:rsidR="007E1AEB" w:rsidRDefault="007E1AEB" w:rsidP="007E1AEB">
      <w:pPr>
        <w:pStyle w:val="a5"/>
        <w:shd w:val="clear" w:color="auto" w:fill="DDFCC5"/>
        <w:spacing w:before="0" w:beforeAutospacing="0" w:after="0" w:afterAutospacing="0" w:line="194" w:lineRule="atLeast"/>
        <w:textAlignment w:val="baseline"/>
        <w:rPr>
          <w:color w:val="250000"/>
          <w:sz w:val="27"/>
          <w:szCs w:val="27"/>
          <w:bdr w:val="none" w:sz="0" w:space="0" w:color="auto" w:frame="1"/>
        </w:rPr>
      </w:pPr>
      <w:r>
        <w:rPr>
          <w:color w:val="250000"/>
          <w:sz w:val="27"/>
          <w:szCs w:val="27"/>
          <w:bdr w:val="none" w:sz="0" w:space="0" w:color="auto" w:frame="1"/>
        </w:rPr>
        <w:t>3.</w:t>
      </w:r>
      <w:r>
        <w:rPr>
          <w:rFonts w:ascii="Arial" w:hAnsi="Arial" w:cs="Arial"/>
          <w:color w:val="250000"/>
          <w:sz w:val="19"/>
          <w:szCs w:val="19"/>
          <w:u w:val="single"/>
          <w:bdr w:val="none" w:sz="0" w:space="0" w:color="auto" w:frame="1"/>
        </w:rPr>
        <w:t>Г</w:t>
      </w:r>
      <w:r>
        <w:rPr>
          <w:color w:val="250000"/>
          <w:u w:val="single"/>
          <w:bdr w:val="none" w:sz="0" w:space="0" w:color="auto" w:frame="1"/>
        </w:rPr>
        <w:t>апитно-тростевые куклы</w:t>
      </w:r>
      <w:r>
        <w:rPr>
          <w:color w:val="250000"/>
          <w:sz w:val="27"/>
          <w:szCs w:val="27"/>
          <w:bdr w:val="none" w:sz="0" w:space="0" w:color="auto" w:frame="1"/>
        </w:rPr>
        <w:t> </w:t>
      </w:r>
      <w:proofErr w:type="gramStart"/>
      <w:r>
        <w:rPr>
          <w:color w:val="250000"/>
          <w:sz w:val="27"/>
          <w:szCs w:val="27"/>
          <w:bdr w:val="none" w:sz="0" w:space="0" w:color="auto" w:frame="1"/>
        </w:rPr>
        <w:t>–п</w:t>
      </w:r>
      <w:proofErr w:type="gramEnd"/>
      <w:r>
        <w:rPr>
          <w:color w:val="250000"/>
          <w:sz w:val="27"/>
          <w:szCs w:val="27"/>
          <w:bdr w:val="none" w:sz="0" w:space="0" w:color="auto" w:frame="1"/>
        </w:rPr>
        <w:t>риводится в движение с помощью трости, на которую надета кукла. У таких кукол может быть не одна, а две трости, тогда и управляется она двумя руками.</w:t>
      </w:r>
    </w:p>
    <w:p w:rsidR="007E1AEB" w:rsidRDefault="007E1AEB" w:rsidP="001D296F">
      <w:pPr>
        <w:pStyle w:val="a5"/>
        <w:shd w:val="clear" w:color="auto" w:fill="DDFCC5"/>
        <w:spacing w:before="0" w:beforeAutospacing="0" w:after="0" w:afterAutospacing="0" w:line="194" w:lineRule="atLeast"/>
        <w:jc w:val="center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noProof/>
        </w:rPr>
        <w:lastRenderedPageBreak/>
        <w:drawing>
          <wp:inline distT="0" distB="0" distL="0" distR="0">
            <wp:extent cx="3228975" cy="2421731"/>
            <wp:effectExtent l="19050" t="0" r="9525" b="0"/>
            <wp:docPr id="55" name="Рисунок 55" descr="Кукла на гапит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укла на гапите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6F" w:rsidRDefault="001D296F" w:rsidP="001D296F">
      <w:pPr>
        <w:pStyle w:val="a5"/>
        <w:shd w:val="clear" w:color="auto" w:fill="DDFCC5"/>
        <w:spacing w:before="0" w:beforeAutospacing="0" w:after="0" w:afterAutospacing="0" w:line="194" w:lineRule="atLeast"/>
        <w:jc w:val="center"/>
        <w:textAlignment w:val="baseline"/>
        <w:rPr>
          <w:rFonts w:ascii="Arial" w:hAnsi="Arial" w:cs="Arial"/>
          <w:color w:val="250000"/>
          <w:sz w:val="19"/>
          <w:szCs w:val="19"/>
        </w:rPr>
      </w:pPr>
    </w:p>
    <w:p w:rsidR="007E1AEB" w:rsidRDefault="007E1AEB" w:rsidP="007E1AEB">
      <w:pPr>
        <w:pStyle w:val="a5"/>
        <w:shd w:val="clear" w:color="auto" w:fill="DDFCC5"/>
        <w:spacing w:before="0" w:beforeAutospacing="0" w:after="0" w:afterAutospacing="0" w:line="194" w:lineRule="atLeast"/>
        <w:textAlignment w:val="baseline"/>
        <w:rPr>
          <w:color w:val="250000"/>
          <w:sz w:val="27"/>
          <w:szCs w:val="27"/>
          <w:bdr w:val="none" w:sz="0" w:space="0" w:color="auto" w:frame="1"/>
        </w:rPr>
      </w:pPr>
      <w:r>
        <w:rPr>
          <w:color w:val="250000"/>
          <w:sz w:val="27"/>
          <w:szCs w:val="27"/>
          <w:bdr w:val="none" w:sz="0" w:space="0" w:color="auto" w:frame="1"/>
        </w:rPr>
        <w:t>4.</w:t>
      </w:r>
      <w:r>
        <w:rPr>
          <w:color w:val="250000"/>
          <w:u w:val="single"/>
          <w:bdr w:val="none" w:sz="0" w:space="0" w:color="auto" w:frame="1"/>
        </w:rPr>
        <w:t>Ростовые куклы</w:t>
      </w:r>
      <w:r>
        <w:rPr>
          <w:color w:val="250000"/>
          <w:sz w:val="27"/>
          <w:szCs w:val="27"/>
          <w:bdr w:val="none" w:sz="0" w:space="0" w:color="auto" w:frame="1"/>
        </w:rPr>
        <w:t xml:space="preserve">. Кукла надевается на </w:t>
      </w:r>
      <w:proofErr w:type="spellStart"/>
      <w:r>
        <w:rPr>
          <w:color w:val="250000"/>
          <w:sz w:val="27"/>
          <w:szCs w:val="27"/>
          <w:bdr w:val="none" w:sz="0" w:space="0" w:color="auto" w:frame="1"/>
        </w:rPr>
        <w:t>человека</w:t>
      </w:r>
      <w:proofErr w:type="gramStart"/>
      <w:r>
        <w:rPr>
          <w:color w:val="250000"/>
          <w:sz w:val="27"/>
          <w:szCs w:val="27"/>
          <w:bdr w:val="none" w:sz="0" w:space="0" w:color="auto" w:frame="1"/>
        </w:rPr>
        <w:t>.И</w:t>
      </w:r>
      <w:proofErr w:type="gramEnd"/>
      <w:r>
        <w:rPr>
          <w:color w:val="250000"/>
          <w:sz w:val="27"/>
          <w:szCs w:val="27"/>
          <w:bdr w:val="none" w:sz="0" w:space="0" w:color="auto" w:frame="1"/>
        </w:rPr>
        <w:t>зготавливается</w:t>
      </w:r>
      <w:proofErr w:type="spellEnd"/>
      <w:r>
        <w:rPr>
          <w:color w:val="250000"/>
          <w:sz w:val="27"/>
          <w:szCs w:val="27"/>
          <w:bdr w:val="none" w:sz="0" w:space="0" w:color="auto" w:frame="1"/>
        </w:rPr>
        <w:t xml:space="preserve"> на специальном каркасе и может быть самых разных размеров.</w:t>
      </w:r>
    </w:p>
    <w:p w:rsidR="007E1AEB" w:rsidRDefault="007E1AEB" w:rsidP="001D296F">
      <w:pPr>
        <w:pStyle w:val="a5"/>
        <w:shd w:val="clear" w:color="auto" w:fill="DDFCC5"/>
        <w:spacing w:before="0" w:beforeAutospacing="0" w:after="0" w:afterAutospacing="0" w:line="194" w:lineRule="atLeast"/>
        <w:jc w:val="center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noProof/>
        </w:rPr>
        <w:drawing>
          <wp:inline distT="0" distB="0" distL="0" distR="0">
            <wp:extent cx="3416300" cy="2562225"/>
            <wp:effectExtent l="19050" t="0" r="0" b="0"/>
            <wp:docPr id="58" name="Рисунок 58" descr="Куклы великаны или ростовые кукл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уклы великаны или ростовые куклы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EB" w:rsidRDefault="007E1AEB" w:rsidP="007E1AEB">
      <w:pPr>
        <w:pStyle w:val="a5"/>
        <w:shd w:val="clear" w:color="auto" w:fill="DDFCC5"/>
        <w:spacing w:before="0" w:beforeAutospacing="0" w:after="0" w:afterAutospacing="0" w:line="194" w:lineRule="atLeast"/>
        <w:textAlignment w:val="baseline"/>
        <w:rPr>
          <w:color w:val="250000"/>
          <w:sz w:val="27"/>
          <w:szCs w:val="27"/>
          <w:bdr w:val="none" w:sz="0" w:space="0" w:color="auto" w:frame="1"/>
        </w:rPr>
      </w:pPr>
      <w:r>
        <w:rPr>
          <w:color w:val="250000"/>
          <w:sz w:val="27"/>
          <w:szCs w:val="27"/>
          <w:bdr w:val="none" w:sz="0" w:space="0" w:color="auto" w:frame="1"/>
        </w:rPr>
        <w:t>5.</w:t>
      </w:r>
      <w:r>
        <w:rPr>
          <w:color w:val="250000"/>
          <w:u w:val="single"/>
          <w:bdr w:val="none" w:sz="0" w:space="0" w:color="auto" w:frame="1"/>
        </w:rPr>
        <w:t xml:space="preserve">Куклы </w:t>
      </w:r>
      <w:proofErr w:type="spellStart"/>
      <w:r>
        <w:rPr>
          <w:color w:val="250000"/>
          <w:u w:val="single"/>
          <w:bdr w:val="none" w:sz="0" w:space="0" w:color="auto" w:frame="1"/>
        </w:rPr>
        <w:t>вертепа</w:t>
      </w:r>
      <w:proofErr w:type="gramStart"/>
      <w:r>
        <w:rPr>
          <w:color w:val="250000"/>
          <w:sz w:val="27"/>
          <w:szCs w:val="27"/>
          <w:bdr w:val="none" w:sz="0" w:space="0" w:color="auto" w:frame="1"/>
        </w:rPr>
        <w:t>.Т</w:t>
      </w:r>
      <w:proofErr w:type="gramEnd"/>
      <w:r>
        <w:rPr>
          <w:color w:val="250000"/>
          <w:sz w:val="27"/>
          <w:szCs w:val="27"/>
          <w:bdr w:val="none" w:sz="0" w:space="0" w:color="auto" w:frame="1"/>
        </w:rPr>
        <w:t>ело</w:t>
      </w:r>
      <w:proofErr w:type="spellEnd"/>
      <w:r>
        <w:rPr>
          <w:color w:val="250000"/>
          <w:sz w:val="27"/>
          <w:szCs w:val="27"/>
          <w:bdr w:val="none" w:sz="0" w:space="0" w:color="auto" w:frame="1"/>
        </w:rPr>
        <w:t xml:space="preserve"> куклы насаживается на рукоятку, держа которую кукловод проводит куклу по щели вертепа. Обычно куклы вырезаются из дерева и обшиваются тканью или раскрашиваются.</w:t>
      </w:r>
    </w:p>
    <w:p w:rsidR="007E1AEB" w:rsidRDefault="007E1AEB" w:rsidP="001D296F">
      <w:pPr>
        <w:pStyle w:val="a5"/>
        <w:shd w:val="clear" w:color="auto" w:fill="DDFCC5"/>
        <w:spacing w:before="0" w:beforeAutospacing="0" w:after="0" w:afterAutospacing="0" w:line="194" w:lineRule="atLeast"/>
        <w:jc w:val="center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noProof/>
        </w:rPr>
        <w:drawing>
          <wp:inline distT="0" distB="0" distL="0" distR="0">
            <wp:extent cx="2857499" cy="2143125"/>
            <wp:effectExtent l="19050" t="0" r="1" b="0"/>
            <wp:docPr id="61" name="Рисунок 61" descr="Вертеп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ертеп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99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EB" w:rsidRDefault="007E1AEB" w:rsidP="007E1AEB">
      <w:pPr>
        <w:pStyle w:val="a5"/>
        <w:shd w:val="clear" w:color="auto" w:fill="DDFCC5"/>
        <w:spacing w:before="0" w:beforeAutospacing="0" w:after="0" w:afterAutospacing="0" w:line="194" w:lineRule="atLeast"/>
        <w:textAlignment w:val="baseline"/>
        <w:rPr>
          <w:color w:val="250000"/>
          <w:sz w:val="27"/>
          <w:szCs w:val="27"/>
          <w:bdr w:val="none" w:sz="0" w:space="0" w:color="auto" w:frame="1"/>
        </w:rPr>
      </w:pPr>
      <w:r>
        <w:rPr>
          <w:color w:val="250000"/>
          <w:sz w:val="27"/>
          <w:szCs w:val="27"/>
          <w:bdr w:val="none" w:sz="0" w:space="0" w:color="auto" w:frame="1"/>
        </w:rPr>
        <w:t>6.Мимирующая кукла - верховая театральная кукла из мягких материалов. Пальцы актера, которые находятся в голове куклы, управляют глазами, ртом, носом куклы.</w:t>
      </w:r>
    </w:p>
    <w:p w:rsidR="001D296F" w:rsidRDefault="001D296F" w:rsidP="007E1AEB">
      <w:pPr>
        <w:pStyle w:val="a5"/>
        <w:shd w:val="clear" w:color="auto" w:fill="DDFCC5"/>
        <w:spacing w:before="0" w:beforeAutospacing="0" w:after="0" w:afterAutospacing="0" w:line="194" w:lineRule="atLeast"/>
        <w:textAlignment w:val="baseline"/>
        <w:rPr>
          <w:rFonts w:ascii="Arial" w:hAnsi="Arial" w:cs="Arial"/>
          <w:color w:val="250000"/>
          <w:sz w:val="19"/>
          <w:szCs w:val="19"/>
        </w:rPr>
      </w:pPr>
    </w:p>
    <w:p w:rsidR="007E1AEB" w:rsidRDefault="007E1AEB" w:rsidP="007E1AEB">
      <w:pPr>
        <w:pStyle w:val="a5"/>
        <w:shd w:val="clear" w:color="auto" w:fill="DDFCC5"/>
        <w:spacing w:before="0" w:beforeAutospacing="0" w:after="0" w:afterAutospacing="0" w:line="194" w:lineRule="atLeast"/>
        <w:textAlignment w:val="baseline"/>
        <w:rPr>
          <w:rFonts w:ascii="Arial" w:hAnsi="Arial" w:cs="Arial"/>
          <w:color w:val="250000"/>
          <w:sz w:val="19"/>
          <w:szCs w:val="19"/>
        </w:rPr>
      </w:pPr>
      <w:r>
        <w:rPr>
          <w:color w:val="250000"/>
          <w:sz w:val="27"/>
          <w:szCs w:val="27"/>
          <w:bdr w:val="none" w:sz="0" w:space="0" w:color="auto" w:frame="1"/>
        </w:rPr>
        <w:lastRenderedPageBreak/>
        <w:t>7.</w:t>
      </w:r>
      <w:r>
        <w:rPr>
          <w:color w:val="250000"/>
          <w:u w:val="single"/>
          <w:bdr w:val="none" w:sz="0" w:space="0" w:color="auto" w:frame="1"/>
        </w:rPr>
        <w:t>Куклы театра теней</w:t>
      </w:r>
      <w:r>
        <w:rPr>
          <w:color w:val="250000"/>
          <w:sz w:val="27"/>
          <w:szCs w:val="27"/>
          <w:bdr w:val="none" w:sz="0" w:space="0" w:color="auto" w:frame="1"/>
        </w:rPr>
        <w:t xml:space="preserve">- плоскостные </w:t>
      </w:r>
      <w:proofErr w:type="spellStart"/>
      <w:r>
        <w:rPr>
          <w:color w:val="250000"/>
          <w:sz w:val="27"/>
          <w:szCs w:val="27"/>
          <w:bdr w:val="none" w:sz="0" w:space="0" w:color="auto" w:frame="1"/>
        </w:rPr>
        <w:t>фигурки</w:t>
      </w:r>
      <w:proofErr w:type="gramStart"/>
      <w:r>
        <w:rPr>
          <w:color w:val="250000"/>
          <w:sz w:val="27"/>
          <w:szCs w:val="27"/>
          <w:bdr w:val="none" w:sz="0" w:space="0" w:color="auto" w:frame="1"/>
        </w:rPr>
        <w:t>.И</w:t>
      </w:r>
      <w:proofErr w:type="gramEnd"/>
      <w:r>
        <w:rPr>
          <w:color w:val="250000"/>
          <w:sz w:val="27"/>
          <w:szCs w:val="27"/>
          <w:bdr w:val="none" w:sz="0" w:space="0" w:color="auto" w:frame="1"/>
        </w:rPr>
        <w:t>х</w:t>
      </w:r>
      <w:proofErr w:type="spellEnd"/>
      <w:r>
        <w:rPr>
          <w:color w:val="250000"/>
          <w:sz w:val="27"/>
          <w:szCs w:val="27"/>
          <w:bdr w:val="none" w:sz="0" w:space="0" w:color="auto" w:frame="1"/>
        </w:rPr>
        <w:t xml:space="preserve"> показывают их на освещенном экране в виде силуэтов.</w:t>
      </w:r>
    </w:p>
    <w:p w:rsidR="007E1AEB" w:rsidRDefault="001D296F" w:rsidP="001D29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13100" cy="2409825"/>
            <wp:effectExtent l="19050" t="0" r="6350" b="0"/>
            <wp:docPr id="64" name="Рисунок 64" descr="Теневые куклы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Теневые куклы  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EB" w:rsidRDefault="001D296F" w:rsidP="008A2E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8. Пальчиковый театр.</w:t>
      </w:r>
    </w:p>
    <w:p w:rsidR="001D296F" w:rsidRDefault="001D296F" w:rsidP="001D29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7E1AEB" w:rsidRDefault="001D296F" w:rsidP="001D29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86050" cy="2014538"/>
            <wp:effectExtent l="19050" t="0" r="0" b="0"/>
            <wp:docPr id="67" name="Рисунок 67" descr="Пальчиковый теат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альчиковый театр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6F" w:rsidRDefault="001D296F" w:rsidP="001D29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D296F" w:rsidRDefault="001D296F" w:rsidP="001D29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D296F" w:rsidRDefault="001D296F" w:rsidP="001D29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D296F" w:rsidRDefault="001D296F" w:rsidP="001D296F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9.</w:t>
      </w:r>
      <w:r w:rsidRPr="001D296F">
        <w:t xml:space="preserve"> </w:t>
      </w:r>
      <w:r>
        <w:t>Куклы предметного театра.</w:t>
      </w:r>
    </w:p>
    <w:p w:rsidR="001D296F" w:rsidRDefault="001D296F" w:rsidP="001D296F">
      <w:pPr>
        <w:spacing w:after="0" w:line="240" w:lineRule="auto"/>
      </w:pPr>
    </w:p>
    <w:p w:rsidR="001D296F" w:rsidRDefault="001D296F" w:rsidP="001D29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24275" cy="2793206"/>
            <wp:effectExtent l="19050" t="0" r="9525" b="0"/>
            <wp:docPr id="70" name="Рисунок 70" descr="Куклы предметного теат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уклы предметного театра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EB" w:rsidRDefault="007E1AEB" w:rsidP="008A2E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7E1AEB" w:rsidRDefault="007E1AEB" w:rsidP="008A2E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0E3FED" w:rsidRDefault="000E3FED" w:rsidP="008A2E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0E3FED" w:rsidRDefault="000E3FED" w:rsidP="008A2E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Сегодня мы будем выполнять куклу предметного театра, из подручных материалов.</w:t>
      </w:r>
    </w:p>
    <w:p w:rsidR="007E1AEB" w:rsidRDefault="007E1AEB" w:rsidP="008A2E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7E1AEB" w:rsidRDefault="001D296F" w:rsidP="008A2E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Вот сколько мы с вами узнали. И сегодня мы будем выполнять куклу к русской народной сказке «Репка». Давайте вспомним эту сказку. Сколько персонажей и кто участвовал в этой сказке. О чём она?</w:t>
      </w:r>
    </w:p>
    <w:p w:rsidR="001D296F" w:rsidRDefault="001D296F" w:rsidP="008A2E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Предлагаю, выполнить один из них, Внучку. Вы можете после выполнения,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по этому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же принципу выполнить других персонажей и добавить в вашу сказку. Ну, что, приступаем!?</w:t>
      </w:r>
    </w:p>
    <w:p w:rsidR="007E1AEB" w:rsidRDefault="007E1AEB" w:rsidP="008A2E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7E1AEB" w:rsidRDefault="001D296F" w:rsidP="008A2E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Сегодня нам</w:t>
      </w:r>
      <w:r w:rsidR="000E3FE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для творчества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пон</w:t>
      </w:r>
      <w:r w:rsidR="000E3FE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добятся</w:t>
      </w:r>
      <w:r w:rsidR="000E3FE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, старание, аккуратность и терпение.</w:t>
      </w:r>
    </w:p>
    <w:p w:rsidR="007E1AEB" w:rsidRDefault="007E1AEB" w:rsidP="008A2E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0E3FED" w:rsidRDefault="000E3FED" w:rsidP="008A2E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0E3FED" w:rsidRDefault="000E3FED" w:rsidP="008A2E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0E3FED" w:rsidRDefault="000E3FED" w:rsidP="008A2E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8A2E63" w:rsidRPr="008A2E63" w:rsidRDefault="008A2E63" w:rsidP="008A2E63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shd w:val="clear" w:color="auto" w:fill="FFFFFF"/>
          <w:lang w:eastAsia="ru-RU"/>
        </w:rPr>
      </w:pPr>
      <w:r w:rsidRPr="008A2E6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Материалы и принадлежности для работы:</w:t>
      </w:r>
    </w:p>
    <w:p w:rsidR="008A2E63" w:rsidRPr="008A2E63" w:rsidRDefault="008A2E63" w:rsidP="008A2E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2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Картонная основа</w:t>
      </w:r>
    </w:p>
    <w:p w:rsidR="008A2E63" w:rsidRPr="008A2E63" w:rsidRDefault="008A2E63" w:rsidP="008A2E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2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Квадраты ткани разных цветов, со сторонами 10*10 см.</w:t>
      </w:r>
    </w:p>
    <w:p w:rsidR="008A2E63" w:rsidRPr="008A2E63" w:rsidRDefault="008A2E63" w:rsidP="008A2E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2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Ножницы.</w:t>
      </w:r>
    </w:p>
    <w:p w:rsidR="008A2E63" w:rsidRPr="008A2E63" w:rsidRDefault="008A2E63" w:rsidP="008A2E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2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Карандаш цветной.</w:t>
      </w:r>
    </w:p>
    <w:p w:rsidR="008A2E63" w:rsidRPr="008A2E63" w:rsidRDefault="008A2E63" w:rsidP="008A2E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2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Клей ПВА.</w:t>
      </w:r>
    </w:p>
    <w:p w:rsidR="008A2E63" w:rsidRPr="008A2E63" w:rsidRDefault="008A2E63" w:rsidP="008A2E6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2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Шерстяные нитки</w:t>
      </w:r>
    </w:p>
    <w:p w:rsidR="008A2E63" w:rsidRPr="002F4BBE" w:rsidRDefault="008A2E63" w:rsidP="00D804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2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Палочки </w:t>
      </w:r>
      <w:proofErr w:type="gramStart"/>
      <w:r w:rsidRPr="008A2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мороженного</w:t>
      </w:r>
      <w:proofErr w:type="gramEnd"/>
      <w:r w:rsidRPr="008A2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или для суши.</w:t>
      </w:r>
    </w:p>
    <w:p w:rsidR="008A2E63" w:rsidRPr="008A2E63" w:rsidRDefault="008A2E63"/>
    <w:p w:rsidR="008A2E63" w:rsidRDefault="008A2E63">
      <w:r>
        <w:rPr>
          <w:noProof/>
          <w:lang w:eastAsia="ru-RU"/>
        </w:rPr>
        <w:drawing>
          <wp:inline distT="0" distB="0" distL="0" distR="0">
            <wp:extent cx="5940425" cy="3340303"/>
            <wp:effectExtent l="19050" t="0" r="3175" b="0"/>
            <wp:docPr id="1" name="Рисунок 1" descr="https://fsd.kopilkaurokov.ru/up/html/2018/06/06/k_5b17a7e99d242/47240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8/06/06/k_5b17a7e99d242/472405_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66" w:rsidRPr="000E3FED" w:rsidRDefault="00D80466" w:rsidP="00D80466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Приступаем к изготовлению куклы из картона, делаем шаблон. С помощью дырокола делаем</w:t>
      </w:r>
      <w:r w:rsidR="00F64357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три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отверстия </w:t>
      </w:r>
      <w:r w:rsidR="00F64357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для закрепления на них будущей прически из ниток.</w:t>
      </w:r>
    </w:p>
    <w:p w:rsidR="00D80466" w:rsidRDefault="00D80466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8A2E63" w:rsidRDefault="008A2E63">
      <w:r>
        <w:rPr>
          <w:noProof/>
          <w:lang w:eastAsia="ru-RU"/>
        </w:rPr>
        <w:lastRenderedPageBreak/>
        <w:drawing>
          <wp:inline distT="0" distB="0" distL="0" distR="0">
            <wp:extent cx="5940425" cy="3338316"/>
            <wp:effectExtent l="19050" t="0" r="3175" b="0"/>
            <wp:docPr id="4" name="Рисунок 4" descr="https://fsd.kopilkaurokov.ru/up/html/2018/06/06/k_5b17a7e99d242/47240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8/06/06/k_5b17a7e99d242/472405_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BE" w:rsidRPr="002F4BBE" w:rsidRDefault="002F4BBE" w:rsidP="002F4BBE">
      <w:pPr>
        <w:rPr>
          <w:rFonts w:ascii="Times New Roman" w:hAnsi="Times New Roman" w:cs="Times New Roman"/>
          <w:color w:val="333333"/>
          <w:shd w:val="clear" w:color="auto" w:fill="FFFFFF"/>
        </w:rPr>
      </w:pPr>
      <w:r w:rsidRPr="002F4BBE">
        <w:rPr>
          <w:rFonts w:ascii="Times New Roman" w:hAnsi="Times New Roman" w:cs="Times New Roman"/>
          <w:color w:val="333333"/>
          <w:shd w:val="clear" w:color="auto" w:fill="FFFFFF"/>
        </w:rPr>
        <w:t>Итак, возьмем каждый по картонной основе и по лоскутку ткани, который вам нравиться.</w:t>
      </w:r>
    </w:p>
    <w:p w:rsidR="000E3FED" w:rsidRDefault="000E3FED">
      <w:pPr>
        <w:rPr>
          <w:rFonts w:ascii="Times New Roman" w:hAnsi="Times New Roman" w:cs="Times New Roman"/>
        </w:rPr>
      </w:pPr>
    </w:p>
    <w:p w:rsidR="000E3FED" w:rsidRDefault="000E3FED">
      <w:pPr>
        <w:rPr>
          <w:rFonts w:ascii="Times New Roman" w:hAnsi="Times New Roman" w:cs="Times New Roman"/>
        </w:rPr>
      </w:pPr>
    </w:p>
    <w:p w:rsidR="000E3FED" w:rsidRDefault="000E3FED">
      <w:pPr>
        <w:rPr>
          <w:rFonts w:ascii="Times New Roman" w:hAnsi="Times New Roman" w:cs="Times New Roman"/>
        </w:rPr>
      </w:pPr>
    </w:p>
    <w:p w:rsidR="00D80466" w:rsidRPr="002F4BBE" w:rsidRDefault="00D80466">
      <w:pPr>
        <w:rPr>
          <w:rFonts w:ascii="Times New Roman" w:hAnsi="Times New Roman" w:cs="Times New Roman"/>
        </w:rPr>
      </w:pPr>
      <w:r w:rsidRPr="002F4BBE">
        <w:rPr>
          <w:rFonts w:ascii="Times New Roman" w:hAnsi="Times New Roman" w:cs="Times New Roman"/>
        </w:rPr>
        <w:t>Переносим изображение на ткань, добавляем руки и вырезаем.</w:t>
      </w:r>
    </w:p>
    <w:p w:rsidR="008A2E63" w:rsidRDefault="008A2E63">
      <w:r>
        <w:rPr>
          <w:noProof/>
          <w:lang w:eastAsia="ru-RU"/>
        </w:rPr>
        <w:drawing>
          <wp:inline distT="0" distB="0" distL="0" distR="0">
            <wp:extent cx="5940425" cy="3343449"/>
            <wp:effectExtent l="19050" t="0" r="3175" b="0"/>
            <wp:docPr id="7" name="Рисунок 7" descr="https://fsd.kopilkaurokov.ru/up/html/2018/06/06/k_5b17a7e99d242/472405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/html/2018/06/06/k_5b17a7e99d242/472405_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66" w:rsidRDefault="00D80466"/>
    <w:p w:rsidR="00D80466" w:rsidRDefault="00D80466"/>
    <w:p w:rsidR="00D80466" w:rsidRDefault="00D80466"/>
    <w:p w:rsidR="00D80466" w:rsidRPr="00D80466" w:rsidRDefault="00D80466">
      <w:r>
        <w:t>Далее с помощью клея ПВА оденем нашу куклу.</w:t>
      </w:r>
    </w:p>
    <w:p w:rsidR="008A2E63" w:rsidRDefault="008A2E6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35196"/>
            <wp:effectExtent l="19050" t="0" r="3175" b="0"/>
            <wp:docPr id="10" name="Рисунок 10" descr="https://fsd.kopilkaurokov.ru/up/html/2018/06/06/k_5b17a7e99d242/472405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kopilkaurokov.ru/up/html/2018/06/06/k_5b17a7e99d242/472405_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E63" w:rsidRDefault="008A2E63">
      <w:r>
        <w:rPr>
          <w:noProof/>
          <w:lang w:eastAsia="ru-RU"/>
        </w:rPr>
        <w:drawing>
          <wp:inline distT="0" distB="0" distL="0" distR="0">
            <wp:extent cx="5940425" cy="3334425"/>
            <wp:effectExtent l="19050" t="0" r="3175" b="0"/>
            <wp:docPr id="13" name="Рисунок 13" descr="https://fsd.kopilkaurokov.ru/up/html/2018/06/06/k_5b17a7e99d242/472405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kopilkaurokov.ru/up/html/2018/06/06/k_5b17a7e99d242/472405_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357" w:rsidRDefault="00F64357"/>
    <w:p w:rsidR="00F64357" w:rsidRDefault="00F64357"/>
    <w:p w:rsidR="008A2E63" w:rsidRPr="000E3FED" w:rsidRDefault="00F64357"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lastRenderedPageBreak/>
        <w:t>Волосы сделаем из шерстяных ниток. Дополнить образ можно – прической, аксессуарами.</w:t>
      </w:r>
      <w:r w:rsidR="008A2E63">
        <w:rPr>
          <w:noProof/>
          <w:lang w:eastAsia="ru-RU"/>
        </w:rPr>
        <w:drawing>
          <wp:inline distT="0" distB="0" distL="0" distR="0">
            <wp:extent cx="5940425" cy="3337597"/>
            <wp:effectExtent l="19050" t="0" r="3175" b="0"/>
            <wp:docPr id="16" name="Рисунок 16" descr="https://fsd.kopilkaurokov.ru/up/html/2018/06/06/k_5b17a7e99d242/472405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kopilkaurokov.ru/up/html/2018/06/06/k_5b17a7e99d242/472405_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E63" w:rsidRDefault="008A2E6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36403"/>
            <wp:effectExtent l="19050" t="0" r="3175" b="0"/>
            <wp:docPr id="19" name="Рисунок 19" descr="https://fsd.kopilkaurokov.ru/up/html/2018/06/06/k_5b17a7e99d242/472405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kopilkaurokov.ru/up/html/2018/06/06/k_5b17a7e99d242/472405_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E63" w:rsidRDefault="008A2E63">
      <w:r>
        <w:rPr>
          <w:noProof/>
          <w:lang w:eastAsia="ru-RU"/>
        </w:rPr>
        <w:lastRenderedPageBreak/>
        <w:drawing>
          <wp:inline distT="0" distB="0" distL="0" distR="0">
            <wp:extent cx="5940425" cy="3342291"/>
            <wp:effectExtent l="19050" t="0" r="3175" b="0"/>
            <wp:docPr id="22" name="Рисунок 22" descr="https://fsd.kopilkaurokov.ru/up/html/2018/06/06/k_5b17a7e99d242/472405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kopilkaurokov.ru/up/html/2018/06/06/k_5b17a7e99d242/472405_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357" w:rsidRDefault="00F64357">
      <w:r>
        <w:t>С помощью фломастеров дорисовываем образ внучки из сказки, и с обратной стороны приклеиваем палочку. Наряд м</w:t>
      </w:r>
      <w:r w:rsidR="002F4BBE">
        <w:t xml:space="preserve">ожно украсить тесьмой, фартуком, платком </w:t>
      </w:r>
      <w:r>
        <w:t>и т.д.</w:t>
      </w:r>
    </w:p>
    <w:p w:rsidR="00F64357" w:rsidRPr="00F64357" w:rsidRDefault="00F64357"/>
    <w:p w:rsidR="008A2E63" w:rsidRDefault="008A2E63">
      <w:r>
        <w:rPr>
          <w:noProof/>
          <w:lang w:eastAsia="ru-RU"/>
        </w:rPr>
        <w:drawing>
          <wp:inline distT="0" distB="0" distL="0" distR="0">
            <wp:extent cx="5940425" cy="3335095"/>
            <wp:effectExtent l="19050" t="0" r="3175" b="0"/>
            <wp:docPr id="25" name="Рисунок 25" descr="https://fsd.kopilkaurokov.ru/up/html/2018/06/06/k_5b17a7e99d242/472405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kopilkaurokov.ru/up/html/2018/06/06/k_5b17a7e99d242/472405_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357" w:rsidRDefault="00F64357">
      <w:pPr>
        <w:rPr>
          <w:rFonts w:ascii="Times New Roman" w:hAnsi="Times New Roman" w:cs="Times New Roman"/>
          <w:b/>
          <w:sz w:val="44"/>
          <w:szCs w:val="44"/>
        </w:rPr>
      </w:pPr>
      <w:r w:rsidRPr="000E3FED">
        <w:rPr>
          <w:rFonts w:ascii="Times New Roman" w:hAnsi="Times New Roman" w:cs="Times New Roman"/>
          <w:b/>
          <w:sz w:val="44"/>
          <w:szCs w:val="44"/>
        </w:rPr>
        <w:t>Наш сказочный персонаж из сказки готов!</w:t>
      </w:r>
    </w:p>
    <w:p w:rsidR="000E3FED" w:rsidRPr="000E3FED" w:rsidRDefault="000E3FED">
      <w:pPr>
        <w:rPr>
          <w:rFonts w:ascii="Times New Roman" w:hAnsi="Times New Roman" w:cs="Times New Roman"/>
          <w:b/>
          <w:sz w:val="44"/>
          <w:szCs w:val="44"/>
        </w:rPr>
      </w:pPr>
    </w:p>
    <w:sectPr w:rsidR="000E3FED" w:rsidRPr="000E3FED" w:rsidSect="00A62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87B7B"/>
    <w:multiLevelType w:val="multilevel"/>
    <w:tmpl w:val="4DC60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A057EF"/>
    <w:multiLevelType w:val="hybridMultilevel"/>
    <w:tmpl w:val="9F8A0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2E63"/>
    <w:rsid w:val="000E3FED"/>
    <w:rsid w:val="001D296F"/>
    <w:rsid w:val="002F4BBE"/>
    <w:rsid w:val="003161B1"/>
    <w:rsid w:val="004C1E2F"/>
    <w:rsid w:val="00736318"/>
    <w:rsid w:val="007B0694"/>
    <w:rsid w:val="007B58F5"/>
    <w:rsid w:val="007E1AEB"/>
    <w:rsid w:val="008A2E63"/>
    <w:rsid w:val="00A05A68"/>
    <w:rsid w:val="00A62F66"/>
    <w:rsid w:val="00C47177"/>
    <w:rsid w:val="00D80466"/>
    <w:rsid w:val="00F64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E6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A2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E1AE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2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978E21-2F24-4DD7-9C88-87E4457F6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12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2020-04-07T09:03:00Z</dcterms:created>
  <dcterms:modified xsi:type="dcterms:W3CDTF">2021-10-14T16:30:00Z</dcterms:modified>
</cp:coreProperties>
</file>