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организации работы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«Говорящей стены»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(для педагогов дошкольных 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организаций)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этап развития дошкольного образования характеризуется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быстрым темпом внедрения различных технологий в практику работы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детских садов. ФГОС ДО требует изменений во взаимодействии взрослых с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В связи с этим перед педагогами-дошкольниками встала задача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пересмотра приоритета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– не просто передать какие-либо знания, но развить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познавательный интерес у детей через современные педагогические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дошкольном учреждении (в группе) предоставляет каждому ребёнку равные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для приобретения тех или иных качеств личности, возможности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всестороннего развития.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элементов предметно-развивающей среды является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«говорящей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стены».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суть заключается в том, что ребенок, получая необходимую информацию,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право выбора планировать свою деятельность и конструктивно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информационный ресурс.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«Говорящие стены” предоставляет каждому ребенку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равные возможности для приобретения тех или иных качеств личности,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для всестороннего развития. Дети получают необходимую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имеют право выбора планировать свою деятельность 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конструктивно использует информационный ресурс.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«Говорящие стены» помогают педагогу ненавязчиво закрепить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расширить полученный детьми опыт, сделать образовательную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яркой и динамичной, при этом проявить педагогическое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«Говорящие стены» активно взаимодействуют с окружающими ихГруппа «Я — воспитатель»: https://vk.com/yavosp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для воспитателей по подписке: https://vk.com/donut/yavosp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людьми и объектами. При этом они не только изменяются людьми, но 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изменяют людей в процессе взаимодействия, выступая, таким образом, 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 технологии образования, в том числе и дошкольного.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«Говорящая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стена»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полноценного развития дошкольников по всем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областям ФГОС в соответствии с конкретными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особенностями и требованиями образовательной программы детского сада.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атмосферу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комфорта.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самовыражения.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проявления познавательной активности детей.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восприятия и созерцания, обращать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детей на красоту природы, живописи, предметов декоративно-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прикладного искусства, книжных иллюстраций.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образовательной деятельности с учетом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«говорящих стен» опирается на ряд требований и правил.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0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оформлении экспозиций «говорящих стен» является обязательным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и сотворчество педагогов, родителей и детей.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должна присутствовать систематическая обновляемость содержания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экспозиций «говорящих стен». «Говорящие стены» так же мобильны (в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целом и в своих элементах), как и все образовательное пространство в целом.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«говорящих стен» должны быть «закреплены», смена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быть определена не чаще 1-2 раз в месяц для материалов по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областям.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размещенным на «говорящих стенах» оборудованию и иллюстративному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материалу предъявляются определённые санитарные, эстетические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и требования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стандарта дошкольного образования. А именно: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изображения на стенах должны быть понятны детям и не вызывать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отрицательных эмоций;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используемые материалы должны быть качественными, прочными,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безопасными и поддаваться чистке;Группа «Я — воспитатель»: https://vk.com/yavosp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для воспитателей по подписке: https://vk.com/donut/yavosp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не перегрузить пространство (ситуация, когда меньше – это больше);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четко понимать, что каждый элемент должен работать, а не просто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присутствовать (не работающие элементы удаляются);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целенаправленное, адресное использование компонентов технологии,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педагог должен представлять, кто, когда и зачем сможет обратиться к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«говорящей стене»;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учитывать освещение (достаточное для изучения «говорящих стен»,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приятное для глаз, не агрессивное);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важно качество иллюстраций и оборудования (иногда - «детский» уровень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исполнения, иногда - профессиональный).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возможности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«Говорящей стены».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Интерактивность.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доступность.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Возможность интеграции образовательных областей.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Облегченная трансформация учебного материала.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Переход образовательного пространства из горизонтали в вертикаль.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Возможность использования ИКТ, как составляющей части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«Говорящей стены».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Способ организации самостоятельной деятельности детей.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Способ сенсорного развития детей.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режимных моментах в течении всего дня.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Более эффективное усвоение вариативных программ.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Подготовка к обучению грамоте.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Успешное усвоение нового материала и закрепление пройденного.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работы с «говорящей стеной»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нового для детей материала на детском совете.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Составления плана-лотоса по теме недели.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Моделирования «3 вопросов»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Составление индивидуального плана работы детей (старший дошкольный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Реализация индивидуальных замыслов.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Оформление стены (иллюстрации, карты-алгоритмы, схемы, работы детей,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задания для детей).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Анализ проделанной работы с размещением символов «справился», «не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справился»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2024-03-13T10:28:21Z</dcterms:modified>
</cp:coreProperties>
</file>