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Ход праздника: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Сегодня, ребята, мы собрались с вами для того, чтобы отметить народный праздник – Масленицу. Этому празднику уже много-много лет. И праздновали его всегда очень весело: песни пели, хороводы водили, играли, плясали. А давайте и мы с вами встретим Масленицу 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весело. 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Масленица пришла, веселье принесла,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Гору блинов, кучу пирогов,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Ешь, объедайся,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Только не сдавайся!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Кто не знает, сообщаем!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Сегодня Масленицу мы встречаем!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Зиму провожаем, Весну </w:t>
      </w:r>
      <w:proofErr w:type="spellStart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закликаем!</w:t>
      </w:r>
      <w:proofErr w:type="spellEnd"/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Р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асступись, честной народ! В гости к нам Весна идет!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Б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удем </w:t>
      </w:r>
      <w:r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мы 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веселиться, песни петь, играть, резвиться! Загадаю </w:t>
      </w:r>
      <w:proofErr w:type="gram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-</w:t>
      </w:r>
      <w:proofErr w:type="spell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к</w:t>
      </w:r>
      <w:proofErr w:type="gram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а</w:t>
      </w:r>
      <w:proofErr w:type="spell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, ребятки вам весенние загадки!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ЗАГАДКИ.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1.​ Появился из-под снега, увидал кусочек неба.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br/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lastRenderedPageBreak/>
        <w:t>Самый первый самый нежный,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br/>
        <w:t>Чистый маленький …</w:t>
      </w:r>
      <w:r w:rsidRPr="003E48DF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(Подснежник.)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2.​ Снежок растаял и с полей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br/>
        <w:t xml:space="preserve">бежит </w:t>
      </w:r>
      <w:proofErr w:type="spell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проворливый</w:t>
      </w:r>
      <w:proofErr w:type="spell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 …</w:t>
      </w:r>
      <w:r w:rsidRPr="003E48DF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(Ручей.)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3.​ Ночью спрячется оно – станет во дворе темно.</w:t>
      </w: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br/>
        <w:t xml:space="preserve">Утром снова к нам в оконце светит радостное … </w:t>
      </w:r>
      <w:r w:rsidRPr="003E48DF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(солнце)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Масленицу привечаем. Песнями и плясками ее встречаем.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Пляску русскую давайте, веселее начинайте. Все за нами повторяйте.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Танец «Веселая пляска»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Ребятки, а вы кричать умеете?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  </w:t>
      </w: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Да</w:t>
      </w:r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</w:t>
      </w: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А давайте </w:t>
      </w:r>
      <w:proofErr w:type="spellStart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покричим!</w:t>
      </w:r>
      <w:proofErr w:type="spellEnd"/>
    </w:p>
    <w:p w:rsid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Игра-кричалка</w:t>
      </w:r>
      <w:proofErr w:type="spellEnd"/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 xml:space="preserve"> «У меня – у тебя»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У меня – у тебя веселые ладошки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(хлопают в ладоши)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У меня – у тебя веселые ножки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(топают ногами)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У меня – у тебя кругленькие глазки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(показывают руками)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У меня – у тебя очень длинный носик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(дразнят друг друга)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 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А теперь пора сплясать, себя в танце показать.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Танец: «Маленькие лучики»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 Ребятки, раньше в старину на празднике Масленицы катались на каруселях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. Покатаемся на карусели?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Да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Хороводная игра «Разноцветная карусель»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(держась за ленты, дети движутся по кругу)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Карусели, карусели, полетели, полетели,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Завертелись, закружились! Зажужжали, покатились!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Задрожали, завизжали! Вместе за руки держались.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Как захватывает дух! Ух!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Масленица – это встреча с Солнышком. Позовем Солнышко? </w:t>
      </w:r>
      <w:r w:rsidR="003E48DF"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Да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 xml:space="preserve">Русская народная </w:t>
      </w:r>
      <w:proofErr w:type="spellStart"/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закличка</w:t>
      </w:r>
      <w:proofErr w:type="spellEnd"/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 xml:space="preserve"> «Солнышко»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Солнышко – ведрышко, </w:t>
      </w: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(руки поднимают вверх и вращают кистями)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Выгляни в окошко! </w:t>
      </w: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(подносят ладошки к глазам)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lastRenderedPageBreak/>
        <w:t xml:space="preserve">Солнышко, нарядись! </w:t>
      </w: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(обе руки вперед)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Красное</w:t>
      </w:r>
      <w:proofErr w:type="gramEnd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, покажись! </w:t>
      </w: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 xml:space="preserve">(руки на пояс, качают головой </w:t>
      </w:r>
      <w:proofErr w:type="spellStart"/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влево-вправо</w:t>
      </w:r>
      <w:proofErr w:type="spellEnd"/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4B47">
        <w:rPr>
          <w:rFonts w:ascii="Times New Roman" w:eastAsia="Times New Roman" w:hAnsi="Times New Roman" w:cs="Times New Roman"/>
          <w:b/>
          <w:i/>
          <w:iCs/>
          <w:color w:val="0E0E0E"/>
          <w:sz w:val="52"/>
          <w:szCs w:val="52"/>
          <w:lang w:eastAsia="ru-RU"/>
        </w:rPr>
        <w:t>(Ведущий приносит макет Солнышка и вешает его на стену)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Подвижная игра «Гори – гори, ясно!»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Гори – гори ясно, чтобы не погасло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Глянь на небо, птички летят, колокольчики звенят!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Раз, два, три, лови!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color w:val="0E0E0E"/>
          <w:sz w:val="52"/>
          <w:szCs w:val="52"/>
          <w:lang w:eastAsia="ru-RU"/>
        </w:rPr>
        <w:t>(Дети водят хоровод, говорят слова, убегают от водящего)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="003E48DF"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 xml:space="preserve">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Ребята, символ Масленицы – это Блин. Потому чт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о он похож на Солнышко. В эти дни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пекли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блины, Весну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встречали, Масленицу отмечали.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На Масленицу люди всегда веселились, </w:t>
      </w:r>
      <w:proofErr w:type="gramStart"/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ходили</w:t>
      </w:r>
      <w:proofErr w:type="gramEnd"/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друг к другу в гости, готовили много угощений. Но главным у Масленицы герой один: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Круглый и вкусный</w:t>
      </w:r>
      <w:proofErr w:type="gramStart"/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?. </w:t>
      </w:r>
      <w:proofErr w:type="gramEnd"/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А зовут его… </w:t>
      </w:r>
      <w:r w:rsidR="003E48DF" w:rsidRPr="003E48DF">
        <w:rPr>
          <w:rFonts w:ascii="Times New Roman" w:eastAsia="Times New Roman" w:hAnsi="Times New Roman" w:cs="Times New Roman"/>
          <w:i/>
          <w:iCs/>
          <w:color w:val="0E0E0E"/>
          <w:sz w:val="52"/>
          <w:szCs w:val="52"/>
          <w:lang w:eastAsia="ru-RU"/>
        </w:rPr>
        <w:t>(Блин)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 А с какой начинкой бывают блины?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     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 xml:space="preserve">я </w:t>
      </w:r>
      <w:r w:rsidR="003E48DF" w:rsidRPr="003E48DF">
        <w:rPr>
          <w:rFonts w:ascii="Times New Roman" w:eastAsia="Times New Roman" w:hAnsi="Times New Roman" w:cs="Times New Roman"/>
          <w:color w:val="0E0E0E"/>
          <w:sz w:val="52"/>
          <w:szCs w:val="52"/>
          <w:shd w:val="clear" w:color="auto" w:fill="FFFFFF"/>
          <w:lang w:eastAsia="ru-RU"/>
        </w:rPr>
        <w:t>предлагаю поиграть в игру с блинами!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Хороводная игра: «Печем блины</w:t>
      </w:r>
      <w:proofErr w:type="gramStart"/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:»</w:t>
      </w:r>
      <w:proofErr w:type="gramEnd"/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Как на масленой неделе мы печем, печем блины!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Вот такой ужины, вот такой ширины,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Вот такой </w:t>
      </w:r>
      <w:proofErr w:type="spellStart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нижины</w:t>
      </w:r>
      <w:proofErr w:type="spellEnd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, вот такой вышины.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Как на масленой неделе из печи блины летели!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С пылу, с жару, из печи, все румяны, горячи!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Масленица, угощай! Всем </w:t>
      </w:r>
      <w:proofErr w:type="spellStart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блиночков</w:t>
      </w:r>
      <w:proofErr w:type="spellEnd"/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 xml:space="preserve"> подавай!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С пылу, с жару – разбирайте!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color w:val="0E0E0E"/>
          <w:sz w:val="52"/>
          <w:szCs w:val="52"/>
          <w:lang w:eastAsia="ru-RU"/>
        </w:rPr>
        <w:t>Похвалить не забывайте!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b/>
          <w:bCs/>
          <w:color w:val="0E0E0E"/>
          <w:sz w:val="52"/>
          <w:szCs w:val="52"/>
          <w:lang w:eastAsia="ru-RU"/>
        </w:rPr>
        <w:t>Масленица приглашает всех к столу.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</w:t>
      </w:r>
      <w:r w:rsidR="003E48DF"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А теперь пришла пора испробовать настоящих теплых блинчиков!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Мы давно блинов не ели,</w:t>
      </w:r>
    </w:p>
    <w:p w:rsidR="00A54B47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Мы </w:t>
      </w:r>
      <w:proofErr w:type="spell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блиночков</w:t>
      </w:r>
      <w:proofErr w:type="spell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 захотели,</w:t>
      </w:r>
    </w:p>
    <w:p w:rsidR="00A54B47" w:rsidRDefault="00A54B47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Ой, блины мои</w:t>
      </w:r>
      <w:r w:rsidR="003E48DF"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, блины</w:t>
      </w:r>
      <w:proofErr w:type="gramStart"/>
      <w:r w:rsidR="003E48DF"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 .</w:t>
      </w:r>
      <w:proofErr w:type="gramEnd"/>
    </w:p>
    <w:p w:rsidR="003E48DF" w:rsidRPr="003E48DF" w:rsidRDefault="003E48DF" w:rsidP="00A54B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Ой</w:t>
      </w:r>
      <w:proofErr w:type="gram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 </w:t>
      </w:r>
      <w:proofErr w:type="spellStart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>блиночки</w:t>
      </w:r>
      <w:proofErr w:type="spellEnd"/>
      <w:r w:rsidRPr="003E48DF"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  <w:t xml:space="preserve"> мои! </w:t>
      </w:r>
    </w:p>
    <w:p w:rsidR="00B73585" w:rsidRPr="00B73585" w:rsidRDefault="00B73585" w:rsidP="00B7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sectPr w:rsidR="00B73585" w:rsidRPr="00B73585" w:rsidSect="0093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DF"/>
    <w:rsid w:val="003E48DF"/>
    <w:rsid w:val="00935BB0"/>
    <w:rsid w:val="00A54B47"/>
    <w:rsid w:val="00B7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0"/>
  </w:style>
  <w:style w:type="paragraph" w:styleId="5">
    <w:name w:val="heading 5"/>
    <w:basedOn w:val="a"/>
    <w:link w:val="50"/>
    <w:uiPriority w:val="9"/>
    <w:qFormat/>
    <w:rsid w:val="003E4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E48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4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48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E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8DF"/>
    <w:rPr>
      <w:b/>
      <w:bCs/>
    </w:rPr>
  </w:style>
  <w:style w:type="character" w:styleId="a5">
    <w:name w:val="Emphasis"/>
    <w:basedOn w:val="a0"/>
    <w:uiPriority w:val="20"/>
    <w:qFormat/>
    <w:rsid w:val="003E48DF"/>
    <w:rPr>
      <w:i/>
      <w:iCs/>
    </w:rPr>
  </w:style>
  <w:style w:type="character" w:styleId="a6">
    <w:name w:val="Hyperlink"/>
    <w:basedOn w:val="a0"/>
    <w:uiPriority w:val="99"/>
    <w:semiHidden/>
    <w:unhideWhenUsed/>
    <w:rsid w:val="003E48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2023-02-16T15:48:00Z</dcterms:created>
  <dcterms:modified xsi:type="dcterms:W3CDTF">2023-02-16T16:12:00Z</dcterms:modified>
</cp:coreProperties>
</file>