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C4" w:rsidRPr="000C6799" w:rsidRDefault="00DA09C4" w:rsidP="00DA09C4">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28"/>
          <w:szCs w:val="28"/>
          <w:lang w:eastAsia="ru-RU"/>
        </w:rPr>
      </w:pPr>
      <w:r w:rsidRPr="000C6799">
        <w:rPr>
          <w:rFonts w:ascii="Times New Roman" w:eastAsia="Times New Roman" w:hAnsi="Times New Roman" w:cs="Times New Roman"/>
          <w:color w:val="000000"/>
          <w:spacing w:val="9"/>
          <w:sz w:val="28"/>
          <w:szCs w:val="28"/>
          <w:lang w:eastAsia="ru-RU"/>
        </w:rPr>
        <w:t>Муниципальное бюджетное учреждение дополнительного образования</w:t>
      </w:r>
    </w:p>
    <w:p w:rsidR="00DA09C4" w:rsidRPr="000C6799" w:rsidRDefault="00DA09C4" w:rsidP="00DA09C4">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28"/>
          <w:szCs w:val="28"/>
          <w:lang w:eastAsia="ru-RU"/>
        </w:rPr>
      </w:pPr>
      <w:r w:rsidRPr="000C6799">
        <w:rPr>
          <w:rFonts w:ascii="Times New Roman" w:eastAsia="Times New Roman" w:hAnsi="Times New Roman" w:cs="Times New Roman"/>
          <w:color w:val="000000"/>
          <w:spacing w:val="9"/>
          <w:sz w:val="28"/>
          <w:szCs w:val="28"/>
          <w:lang w:eastAsia="ru-RU"/>
        </w:rPr>
        <w:t>«Центр детского творчества г. Челябинска»</w:t>
      </w:r>
    </w:p>
    <w:p w:rsidR="00DA09C4" w:rsidRPr="000C6799" w:rsidRDefault="00DA09C4" w:rsidP="00DA09C4">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28"/>
          <w:szCs w:val="28"/>
          <w:lang w:eastAsia="ru-RU"/>
        </w:rPr>
      </w:pPr>
    </w:p>
    <w:p w:rsidR="000622A4"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Default="000622A4" w:rsidP="000622A4">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32"/>
          <w:szCs w:val="32"/>
          <w:lang w:eastAsia="ru-RU"/>
        </w:rPr>
      </w:pPr>
      <w:r>
        <w:rPr>
          <w:rFonts w:ascii="Times New Roman" w:eastAsia="Times New Roman" w:hAnsi="Times New Roman" w:cs="Times New Roman"/>
          <w:color w:val="000000"/>
          <w:spacing w:val="9"/>
          <w:sz w:val="32"/>
          <w:szCs w:val="32"/>
          <w:lang w:eastAsia="ru-RU"/>
        </w:rPr>
        <w:t>Методическая разработка</w:t>
      </w:r>
    </w:p>
    <w:p w:rsidR="000622A4" w:rsidRDefault="000622A4" w:rsidP="000622A4">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32"/>
          <w:szCs w:val="32"/>
          <w:lang w:eastAsia="ru-RU"/>
        </w:rPr>
      </w:pPr>
    </w:p>
    <w:p w:rsidR="000622A4"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Pr="00D236AD" w:rsidRDefault="000622A4" w:rsidP="000622A4">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32"/>
          <w:szCs w:val="32"/>
          <w:lang w:eastAsia="ru-RU"/>
        </w:rPr>
      </w:pPr>
      <w:r w:rsidRPr="00D236AD">
        <w:rPr>
          <w:rFonts w:ascii="Times New Roman" w:eastAsia="Times New Roman" w:hAnsi="Times New Roman" w:cs="Times New Roman"/>
          <w:color w:val="000000"/>
          <w:spacing w:val="9"/>
          <w:sz w:val="32"/>
          <w:szCs w:val="32"/>
          <w:lang w:eastAsia="ru-RU"/>
        </w:rPr>
        <w:t>Развитие творческих способностей  детей в процессе занятий декоративно-прикладным искусством в объединении «Радуга-Дуга»</w:t>
      </w:r>
    </w:p>
    <w:p w:rsidR="000622A4" w:rsidRPr="00D236AD" w:rsidRDefault="000622A4" w:rsidP="000622A4">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32"/>
          <w:szCs w:val="32"/>
          <w:lang w:eastAsia="ru-RU"/>
        </w:rPr>
      </w:pPr>
    </w:p>
    <w:p w:rsidR="000622A4" w:rsidRDefault="000622A4" w:rsidP="000622A4">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32"/>
          <w:szCs w:val="32"/>
          <w:lang w:eastAsia="ru-RU"/>
        </w:rPr>
      </w:pPr>
    </w:p>
    <w:p w:rsidR="000622A4"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Pr="000C6799"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FE0FC0" w:rsidRPr="000C6799" w:rsidRDefault="00FE0FC0" w:rsidP="00FE0FC0">
      <w:pPr>
        <w:spacing w:after="0" w:line="240" w:lineRule="auto"/>
        <w:jc w:val="right"/>
        <w:rPr>
          <w:rFonts w:ascii="Times New Roman" w:hAnsi="Times New Roman" w:cs="Times New Roman"/>
          <w:sz w:val="28"/>
          <w:szCs w:val="28"/>
        </w:rPr>
      </w:pPr>
      <w:r w:rsidRPr="000C6799">
        <w:rPr>
          <w:rFonts w:ascii="Times New Roman" w:hAnsi="Times New Roman" w:cs="Times New Roman"/>
          <w:sz w:val="28"/>
          <w:szCs w:val="28"/>
        </w:rPr>
        <w:t>Автор-составитель:</w:t>
      </w:r>
    </w:p>
    <w:p w:rsidR="00FE0FC0" w:rsidRPr="000C6799" w:rsidRDefault="00FE0FC0" w:rsidP="00FE0FC0">
      <w:pPr>
        <w:spacing w:after="0" w:line="240" w:lineRule="auto"/>
        <w:jc w:val="right"/>
        <w:rPr>
          <w:rFonts w:ascii="Times New Roman" w:hAnsi="Times New Roman" w:cs="Times New Roman"/>
          <w:sz w:val="28"/>
          <w:szCs w:val="28"/>
        </w:rPr>
      </w:pPr>
      <w:r w:rsidRPr="000C6799">
        <w:t xml:space="preserve"> </w:t>
      </w:r>
      <w:proofErr w:type="spellStart"/>
      <w:r w:rsidRPr="000C6799">
        <w:rPr>
          <w:rFonts w:ascii="Times New Roman" w:hAnsi="Times New Roman" w:cs="Times New Roman"/>
          <w:sz w:val="28"/>
          <w:szCs w:val="28"/>
        </w:rPr>
        <w:t>Холодилина</w:t>
      </w:r>
      <w:proofErr w:type="spellEnd"/>
      <w:r w:rsidRPr="000C6799">
        <w:rPr>
          <w:rFonts w:ascii="Times New Roman" w:hAnsi="Times New Roman" w:cs="Times New Roman"/>
          <w:sz w:val="28"/>
          <w:szCs w:val="28"/>
        </w:rPr>
        <w:t xml:space="preserve"> Ольга Леонидовна,</w:t>
      </w:r>
    </w:p>
    <w:p w:rsidR="00FE0FC0" w:rsidRPr="000C6799" w:rsidRDefault="00FE0FC0" w:rsidP="00FE0FC0">
      <w:pPr>
        <w:spacing w:after="0" w:line="240" w:lineRule="auto"/>
        <w:jc w:val="right"/>
        <w:rPr>
          <w:rFonts w:ascii="Times New Roman" w:hAnsi="Times New Roman" w:cs="Times New Roman"/>
          <w:sz w:val="28"/>
          <w:szCs w:val="28"/>
        </w:rPr>
      </w:pPr>
      <w:r w:rsidRPr="000C6799">
        <w:rPr>
          <w:rFonts w:ascii="Times New Roman" w:hAnsi="Times New Roman" w:cs="Times New Roman"/>
          <w:sz w:val="28"/>
          <w:szCs w:val="28"/>
        </w:rPr>
        <w:t>педагог дополнительного образования</w:t>
      </w:r>
    </w:p>
    <w:p w:rsidR="00FE0FC0" w:rsidRPr="000C6799" w:rsidRDefault="00FE0FC0" w:rsidP="00FE0FC0">
      <w:pPr>
        <w:spacing w:after="0" w:line="240" w:lineRule="auto"/>
        <w:jc w:val="right"/>
        <w:rPr>
          <w:rFonts w:ascii="Times New Roman" w:hAnsi="Times New Roman" w:cs="Times New Roman"/>
          <w:sz w:val="28"/>
          <w:szCs w:val="28"/>
        </w:rPr>
      </w:pPr>
      <w:r w:rsidRPr="000C6799">
        <w:rPr>
          <w:rFonts w:ascii="Times New Roman" w:hAnsi="Times New Roman" w:cs="Times New Roman"/>
          <w:sz w:val="28"/>
          <w:szCs w:val="28"/>
        </w:rPr>
        <w:t>высшей категории</w:t>
      </w:r>
    </w:p>
    <w:p w:rsidR="000622A4" w:rsidRPr="000C6799"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Pr="000C6799"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Pr="000C6799"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Pr="000C6799"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Pr="000C6799"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0622A4" w:rsidRPr="000C6799" w:rsidRDefault="000622A4" w:rsidP="00165DB9">
      <w:pPr>
        <w:widowControl w:val="0"/>
        <w:shd w:val="clear" w:color="auto" w:fill="FFFFFF"/>
        <w:autoSpaceDE w:val="0"/>
        <w:autoSpaceDN w:val="0"/>
        <w:adjustRightInd w:val="0"/>
        <w:spacing w:after="0" w:line="480" w:lineRule="exact"/>
        <w:ind w:left="10" w:right="10" w:firstLine="701"/>
        <w:jc w:val="both"/>
        <w:rPr>
          <w:rFonts w:ascii="Times New Roman" w:eastAsia="Times New Roman" w:hAnsi="Times New Roman" w:cs="Times New Roman"/>
          <w:color w:val="000000"/>
          <w:spacing w:val="9"/>
          <w:sz w:val="32"/>
          <w:szCs w:val="32"/>
          <w:lang w:eastAsia="ru-RU"/>
        </w:rPr>
      </w:pPr>
    </w:p>
    <w:p w:rsidR="00FE0FC0" w:rsidRPr="000C6799" w:rsidRDefault="00083ABB" w:rsidP="00FE0FC0">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32"/>
          <w:szCs w:val="32"/>
          <w:lang w:eastAsia="ru-RU"/>
        </w:rPr>
      </w:pPr>
      <w:r>
        <w:rPr>
          <w:rFonts w:ascii="Times New Roman" w:hAnsi="Times New Roman" w:cs="Times New Roman"/>
          <w:sz w:val="28"/>
          <w:szCs w:val="28"/>
        </w:rPr>
        <w:t>г. Челябинск, 2024</w:t>
      </w:r>
      <w:bookmarkStart w:id="0" w:name="_GoBack"/>
      <w:bookmarkEnd w:id="0"/>
    </w:p>
    <w:p w:rsidR="001E0976" w:rsidRPr="000C6799" w:rsidRDefault="001E0976" w:rsidP="00FE0FC0">
      <w:pPr>
        <w:widowControl w:val="0"/>
        <w:shd w:val="clear" w:color="auto" w:fill="FFFFFF"/>
        <w:autoSpaceDE w:val="0"/>
        <w:autoSpaceDN w:val="0"/>
        <w:adjustRightInd w:val="0"/>
        <w:spacing w:after="0" w:line="480" w:lineRule="exact"/>
        <w:ind w:left="10" w:right="10" w:firstLine="701"/>
        <w:jc w:val="center"/>
        <w:rPr>
          <w:rFonts w:ascii="Times New Roman" w:eastAsia="Times New Roman" w:hAnsi="Times New Roman" w:cs="Times New Roman"/>
          <w:color w:val="000000"/>
          <w:spacing w:val="9"/>
          <w:sz w:val="28"/>
          <w:szCs w:val="28"/>
          <w:lang w:eastAsia="ru-RU"/>
        </w:rPr>
      </w:pPr>
      <w:r w:rsidRPr="000C6799">
        <w:rPr>
          <w:rFonts w:ascii="Times New Roman" w:eastAsia="Times New Roman" w:hAnsi="Times New Roman" w:cs="Times New Roman"/>
          <w:color w:val="000000"/>
          <w:spacing w:val="9"/>
          <w:sz w:val="28"/>
          <w:szCs w:val="28"/>
          <w:lang w:eastAsia="ru-RU"/>
        </w:rPr>
        <w:lastRenderedPageBreak/>
        <w:t xml:space="preserve">Развитие творческих </w:t>
      </w:r>
      <w:proofErr w:type="gramStart"/>
      <w:r w:rsidRPr="000C6799">
        <w:rPr>
          <w:rFonts w:ascii="Times New Roman" w:eastAsia="Times New Roman" w:hAnsi="Times New Roman" w:cs="Times New Roman"/>
          <w:color w:val="000000"/>
          <w:spacing w:val="9"/>
          <w:sz w:val="28"/>
          <w:szCs w:val="28"/>
          <w:lang w:eastAsia="ru-RU"/>
        </w:rPr>
        <w:t>способностей  детей</w:t>
      </w:r>
      <w:proofErr w:type="gramEnd"/>
      <w:r w:rsidRPr="000C6799">
        <w:rPr>
          <w:rFonts w:ascii="Times New Roman" w:eastAsia="Times New Roman" w:hAnsi="Times New Roman" w:cs="Times New Roman"/>
          <w:color w:val="000000"/>
          <w:spacing w:val="9"/>
          <w:sz w:val="28"/>
          <w:szCs w:val="28"/>
          <w:lang w:eastAsia="ru-RU"/>
        </w:rPr>
        <w:t xml:space="preserve"> </w:t>
      </w:r>
      <w:r w:rsidR="00D236AD" w:rsidRPr="000C6799">
        <w:rPr>
          <w:rFonts w:ascii="Times New Roman" w:eastAsia="Times New Roman" w:hAnsi="Times New Roman" w:cs="Times New Roman"/>
          <w:color w:val="000000"/>
          <w:spacing w:val="9"/>
          <w:sz w:val="28"/>
          <w:szCs w:val="28"/>
          <w:lang w:eastAsia="ru-RU"/>
        </w:rPr>
        <w:t>в процессе занятий декоративно-</w:t>
      </w:r>
      <w:r w:rsidRPr="000C6799">
        <w:rPr>
          <w:rFonts w:ascii="Times New Roman" w:eastAsia="Times New Roman" w:hAnsi="Times New Roman" w:cs="Times New Roman"/>
          <w:color w:val="000000"/>
          <w:spacing w:val="9"/>
          <w:sz w:val="28"/>
          <w:szCs w:val="28"/>
          <w:lang w:eastAsia="ru-RU"/>
        </w:rPr>
        <w:t>прикладным искусством в об</w:t>
      </w:r>
      <w:r w:rsidR="00A336C1" w:rsidRPr="000C6799">
        <w:rPr>
          <w:rFonts w:ascii="Times New Roman" w:eastAsia="Times New Roman" w:hAnsi="Times New Roman" w:cs="Times New Roman"/>
          <w:color w:val="000000"/>
          <w:spacing w:val="9"/>
          <w:sz w:val="28"/>
          <w:szCs w:val="28"/>
          <w:lang w:eastAsia="ru-RU"/>
        </w:rPr>
        <w:t>ъединении «Радуга-Дуга»</w:t>
      </w:r>
    </w:p>
    <w:p w:rsidR="008D7ECD" w:rsidRDefault="008D7ECD" w:rsidP="00F50B84">
      <w:pPr>
        <w:spacing w:after="0" w:line="360" w:lineRule="auto"/>
        <w:ind w:firstLine="709"/>
        <w:jc w:val="both"/>
        <w:textAlignment w:val="baseline"/>
        <w:rPr>
          <w:rFonts w:ascii="Times New Roman" w:eastAsia="Times New Roman" w:hAnsi="Times New Roman" w:cs="Times New Roman"/>
          <w:sz w:val="24"/>
          <w:szCs w:val="24"/>
          <w:lang w:eastAsia="ru-RU"/>
        </w:rPr>
      </w:pPr>
    </w:p>
    <w:p w:rsidR="008D7ECD" w:rsidRDefault="00EF0E90" w:rsidP="006E6F47">
      <w:pPr>
        <w:spacing w:after="0" w:line="240" w:lineRule="auto"/>
        <w:ind w:firstLine="709"/>
        <w:jc w:val="both"/>
        <w:textAlignment w:val="baseline"/>
        <w:rPr>
          <w:rFonts w:ascii="Times New Roman" w:eastAsia="Times New Roman" w:hAnsi="Times New Roman" w:cs="Times New Roman"/>
          <w:sz w:val="24"/>
          <w:szCs w:val="24"/>
          <w:lang w:eastAsia="ru-RU"/>
        </w:rPr>
      </w:pPr>
      <w:r w:rsidRPr="003E1DA4">
        <w:rPr>
          <w:rFonts w:ascii="Times New Roman" w:eastAsia="Times New Roman" w:hAnsi="Times New Roman" w:cs="Times New Roman"/>
          <w:sz w:val="24"/>
          <w:szCs w:val="24"/>
          <w:lang w:eastAsia="ru-RU"/>
        </w:rPr>
        <w:t xml:space="preserve">Изобразительная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 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отличать искусство от дешевых поделок.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 </w:t>
      </w:r>
    </w:p>
    <w:p w:rsidR="00EF0E90" w:rsidRPr="003E1DA4" w:rsidRDefault="00EF0E90" w:rsidP="006E6F47">
      <w:pPr>
        <w:spacing w:after="0" w:line="240" w:lineRule="auto"/>
        <w:ind w:firstLine="709"/>
        <w:jc w:val="both"/>
        <w:textAlignment w:val="baseline"/>
        <w:rPr>
          <w:rFonts w:ascii="Times New Roman" w:eastAsia="Times New Roman" w:hAnsi="Times New Roman" w:cs="Times New Roman"/>
          <w:sz w:val="24"/>
          <w:szCs w:val="24"/>
          <w:lang w:eastAsia="ru-RU"/>
        </w:rPr>
      </w:pPr>
      <w:r w:rsidRPr="003E1DA4">
        <w:rPr>
          <w:rFonts w:ascii="Times New Roman" w:eastAsia="Times New Roman" w:hAnsi="Times New Roman" w:cs="Times New Roman"/>
          <w:bCs/>
          <w:sz w:val="24"/>
          <w:szCs w:val="24"/>
          <w:bdr w:val="none" w:sz="0" w:space="0" w:color="auto" w:frame="1"/>
          <w:lang w:eastAsia="ru-RU"/>
        </w:rPr>
        <w:t>Педагогическое кредо автора</w:t>
      </w:r>
      <w:r w:rsidRPr="003E1DA4">
        <w:rPr>
          <w:rFonts w:ascii="Times New Roman" w:eastAsia="Times New Roman" w:hAnsi="Times New Roman" w:cs="Times New Roman"/>
          <w:b/>
          <w:bCs/>
          <w:sz w:val="24"/>
          <w:szCs w:val="24"/>
          <w:bdr w:val="none" w:sz="0" w:space="0" w:color="auto" w:frame="1"/>
          <w:lang w:eastAsia="ru-RU"/>
        </w:rPr>
        <w:t xml:space="preserve"> </w:t>
      </w:r>
      <w:proofErr w:type="gramStart"/>
      <w:r w:rsidRPr="003E1DA4">
        <w:rPr>
          <w:rFonts w:ascii="Times New Roman" w:eastAsia="Times New Roman" w:hAnsi="Times New Roman" w:cs="Times New Roman"/>
          <w:b/>
          <w:bCs/>
          <w:sz w:val="24"/>
          <w:szCs w:val="24"/>
          <w:bdr w:val="none" w:sz="0" w:space="0" w:color="auto" w:frame="1"/>
          <w:lang w:eastAsia="ru-RU"/>
        </w:rPr>
        <w:t xml:space="preserve">–  </w:t>
      </w:r>
      <w:r w:rsidRPr="003E1DA4">
        <w:rPr>
          <w:rFonts w:ascii="Times New Roman" w:eastAsia="Times New Roman" w:hAnsi="Times New Roman" w:cs="Times New Roman"/>
          <w:sz w:val="24"/>
          <w:szCs w:val="24"/>
          <w:lang w:eastAsia="ru-RU"/>
        </w:rPr>
        <w:t>разбудить</w:t>
      </w:r>
      <w:proofErr w:type="gramEnd"/>
      <w:r w:rsidRPr="003E1DA4">
        <w:rPr>
          <w:rFonts w:ascii="Times New Roman" w:eastAsia="Times New Roman" w:hAnsi="Times New Roman" w:cs="Times New Roman"/>
          <w:sz w:val="24"/>
          <w:szCs w:val="24"/>
          <w:lang w:eastAsia="ru-RU"/>
        </w:rPr>
        <w:t xml:space="preserve"> в каждом ребёнке стремление к художественному самовыражению и творчеству, добиться того, чтобы работа вызывала чувство радости и удовлетворения. Это касается всех обучающихся, ведь в студию принимаются дети с разной степенью одарённости и различным уровнем подготовки, что обязывает педагога учитывать индивидуальные особенности детей, обеспечивать индивидуальный подход к каждому ребёнку.</w:t>
      </w:r>
    </w:p>
    <w:p w:rsidR="00D236AD" w:rsidRPr="003E1DA4" w:rsidRDefault="003E1DA4" w:rsidP="006E6F47">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9"/>
          <w:sz w:val="24"/>
          <w:szCs w:val="24"/>
          <w:lang w:eastAsia="ru-RU"/>
        </w:rPr>
      </w:pPr>
      <w:r w:rsidRPr="003E1DA4">
        <w:rPr>
          <w:rFonts w:ascii="Times New Roman" w:eastAsia="Times New Roman" w:hAnsi="Times New Roman" w:cs="Times New Roman"/>
          <w:b/>
          <w:bCs/>
          <w:sz w:val="24"/>
          <w:szCs w:val="24"/>
          <w:bdr w:val="none" w:sz="0" w:space="0" w:color="auto" w:frame="1"/>
          <w:lang w:eastAsia="ru-RU"/>
        </w:rPr>
        <w:t xml:space="preserve">         </w:t>
      </w:r>
      <w:r w:rsidR="00F50B84" w:rsidRPr="003E1DA4">
        <w:rPr>
          <w:rFonts w:ascii="Times New Roman" w:eastAsia="Times New Roman" w:hAnsi="Times New Roman" w:cs="Times New Roman"/>
          <w:color w:val="000000"/>
          <w:spacing w:val="9"/>
          <w:sz w:val="24"/>
          <w:szCs w:val="24"/>
          <w:lang w:eastAsia="ru-RU"/>
        </w:rPr>
        <w:t>В своей методической</w:t>
      </w:r>
      <w:r w:rsidR="0000295B" w:rsidRPr="003E1DA4">
        <w:rPr>
          <w:rFonts w:ascii="Times New Roman" w:eastAsia="Times New Roman" w:hAnsi="Times New Roman" w:cs="Times New Roman"/>
          <w:color w:val="000000"/>
          <w:spacing w:val="9"/>
          <w:sz w:val="24"/>
          <w:szCs w:val="24"/>
          <w:lang w:eastAsia="ru-RU"/>
        </w:rPr>
        <w:t xml:space="preserve"> </w:t>
      </w:r>
      <w:r w:rsidR="00F50B84" w:rsidRPr="003E1DA4">
        <w:rPr>
          <w:rFonts w:ascii="Times New Roman" w:eastAsia="Times New Roman" w:hAnsi="Times New Roman" w:cs="Times New Roman"/>
          <w:color w:val="000000"/>
          <w:spacing w:val="9"/>
          <w:sz w:val="24"/>
          <w:szCs w:val="24"/>
          <w:lang w:eastAsia="ru-RU"/>
        </w:rPr>
        <w:t xml:space="preserve">разработке </w:t>
      </w:r>
      <w:r w:rsidR="0000295B" w:rsidRPr="003E1DA4">
        <w:rPr>
          <w:rFonts w:ascii="Times New Roman" w:eastAsia="Times New Roman" w:hAnsi="Times New Roman" w:cs="Times New Roman"/>
          <w:color w:val="000000"/>
          <w:spacing w:val="9"/>
          <w:sz w:val="24"/>
          <w:szCs w:val="24"/>
          <w:lang w:eastAsia="ru-RU"/>
        </w:rPr>
        <w:t>хоч</w:t>
      </w:r>
      <w:r w:rsidR="00EF0E90" w:rsidRPr="003E1DA4">
        <w:rPr>
          <w:rFonts w:ascii="Times New Roman" w:eastAsia="Times New Roman" w:hAnsi="Times New Roman" w:cs="Times New Roman"/>
          <w:color w:val="000000"/>
          <w:spacing w:val="9"/>
          <w:sz w:val="24"/>
          <w:szCs w:val="24"/>
          <w:lang w:eastAsia="ru-RU"/>
        </w:rPr>
        <w:t xml:space="preserve">у </w:t>
      </w:r>
      <w:r w:rsidR="0000295B" w:rsidRPr="003E1DA4">
        <w:rPr>
          <w:rFonts w:ascii="Times New Roman" w:eastAsia="Times New Roman" w:hAnsi="Times New Roman" w:cs="Times New Roman"/>
          <w:color w:val="000000"/>
          <w:spacing w:val="9"/>
          <w:sz w:val="24"/>
          <w:szCs w:val="24"/>
          <w:lang w:eastAsia="ru-RU"/>
        </w:rPr>
        <w:t>более подробно остановиться на освоении</w:t>
      </w:r>
      <w:r w:rsidR="00796A88" w:rsidRPr="003E1DA4">
        <w:rPr>
          <w:rFonts w:ascii="Times New Roman" w:eastAsia="Times New Roman" w:hAnsi="Times New Roman" w:cs="Times New Roman"/>
          <w:color w:val="000000"/>
          <w:spacing w:val="9"/>
          <w:sz w:val="24"/>
          <w:szCs w:val="24"/>
          <w:lang w:eastAsia="ru-RU"/>
        </w:rPr>
        <w:t xml:space="preserve"> раздела «Декоративно-прикладное творчество» </w:t>
      </w:r>
      <w:r w:rsidR="00A336C1" w:rsidRPr="003E1DA4">
        <w:rPr>
          <w:rFonts w:ascii="Times New Roman" w:eastAsia="Times New Roman" w:hAnsi="Times New Roman" w:cs="Times New Roman"/>
          <w:color w:val="000000"/>
          <w:spacing w:val="9"/>
          <w:sz w:val="24"/>
          <w:szCs w:val="24"/>
          <w:lang w:eastAsia="ru-RU"/>
        </w:rPr>
        <w:t>программы</w:t>
      </w:r>
      <w:r w:rsidR="00D236AD" w:rsidRPr="003E1DA4">
        <w:rPr>
          <w:rFonts w:ascii="Times New Roman" w:eastAsia="Times New Roman" w:hAnsi="Times New Roman" w:cs="Times New Roman"/>
          <w:color w:val="000000"/>
          <w:spacing w:val="9"/>
          <w:sz w:val="24"/>
          <w:szCs w:val="24"/>
          <w:lang w:eastAsia="ru-RU"/>
        </w:rPr>
        <w:t xml:space="preserve"> объединения «Радуга-Дуга»</w:t>
      </w:r>
      <w:r w:rsidR="000C6799">
        <w:rPr>
          <w:rFonts w:ascii="Times New Roman" w:eastAsia="Times New Roman" w:hAnsi="Times New Roman" w:cs="Times New Roman"/>
          <w:color w:val="000000"/>
          <w:spacing w:val="9"/>
          <w:sz w:val="24"/>
          <w:szCs w:val="24"/>
          <w:lang w:eastAsia="ru-RU"/>
        </w:rPr>
        <w:t>.</w:t>
      </w:r>
    </w:p>
    <w:p w:rsidR="00165DB9" w:rsidRPr="003E1DA4" w:rsidRDefault="0000295B" w:rsidP="006E6F47">
      <w:pPr>
        <w:widowControl w:val="0"/>
        <w:shd w:val="clear" w:color="auto" w:fill="FFFFFF"/>
        <w:autoSpaceDE w:val="0"/>
        <w:autoSpaceDN w:val="0"/>
        <w:adjustRightInd w:val="0"/>
        <w:spacing w:after="0" w:line="240" w:lineRule="auto"/>
        <w:ind w:left="10" w:right="10"/>
        <w:jc w:val="both"/>
        <w:rPr>
          <w:rFonts w:ascii="Times New Roman" w:eastAsia="Times New Roman" w:hAnsi="Times New Roman" w:cs="Times New Roman"/>
          <w:sz w:val="24"/>
          <w:szCs w:val="24"/>
          <w:lang w:eastAsia="ru-RU"/>
        </w:rPr>
      </w:pPr>
      <w:r w:rsidRPr="003E1DA4">
        <w:rPr>
          <w:rFonts w:ascii="Times New Roman" w:eastAsia="Times New Roman" w:hAnsi="Times New Roman" w:cs="Times New Roman"/>
          <w:color w:val="000000"/>
          <w:spacing w:val="9"/>
          <w:sz w:val="24"/>
          <w:szCs w:val="24"/>
          <w:lang w:eastAsia="ru-RU"/>
        </w:rPr>
        <w:t xml:space="preserve">Освоение раздела «Декоративно-прикладное творчество» </w:t>
      </w:r>
      <w:r w:rsidR="00165DB9" w:rsidRPr="003E1DA4">
        <w:rPr>
          <w:rFonts w:ascii="Times New Roman" w:eastAsia="Times New Roman" w:hAnsi="Times New Roman" w:cs="Times New Roman"/>
          <w:color w:val="000000"/>
          <w:spacing w:val="7"/>
          <w:sz w:val="24"/>
          <w:szCs w:val="24"/>
          <w:lang w:eastAsia="ru-RU"/>
        </w:rPr>
        <w:t xml:space="preserve">подразумевает развитие ребенка через первоначальную </w:t>
      </w:r>
      <w:r w:rsidR="00165DB9" w:rsidRPr="003E1DA4">
        <w:rPr>
          <w:rFonts w:ascii="Times New Roman" w:eastAsia="Times New Roman" w:hAnsi="Times New Roman" w:cs="Times New Roman"/>
          <w:color w:val="000000"/>
          <w:sz w:val="24"/>
          <w:szCs w:val="24"/>
          <w:lang w:eastAsia="ru-RU"/>
        </w:rPr>
        <w:t xml:space="preserve">концентрацию внимания на выразительных возможностях декоративного искусства, через понимание взаимоотношений искусства с окружающей действительностью, понимание искусства в тесной связи с общими представлениями людей о </w:t>
      </w:r>
      <w:r w:rsidR="00165DB9" w:rsidRPr="003E1DA4">
        <w:rPr>
          <w:rFonts w:ascii="Times New Roman" w:eastAsia="Times New Roman" w:hAnsi="Times New Roman" w:cs="Times New Roman"/>
          <w:color w:val="000000"/>
          <w:spacing w:val="-2"/>
          <w:sz w:val="24"/>
          <w:szCs w:val="24"/>
          <w:lang w:eastAsia="ru-RU"/>
        </w:rPr>
        <w:t>гармонии.</w:t>
      </w:r>
    </w:p>
    <w:p w:rsidR="00165DB9" w:rsidRPr="003E1DA4" w:rsidRDefault="00165DB9" w:rsidP="006E6F47">
      <w:pPr>
        <w:widowControl w:val="0"/>
        <w:shd w:val="clear" w:color="auto" w:fill="FFFFFF"/>
        <w:autoSpaceDE w:val="0"/>
        <w:autoSpaceDN w:val="0"/>
        <w:adjustRightInd w:val="0"/>
        <w:spacing w:before="5" w:after="0" w:line="240" w:lineRule="auto"/>
        <w:ind w:left="5" w:right="10" w:firstLine="706"/>
        <w:jc w:val="both"/>
        <w:rPr>
          <w:rFonts w:ascii="Times New Roman" w:eastAsia="Times New Roman" w:hAnsi="Times New Roman" w:cs="Times New Roman"/>
          <w:sz w:val="24"/>
          <w:szCs w:val="24"/>
          <w:lang w:eastAsia="ru-RU"/>
        </w:rPr>
      </w:pPr>
      <w:r w:rsidRPr="003E1DA4">
        <w:rPr>
          <w:rFonts w:ascii="Times New Roman" w:eastAsia="Times New Roman" w:hAnsi="Times New Roman" w:cs="Times New Roman"/>
          <w:color w:val="000000"/>
          <w:spacing w:val="7"/>
          <w:sz w:val="24"/>
          <w:szCs w:val="24"/>
          <w:lang w:eastAsia="ru-RU"/>
        </w:rPr>
        <w:t xml:space="preserve">Полноценное воплощение художественного образа возможно только </w:t>
      </w:r>
      <w:r w:rsidRPr="003E1DA4">
        <w:rPr>
          <w:rFonts w:ascii="Times New Roman" w:eastAsia="Times New Roman" w:hAnsi="Times New Roman" w:cs="Times New Roman"/>
          <w:color w:val="000000"/>
          <w:spacing w:val="3"/>
          <w:sz w:val="24"/>
          <w:szCs w:val="24"/>
          <w:lang w:eastAsia="ru-RU"/>
        </w:rPr>
        <w:t xml:space="preserve">тогда, когда на основе развитой эмоциональной отзывчивости у детей формируется эстетическое чувство: способность понимать главное в </w:t>
      </w:r>
      <w:r w:rsidRPr="003E1DA4">
        <w:rPr>
          <w:rFonts w:ascii="Times New Roman" w:eastAsia="Times New Roman" w:hAnsi="Times New Roman" w:cs="Times New Roman"/>
          <w:color w:val="000000"/>
          <w:spacing w:val="1"/>
          <w:sz w:val="24"/>
          <w:szCs w:val="24"/>
          <w:lang w:eastAsia="ru-RU"/>
        </w:rPr>
        <w:t>произведениях декоративного искусства, различать средства выразительности композиции и уметь их практически применять</w:t>
      </w:r>
      <w:r w:rsidRPr="003E1DA4">
        <w:rPr>
          <w:rFonts w:ascii="Times New Roman" w:eastAsia="Times New Roman" w:hAnsi="Times New Roman" w:cs="Times New Roman"/>
          <w:color w:val="000000"/>
          <w:spacing w:val="9"/>
          <w:sz w:val="24"/>
          <w:szCs w:val="24"/>
          <w:lang w:eastAsia="ru-RU"/>
        </w:rPr>
        <w:t xml:space="preserve">. </w:t>
      </w:r>
    </w:p>
    <w:p w:rsidR="00165DB9" w:rsidRPr="003E1DA4" w:rsidRDefault="00165DB9" w:rsidP="006E6F47">
      <w:pPr>
        <w:widowControl w:val="0"/>
        <w:shd w:val="clear" w:color="auto" w:fill="FFFFFF"/>
        <w:autoSpaceDE w:val="0"/>
        <w:autoSpaceDN w:val="0"/>
        <w:adjustRightInd w:val="0"/>
        <w:spacing w:after="0" w:line="240" w:lineRule="auto"/>
        <w:ind w:right="5" w:firstLine="715"/>
        <w:jc w:val="both"/>
        <w:rPr>
          <w:rFonts w:ascii="Times New Roman" w:eastAsia="Times New Roman" w:hAnsi="Times New Roman" w:cs="Times New Roman"/>
          <w:color w:val="000000"/>
          <w:spacing w:val="4"/>
          <w:sz w:val="24"/>
          <w:szCs w:val="24"/>
          <w:lang w:eastAsia="ru-RU"/>
        </w:rPr>
      </w:pPr>
      <w:r w:rsidRPr="003E1DA4">
        <w:rPr>
          <w:rFonts w:ascii="Times New Roman" w:eastAsia="Times New Roman" w:hAnsi="Times New Roman" w:cs="Times New Roman"/>
          <w:color w:val="000000"/>
          <w:sz w:val="24"/>
          <w:szCs w:val="24"/>
          <w:lang w:eastAsia="ru-RU"/>
        </w:rPr>
        <w:t xml:space="preserve">Темы заданий по изучению народного декоративно-прикладного творчества продуманы с учетом возрастных особенностей и возможностей детей и согласно минимуму требований к уровню </w:t>
      </w:r>
      <w:r w:rsidRPr="003E1DA4">
        <w:rPr>
          <w:rFonts w:ascii="Times New Roman" w:eastAsia="Times New Roman" w:hAnsi="Times New Roman" w:cs="Times New Roman"/>
          <w:color w:val="000000"/>
          <w:spacing w:val="10"/>
          <w:sz w:val="24"/>
          <w:szCs w:val="24"/>
          <w:lang w:eastAsia="ru-RU"/>
        </w:rPr>
        <w:t xml:space="preserve">подготовки обучающихся данного возраста. </w:t>
      </w:r>
      <w:r w:rsidRPr="003E1DA4">
        <w:rPr>
          <w:rFonts w:ascii="Times New Roman" w:eastAsia="Times New Roman" w:hAnsi="Times New Roman" w:cs="Times New Roman"/>
          <w:color w:val="000000"/>
          <w:spacing w:val="4"/>
          <w:sz w:val="24"/>
          <w:szCs w:val="24"/>
          <w:lang w:eastAsia="ru-RU"/>
        </w:rPr>
        <w:t>Процесс обучения осуществляется в основном в форме практических занятий. Используются также иные формы: беседа, комплексное занятие. Промежуточная аттестация по предмету осуществляется в форме выставки рабо</w:t>
      </w:r>
      <w:r w:rsidR="00796A88" w:rsidRPr="003E1DA4">
        <w:rPr>
          <w:rFonts w:ascii="Times New Roman" w:eastAsia="Times New Roman" w:hAnsi="Times New Roman" w:cs="Times New Roman"/>
          <w:color w:val="000000"/>
          <w:spacing w:val="4"/>
          <w:sz w:val="24"/>
          <w:szCs w:val="24"/>
          <w:lang w:eastAsia="ru-RU"/>
        </w:rPr>
        <w:t>т.</w:t>
      </w:r>
    </w:p>
    <w:p w:rsidR="00165DB9" w:rsidRPr="003E1DA4" w:rsidRDefault="00165DB9" w:rsidP="006E6F47">
      <w:pPr>
        <w:pStyle w:val="a3"/>
        <w:shd w:val="clear" w:color="auto" w:fill="FFFFFF"/>
        <w:spacing w:before="0" w:beforeAutospacing="0" w:after="150" w:afterAutospacing="0"/>
        <w:rPr>
          <w:color w:val="000000"/>
        </w:rPr>
      </w:pPr>
    </w:p>
    <w:p w:rsidR="00796A88" w:rsidRPr="003E1DA4" w:rsidRDefault="00EB4995" w:rsidP="006E6F47">
      <w:pPr>
        <w:pStyle w:val="a3"/>
        <w:shd w:val="clear" w:color="auto" w:fill="FFFFFF"/>
        <w:spacing w:before="0" w:beforeAutospacing="0" w:after="150" w:afterAutospacing="0"/>
        <w:rPr>
          <w:color w:val="000000"/>
        </w:rPr>
      </w:pPr>
      <w:r w:rsidRPr="003E1DA4">
        <w:rPr>
          <w:color w:val="000000"/>
        </w:rPr>
        <w:t>Социальная, художественная и педагогическая ценность народного декоративно-прикладного иск</w:t>
      </w:r>
      <w:r w:rsidR="00796A88" w:rsidRPr="003E1DA4">
        <w:rPr>
          <w:color w:val="000000"/>
        </w:rPr>
        <w:t>усства несомненна и общепризнан</w:t>
      </w:r>
      <w:r w:rsidRPr="003E1DA4">
        <w:rPr>
          <w:color w:val="000000"/>
        </w:rPr>
        <w:t>а. Она состоит в его познавательном, эстетическом и идейно-воспитательном значении, которые неразрывно связаны между собой в процессе формирования личности.</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xml:space="preserve"> Познавательное значение произведений народного творчества проявляется прежде всего в том, что оно отражает особенности реальной жизни и дает обширные знания об истории, труде и быте народа, а также представления о его мировоззрении и психологии; о флоре и фауне страны и многое другое.</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lastRenderedPageBreak/>
        <w:t>Эстетическое значение состоит в том, что изделия народного творчества являются замечательными образцами подлинного искусства, они отличаются большим мастерством изготовления, что сказывается в их образных формах, которые веками отшлифовывались народными умельцами; они развивают в человеке чувство прекрасного, чувство формы, ритма и т.д.</w:t>
      </w:r>
    </w:p>
    <w:p w:rsidR="00B6184E" w:rsidRPr="003E1DA4" w:rsidRDefault="00EB4995" w:rsidP="006E6F47">
      <w:pPr>
        <w:pStyle w:val="a3"/>
        <w:shd w:val="clear" w:color="auto" w:fill="FFFFFF"/>
        <w:spacing w:before="0" w:beforeAutospacing="0" w:after="150" w:afterAutospacing="0"/>
        <w:rPr>
          <w:color w:val="000000"/>
        </w:rPr>
      </w:pPr>
      <w:r w:rsidRPr="003E1DA4">
        <w:rPr>
          <w:color w:val="000000"/>
        </w:rPr>
        <w:t>Декоративно-прикладное искусство – это особый мир художественного творчества. Понятие «декоративно-прикладное искусство» широкое и многогранное. Это крестьянское искусство, традиционные художественные промыслы, памятники мирового декоративного искусства, и современное декоративно-прикладное искусство.     Процесс приобщения учащихся к декоративно – прикладному искусству осуществляется с учетом психофизиологических особенностей детей на разных этапах их художественного развития</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В народном искусстве сочетаются правила, навыки, приемы, образы, мотивы, темы, коллективный опыт и природное начало. Это позволяет детям соприкоснуться с особым складом мышлен</w:t>
      </w:r>
      <w:r w:rsidR="00796A88" w:rsidRPr="003E1DA4">
        <w:rPr>
          <w:color w:val="000000"/>
        </w:rPr>
        <w:t>ия наших предков.</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Учащимся, овладевшим основами декоративного творчества на материале народного, затем классического и современного декоративно-прикладного искусства, легче освоить другие виды пластических искусств.      </w:t>
      </w:r>
    </w:p>
    <w:p w:rsidR="00B6184E" w:rsidRPr="003E1DA4" w:rsidRDefault="00EB4995" w:rsidP="006E6F47">
      <w:pPr>
        <w:pStyle w:val="a3"/>
        <w:shd w:val="clear" w:color="auto" w:fill="FFFFFF"/>
        <w:spacing w:before="0" w:beforeAutospacing="0" w:after="150" w:afterAutospacing="0"/>
        <w:rPr>
          <w:color w:val="000000"/>
        </w:rPr>
      </w:pPr>
      <w:r w:rsidRPr="003E1DA4">
        <w:rPr>
          <w:color w:val="000000"/>
        </w:rPr>
        <w:t xml:space="preserve">В процессе </w:t>
      </w:r>
      <w:proofErr w:type="gramStart"/>
      <w:r w:rsidRPr="003E1DA4">
        <w:rPr>
          <w:color w:val="000000"/>
        </w:rPr>
        <w:t>приобщения</w:t>
      </w:r>
      <w:proofErr w:type="gramEnd"/>
      <w:r w:rsidRPr="003E1DA4">
        <w:rPr>
          <w:color w:val="000000"/>
        </w:rPr>
        <w:t xml:space="preserve"> учащихся к декоративно-прикладному искусству важное значение имеет включение в процесс занятия активных средств эмоционально-образного воздействия — слова, музыки, зрительных образов. На занятиях, посвященных народному искусству необходимо комплексное использование разных видов фольклора </w:t>
      </w:r>
      <w:proofErr w:type="gramStart"/>
      <w:r w:rsidRPr="003E1DA4">
        <w:rPr>
          <w:color w:val="000000"/>
        </w:rPr>
        <w:t>—  устно</w:t>
      </w:r>
      <w:proofErr w:type="gramEnd"/>
      <w:r w:rsidRPr="003E1DA4">
        <w:rPr>
          <w:color w:val="000000"/>
        </w:rPr>
        <w:t>-поэтического (сказки, пословицы, поговорки, обрядовые тексты и др.), а также музыкального и изобразительного  что помогает осознать учащимся целостность народной культуры.    </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В народном искусстве принято выделять образы-типы изделий традиционных художественных промыслов, которые отражают мифологические и эстетические представления народа. Например, образ птицы, коня, дерева жизни, женщины, знаки-символы земли, воды, солнца можно увидеть, в разных художественных материалах: вышивке, ткачестве, росписи по дереву и металлу, резьбе по дереву, др.</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Обращенность народного искусства к человеку и воздействие на его интеллектуальную и эмоционально-чувственные сферы раскрывают большие возможности для использования изделий традиционных народных художественных промыслов в системе образования.</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Увлечение ребят поначалу лишь изготовлением простеньких сувениров, под руководством педагога перерастает затем в умение творить самостоятельно. Учащиеся могут проявить свою инициативу, самостоятельность, лидерские качества, умение работать в коллективе, учитывая интересы других.</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Выполняя работы по мотивам народного орнамента, дети учатся понимать принципы художественного обобщения, познают приемы творческих импровизированных декоративных образов, учатся видеть в орнаментах комбинации цветов, сопоставлять формы, величины, положение элементов на плоскости предмета.</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xml:space="preserve">Свою работу по приобщению учащихся к </w:t>
      </w:r>
      <w:r w:rsidR="00337794" w:rsidRPr="003E1DA4">
        <w:rPr>
          <w:color w:val="000000"/>
        </w:rPr>
        <w:t>истокам народной культуры строю</w:t>
      </w:r>
      <w:r w:rsidRPr="003E1DA4">
        <w:rPr>
          <w:color w:val="000000"/>
        </w:rPr>
        <w:t>, опираясь на характерную для учащихся потребность в самоутверждении и признании их тво</w:t>
      </w:r>
      <w:r w:rsidR="001770FE">
        <w:rPr>
          <w:color w:val="000000"/>
        </w:rPr>
        <w:t>рческих возможностей и поставила</w:t>
      </w:r>
      <w:r w:rsidRPr="003E1DA4">
        <w:rPr>
          <w:color w:val="000000"/>
        </w:rPr>
        <w:t xml:space="preserve"> основные задачи в работе по данной теме:</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1. Формировать устойчивый интерес к искусству народа России и народов других стран;</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2. Развивать художественно-творческие способности у детей;</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lastRenderedPageBreak/>
        <w:t>3. Формировать эстетическое отношение к предметам и явлениям окружающего мира;</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4. Воспитывать самостоятельность и активность.</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xml:space="preserve">Одной из важных задач работы по данной </w:t>
      </w:r>
      <w:r w:rsidR="001770FE">
        <w:rPr>
          <w:color w:val="000000"/>
        </w:rPr>
        <w:t>теме вижу</w:t>
      </w:r>
      <w:r w:rsidRPr="003E1DA4">
        <w:rPr>
          <w:color w:val="000000"/>
        </w:rPr>
        <w:t xml:space="preserve"> создание для каждого ребенка разносторонней развивающей среды, чтобы дать ему возможность проявить себя. Во время работы необходимо пробуждать в ребенке веру в его творческие способности, индивидуальность, неповторимость, веру в то, что очень важно творить добро и красоту, приносить людям радость.</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xml:space="preserve">В своей работе придерживаюсь следующих дидактических принципов: наглядности, активности и самостоятельности, </w:t>
      </w:r>
      <w:proofErr w:type="spellStart"/>
      <w:r w:rsidRPr="003E1DA4">
        <w:rPr>
          <w:color w:val="000000"/>
        </w:rPr>
        <w:t>поэтапности</w:t>
      </w:r>
      <w:proofErr w:type="spellEnd"/>
      <w:r w:rsidRPr="003E1DA4">
        <w:rPr>
          <w:color w:val="000000"/>
        </w:rPr>
        <w:t>. Вся работа построена в определенной системе, используются традиционные и нетрадиционные формы. Творчество — это деятельность в процессе которой создается что-то новое, в результате поиска, использования, использования личного опыта, а также знаний и умений, которые ребенок получил в процессе обучения. Тематика таких занятий направлена на формирование устойчивого интереса детей к искусству своего народа, на воспитание чувства любви к родному краю, Родине.</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Немаловажный прием в развитии детского творчества — проживание ситуации успеха. С этой целью проводится анализ всех детских работ в форме разнообразных мини-выставок, дискуссии, круглого стола, где каждый ребенок имеет возможность полюбоваться своей работой вместе со сверстниками, а вечером — с родителями, услышать добрые и такие важные для него слова: одобрения, поощрения, восхищения.</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Проана</w:t>
      </w:r>
      <w:r w:rsidR="00337794" w:rsidRPr="003E1DA4">
        <w:rPr>
          <w:color w:val="000000"/>
        </w:rPr>
        <w:t>лизировав программу обучения, я посчитала</w:t>
      </w:r>
      <w:r w:rsidRPr="003E1DA4">
        <w:rPr>
          <w:color w:val="000000"/>
        </w:rPr>
        <w:t xml:space="preserve"> целесообразным использовать в своей работе более углубленное знакомство с народным творчеством</w:t>
      </w:r>
      <w:r w:rsidR="00337794" w:rsidRPr="003E1DA4">
        <w:rPr>
          <w:color w:val="000000"/>
        </w:rPr>
        <w:t>. Необходимость данного раздела</w:t>
      </w:r>
      <w:r w:rsidRPr="003E1DA4">
        <w:rPr>
          <w:color w:val="000000"/>
        </w:rPr>
        <w:t xml:space="preserve"> в том, что у ребят нет возможности соприкоснуться с декоративно-прикладным искусством – подержать в руках изделия с городецкой росписи, дымковскую игрушку, предметы с гжельской росписью</w:t>
      </w:r>
      <w:r w:rsidR="00677530" w:rsidRPr="003E1DA4">
        <w:rPr>
          <w:color w:val="000000"/>
        </w:rPr>
        <w:t xml:space="preserve"> и </w:t>
      </w:r>
      <w:proofErr w:type="gramStart"/>
      <w:r w:rsidR="00677530" w:rsidRPr="003E1DA4">
        <w:rPr>
          <w:color w:val="000000"/>
        </w:rPr>
        <w:t>т.д..</w:t>
      </w:r>
      <w:proofErr w:type="gramEnd"/>
      <w:r w:rsidR="00677530" w:rsidRPr="003E1DA4">
        <w:rPr>
          <w:color w:val="000000"/>
        </w:rPr>
        <w:t xml:space="preserve"> Поэтому цель раздела </w:t>
      </w:r>
      <w:r w:rsidRPr="003E1DA4">
        <w:rPr>
          <w:color w:val="000000"/>
        </w:rPr>
        <w:t>познакомить детей с историей народного творчества, показать примы лепки и работы с кистью, ознакомить с образной стилизацией растительн</w:t>
      </w:r>
      <w:r w:rsidR="00677530" w:rsidRPr="003E1DA4">
        <w:rPr>
          <w:color w:val="000000"/>
        </w:rPr>
        <w:t>ого и геометрического орнамента, а так</w:t>
      </w:r>
      <w:r w:rsidR="00313C09" w:rsidRPr="003E1DA4">
        <w:rPr>
          <w:color w:val="000000"/>
        </w:rPr>
        <w:t xml:space="preserve">же </w:t>
      </w:r>
      <w:r w:rsidRPr="003E1DA4">
        <w:rPr>
          <w:color w:val="000000"/>
        </w:rPr>
        <w:t>расширенного, углубленного знакомства с изделиями народных художественных промыслов, знакомство с символикой русского декоративного искусства и самостоятельным созданием декоративных изделий.</w:t>
      </w:r>
    </w:p>
    <w:p w:rsidR="00EB4995" w:rsidRPr="003E1DA4" w:rsidRDefault="00313C09" w:rsidP="006E6F47">
      <w:pPr>
        <w:pStyle w:val="a3"/>
        <w:shd w:val="clear" w:color="auto" w:fill="FFFFFF"/>
        <w:spacing w:before="0" w:beforeAutospacing="0" w:after="150" w:afterAutospacing="0"/>
        <w:rPr>
          <w:color w:val="000000"/>
        </w:rPr>
      </w:pPr>
      <w:r w:rsidRPr="003E1DA4">
        <w:rPr>
          <w:color w:val="000000"/>
        </w:rPr>
        <w:t>Задачи раздела:</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Приобщать детей к народному декоративно-прокладному искусству в условиях собственной практической творческой деятельности; воспитывать устойчивый интерес к народному творчеству;</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Уметь использовать нетрадиционные техники и получать удовольствие от своей работы;</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Развивать эстетическое (эмоционально-оценочное), образное восприятие, эстетические чувства;</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Способствовать знакомству классической закономерности народного декоративно-прикладного искусства (колорит, содержание, чередование, симметрия, асимметрия в узоре, изобразительные приемы и т.д.);</w:t>
      </w:r>
    </w:p>
    <w:p w:rsidR="00EB4995" w:rsidRDefault="00EB4995" w:rsidP="006E6F47">
      <w:pPr>
        <w:pStyle w:val="a3"/>
        <w:shd w:val="clear" w:color="auto" w:fill="FFFFFF"/>
        <w:spacing w:before="0" w:beforeAutospacing="0" w:after="150" w:afterAutospacing="0"/>
        <w:rPr>
          <w:color w:val="000000"/>
        </w:rPr>
      </w:pPr>
      <w:r w:rsidRPr="003E1DA4">
        <w:rPr>
          <w:color w:val="000000"/>
        </w:rPr>
        <w:t>– На основе освоения художественного опыта народных мастеров развивать индивидуальное творчество детей в орнаментальной деятельности: специальные художественные способности – «чувство» цвета, ритма, композиции, самостоятельность</w:t>
      </w:r>
      <w:r w:rsidR="00DA09C4">
        <w:rPr>
          <w:color w:val="000000"/>
        </w:rPr>
        <w:t>, творческую инициативу.</w:t>
      </w:r>
    </w:p>
    <w:p w:rsidR="008E437A" w:rsidRDefault="008E437A" w:rsidP="006E6F47">
      <w:pPr>
        <w:pStyle w:val="a3"/>
        <w:shd w:val="clear" w:color="auto" w:fill="FFFFFF"/>
        <w:spacing w:before="0" w:beforeAutospacing="0" w:after="150" w:afterAutospacing="0"/>
        <w:rPr>
          <w:b/>
          <w:color w:val="000000"/>
        </w:rPr>
      </w:pPr>
      <w:r>
        <w:rPr>
          <w:b/>
          <w:color w:val="000000"/>
        </w:rPr>
        <w:t>Содержание раздела</w:t>
      </w:r>
    </w:p>
    <w:p w:rsidR="00DA09C4" w:rsidRPr="00DA09C4" w:rsidRDefault="00DA09C4" w:rsidP="006E6F47">
      <w:pPr>
        <w:pStyle w:val="a3"/>
        <w:shd w:val="clear" w:color="auto" w:fill="FFFFFF"/>
        <w:spacing w:before="0" w:beforeAutospacing="0" w:after="150" w:afterAutospacing="0"/>
        <w:rPr>
          <w:b/>
          <w:color w:val="000000"/>
        </w:rPr>
      </w:pPr>
      <w:r w:rsidRPr="00DA09C4">
        <w:rPr>
          <w:b/>
          <w:color w:val="000000"/>
        </w:rPr>
        <w:lastRenderedPageBreak/>
        <w:t>Темы занятий</w:t>
      </w:r>
    </w:p>
    <w:p w:rsidR="00083ABB" w:rsidRDefault="006C75BB" w:rsidP="006E6F47">
      <w:pPr>
        <w:shd w:val="clear" w:color="auto" w:fill="FFFFFF"/>
        <w:spacing w:before="322" w:line="240" w:lineRule="auto"/>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 xml:space="preserve">Тема </w:t>
      </w:r>
      <w:r w:rsidR="00044E6D">
        <w:rPr>
          <w:rFonts w:ascii="Times New Roman" w:eastAsia="Times New Roman" w:hAnsi="Times New Roman" w:cs="Times New Roman"/>
          <w:b/>
          <w:bCs/>
          <w:sz w:val="24"/>
          <w:szCs w:val="24"/>
          <w:bdr w:val="none" w:sz="0" w:space="0" w:color="auto" w:frame="1"/>
          <w:lang w:eastAsia="ru-RU"/>
        </w:rPr>
        <w:t>1.</w:t>
      </w:r>
      <w:r w:rsidRPr="006C75BB">
        <w:rPr>
          <w:rFonts w:ascii="Times New Roman" w:eastAsia="Times New Roman" w:hAnsi="Times New Roman" w:cs="Times New Roman"/>
          <w:b/>
          <w:bCs/>
          <w:sz w:val="24"/>
          <w:szCs w:val="24"/>
          <w:bdr w:val="none" w:sz="0" w:space="0" w:color="auto" w:frame="1"/>
          <w:lang w:eastAsia="ru-RU"/>
        </w:rPr>
        <w:t xml:space="preserve"> Симметрия</w:t>
      </w:r>
    </w:p>
    <w:p w:rsidR="006C75BB" w:rsidRDefault="006C75BB" w:rsidP="006E6F47">
      <w:pPr>
        <w:shd w:val="clear" w:color="auto" w:fill="FFFFFF"/>
        <w:spacing w:before="322" w:line="240" w:lineRule="auto"/>
        <w:rPr>
          <w:rFonts w:ascii="Times New Roman" w:eastAsia="Times New Roman" w:hAnsi="Times New Roman" w:cs="Times New Roman"/>
          <w:sz w:val="24"/>
          <w:szCs w:val="24"/>
          <w:lang w:eastAsia="ru-RU"/>
        </w:rPr>
      </w:pPr>
      <w:r w:rsidRPr="006C75BB">
        <w:rPr>
          <w:rFonts w:ascii="Times New Roman" w:eastAsia="Times New Roman" w:hAnsi="Times New Roman" w:cs="Times New Roman"/>
          <w:i/>
          <w:sz w:val="24"/>
          <w:szCs w:val="24"/>
          <w:lang w:eastAsia="ru-RU"/>
        </w:rPr>
        <w:t>Теория.</w:t>
      </w:r>
      <w:r w:rsidRPr="006C75BB">
        <w:rPr>
          <w:rFonts w:ascii="Times New Roman" w:eastAsia="Times New Roman" w:hAnsi="Times New Roman" w:cs="Times New Roman"/>
          <w:sz w:val="24"/>
          <w:szCs w:val="24"/>
          <w:lang w:eastAsia="ru-RU"/>
        </w:rPr>
        <w:t xml:space="preserve"> Понятие симметрии и асимметрии на примерах </w:t>
      </w:r>
      <w:proofErr w:type="gramStart"/>
      <w:r w:rsidRPr="006C75BB">
        <w:rPr>
          <w:rFonts w:ascii="Times New Roman" w:eastAsia="Times New Roman" w:hAnsi="Times New Roman" w:cs="Times New Roman"/>
          <w:sz w:val="24"/>
          <w:szCs w:val="24"/>
          <w:lang w:eastAsia="ru-RU"/>
        </w:rPr>
        <w:t>природных  форм</w:t>
      </w:r>
      <w:proofErr w:type="gramEnd"/>
      <w:r w:rsidRPr="006C75BB">
        <w:rPr>
          <w:rFonts w:ascii="Times New Roman" w:eastAsia="Times New Roman" w:hAnsi="Times New Roman" w:cs="Times New Roman"/>
          <w:sz w:val="24"/>
          <w:szCs w:val="24"/>
          <w:lang w:eastAsia="ru-RU"/>
        </w:rPr>
        <w:t xml:space="preserve">. Использование средней линии как вспомогательной при рисовании симметричной фигуры. Два игровых способа изображения </w:t>
      </w:r>
      <w:proofErr w:type="gramStart"/>
      <w:r w:rsidRPr="006C75BB">
        <w:rPr>
          <w:rFonts w:ascii="Times New Roman" w:eastAsia="Times New Roman" w:hAnsi="Times New Roman" w:cs="Times New Roman"/>
          <w:sz w:val="24"/>
          <w:szCs w:val="24"/>
          <w:lang w:eastAsia="ru-RU"/>
        </w:rPr>
        <w:t>симметрии:-</w:t>
      </w:r>
      <w:proofErr w:type="gramEnd"/>
      <w:r w:rsidRPr="006C75BB">
        <w:rPr>
          <w:rFonts w:ascii="Times New Roman" w:eastAsia="Times New Roman" w:hAnsi="Times New Roman" w:cs="Times New Roman"/>
          <w:sz w:val="24"/>
          <w:szCs w:val="24"/>
          <w:lang w:eastAsia="ru-RU"/>
        </w:rPr>
        <w:t xml:space="preserve">  одновременное рисование двумя руками сразу;- использование сложенного листа бумаги в технике «монотипия» с дальнейшей прорисовкой деталей.</w:t>
      </w:r>
    </w:p>
    <w:p w:rsidR="006E6F47" w:rsidRDefault="006E6F47" w:rsidP="006E6F47">
      <w:pPr>
        <w:shd w:val="clear" w:color="auto" w:fill="FFFFFF"/>
        <w:spacing w:before="322" w:line="240" w:lineRule="auto"/>
        <w:rPr>
          <w:rFonts w:ascii="Times New Roman" w:eastAsia="Times New Roman" w:hAnsi="Times New Roman" w:cs="Times New Roman"/>
          <w:b/>
          <w:bCs/>
          <w:color w:val="000000"/>
          <w:spacing w:val="-1"/>
          <w:sz w:val="24"/>
          <w:szCs w:val="24"/>
          <w:lang w:eastAsia="ru-RU"/>
        </w:rPr>
      </w:pPr>
      <w:r w:rsidRPr="006C75BB">
        <w:rPr>
          <w:rFonts w:ascii="Times New Roman" w:eastAsia="Times New Roman" w:hAnsi="Times New Roman" w:cs="Times New Roman"/>
          <w:i/>
          <w:iCs/>
          <w:sz w:val="24"/>
          <w:szCs w:val="24"/>
          <w:bdr w:val="none" w:sz="0" w:space="0" w:color="auto" w:frame="1"/>
          <w:lang w:eastAsia="ru-RU"/>
        </w:rPr>
        <w:t xml:space="preserve">Практика. </w:t>
      </w:r>
      <w:r w:rsidRPr="006C75BB">
        <w:rPr>
          <w:rFonts w:ascii="Times New Roman" w:eastAsia="Times New Roman" w:hAnsi="Times New Roman" w:cs="Times New Roman"/>
          <w:sz w:val="24"/>
          <w:szCs w:val="24"/>
          <w:lang w:eastAsia="ru-RU"/>
        </w:rPr>
        <w:t>Задания-игры: «Чего на свете не бывает?», «Чудо-бабочка», «Образ из пятна».</w:t>
      </w:r>
    </w:p>
    <w:p w:rsidR="006C75BB" w:rsidRPr="006E6F47" w:rsidRDefault="00044E6D" w:rsidP="006E6F47">
      <w:pPr>
        <w:shd w:val="clear" w:color="auto" w:fill="FFFFFF"/>
        <w:spacing w:before="322" w:line="240" w:lineRule="auto"/>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Тема </w:t>
      </w:r>
      <w:r w:rsidR="006C75BB" w:rsidRPr="006C75BB">
        <w:rPr>
          <w:rFonts w:ascii="Times New Roman" w:eastAsia="Times New Roman" w:hAnsi="Times New Roman" w:cs="Times New Roman"/>
          <w:b/>
          <w:bCs/>
          <w:sz w:val="24"/>
          <w:szCs w:val="24"/>
          <w:bdr w:val="none" w:sz="0" w:space="0" w:color="auto" w:frame="1"/>
          <w:lang w:eastAsia="ru-RU"/>
        </w:rPr>
        <w:t xml:space="preserve">2. Стилизация </w:t>
      </w:r>
    </w:p>
    <w:p w:rsidR="006C75BB" w:rsidRPr="006C75BB" w:rsidRDefault="006C75BB" w:rsidP="006E6F47">
      <w:pPr>
        <w:spacing w:after="0" w:line="240" w:lineRule="auto"/>
        <w:jc w:val="both"/>
        <w:textAlignment w:val="baseline"/>
        <w:rPr>
          <w:rFonts w:ascii="Times New Roman" w:eastAsia="Times New Roman" w:hAnsi="Times New Roman" w:cs="Times New Roman"/>
          <w:sz w:val="24"/>
          <w:szCs w:val="24"/>
          <w:lang w:eastAsia="ru-RU"/>
        </w:rPr>
      </w:pPr>
      <w:r w:rsidRPr="006C75BB">
        <w:rPr>
          <w:rFonts w:ascii="Times New Roman" w:eastAsia="Times New Roman" w:hAnsi="Times New Roman" w:cs="Times New Roman"/>
          <w:i/>
          <w:sz w:val="24"/>
          <w:szCs w:val="24"/>
          <w:lang w:eastAsia="ru-RU"/>
        </w:rPr>
        <w:t>Теория.</w:t>
      </w:r>
      <w:r w:rsidRPr="006C75BB">
        <w:rPr>
          <w:rFonts w:ascii="Times New Roman" w:eastAsia="Times New Roman" w:hAnsi="Times New Roman" w:cs="Times New Roman"/>
          <w:sz w:val="24"/>
          <w:szCs w:val="24"/>
          <w:lang w:eastAsia="ru-RU"/>
        </w:rPr>
        <w:t xml:space="preserve"> Стилизация как упрощение и обобщение природных форм. Условность – способ художественного обобщения через о выявление характерных черт прототипа. Образцы народного творчества (прялки, туеса, вышивка, дымковская игрушка и др.) как примеры стилизации.</w:t>
      </w:r>
    </w:p>
    <w:p w:rsidR="006C75BB" w:rsidRPr="006C75BB" w:rsidRDefault="006C75BB" w:rsidP="006E6F47">
      <w:pPr>
        <w:spacing w:after="0" w:line="240" w:lineRule="auto"/>
        <w:jc w:val="both"/>
        <w:textAlignment w:val="baseline"/>
        <w:rPr>
          <w:rFonts w:ascii="Times New Roman" w:eastAsia="Times New Roman" w:hAnsi="Times New Roman" w:cs="Times New Roman"/>
          <w:sz w:val="24"/>
          <w:szCs w:val="24"/>
          <w:lang w:eastAsia="ru-RU"/>
        </w:rPr>
      </w:pPr>
      <w:r w:rsidRPr="006C75BB">
        <w:rPr>
          <w:rFonts w:ascii="Times New Roman" w:eastAsia="Times New Roman" w:hAnsi="Times New Roman" w:cs="Times New Roman"/>
          <w:i/>
          <w:iCs/>
          <w:sz w:val="24"/>
          <w:szCs w:val="24"/>
          <w:bdr w:val="none" w:sz="0" w:space="0" w:color="auto" w:frame="1"/>
          <w:lang w:eastAsia="ru-RU"/>
        </w:rPr>
        <w:t>Практика.</w:t>
      </w:r>
      <w:r w:rsidRPr="006C75BB">
        <w:rPr>
          <w:rFonts w:ascii="Times New Roman" w:eastAsia="Times New Roman" w:hAnsi="Times New Roman" w:cs="Times New Roman"/>
          <w:sz w:val="24"/>
          <w:szCs w:val="24"/>
          <w:lang w:eastAsia="ru-RU"/>
        </w:rPr>
        <w:t> Выполнение заданий: «Жар-птица», «Древо жизни», «Сказочные кони».</w:t>
      </w:r>
    </w:p>
    <w:p w:rsidR="006C75BB" w:rsidRPr="006C75BB" w:rsidRDefault="00044E6D" w:rsidP="006E6F4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Тема </w:t>
      </w:r>
      <w:r w:rsidR="006C75BB" w:rsidRPr="006C75BB">
        <w:rPr>
          <w:rFonts w:ascii="Times New Roman" w:eastAsia="Times New Roman" w:hAnsi="Times New Roman" w:cs="Times New Roman"/>
          <w:b/>
          <w:bCs/>
          <w:sz w:val="24"/>
          <w:szCs w:val="24"/>
          <w:bdr w:val="none" w:sz="0" w:space="0" w:color="auto" w:frame="1"/>
          <w:lang w:eastAsia="ru-RU"/>
        </w:rPr>
        <w:t>3. Декоративные узоры</w:t>
      </w:r>
    </w:p>
    <w:p w:rsidR="006C75BB" w:rsidRPr="006C75BB" w:rsidRDefault="006C75BB" w:rsidP="006E6F47">
      <w:pPr>
        <w:spacing w:after="0" w:line="240" w:lineRule="auto"/>
        <w:jc w:val="both"/>
        <w:textAlignment w:val="baseline"/>
        <w:rPr>
          <w:rFonts w:ascii="Times New Roman" w:eastAsia="Times New Roman" w:hAnsi="Times New Roman" w:cs="Times New Roman"/>
          <w:sz w:val="24"/>
          <w:szCs w:val="24"/>
          <w:lang w:eastAsia="ru-RU"/>
        </w:rPr>
      </w:pPr>
      <w:r w:rsidRPr="006C75BB">
        <w:rPr>
          <w:rFonts w:ascii="Times New Roman" w:eastAsia="Times New Roman" w:hAnsi="Times New Roman" w:cs="Times New Roman"/>
          <w:i/>
          <w:sz w:val="24"/>
          <w:szCs w:val="24"/>
          <w:lang w:eastAsia="ru-RU"/>
        </w:rPr>
        <w:t>Теория.</w:t>
      </w:r>
      <w:r w:rsidRPr="006C75BB">
        <w:rPr>
          <w:rFonts w:ascii="Times New Roman" w:eastAsia="Times New Roman" w:hAnsi="Times New Roman" w:cs="Times New Roman"/>
          <w:sz w:val="24"/>
          <w:szCs w:val="24"/>
          <w:lang w:eastAsia="ru-RU"/>
        </w:rPr>
        <w:t xml:space="preserve"> Узоры как средство украшения. Узоры, созданные природой (снежинки, ледяные узоры на стекле). Узоры, придуманные художником. Выразительные возможности и многообразие узоров.</w:t>
      </w:r>
    </w:p>
    <w:p w:rsidR="006C75BB" w:rsidRPr="006C75BB" w:rsidRDefault="006C75BB" w:rsidP="006E6F47">
      <w:pPr>
        <w:spacing w:after="0" w:line="240" w:lineRule="auto"/>
        <w:jc w:val="both"/>
        <w:textAlignment w:val="baseline"/>
        <w:rPr>
          <w:rFonts w:ascii="Times New Roman" w:eastAsia="Times New Roman" w:hAnsi="Times New Roman" w:cs="Times New Roman"/>
          <w:sz w:val="24"/>
          <w:szCs w:val="24"/>
          <w:lang w:eastAsia="ru-RU"/>
        </w:rPr>
      </w:pPr>
      <w:r w:rsidRPr="006C75BB">
        <w:rPr>
          <w:rFonts w:ascii="Times New Roman" w:eastAsia="Times New Roman" w:hAnsi="Times New Roman" w:cs="Times New Roman"/>
          <w:i/>
          <w:iCs/>
          <w:sz w:val="24"/>
          <w:szCs w:val="24"/>
          <w:bdr w:val="none" w:sz="0" w:space="0" w:color="auto" w:frame="1"/>
          <w:lang w:eastAsia="ru-RU"/>
        </w:rPr>
        <w:t>Практика.</w:t>
      </w:r>
      <w:r w:rsidRPr="006C75BB">
        <w:rPr>
          <w:rFonts w:ascii="Times New Roman" w:eastAsia="Times New Roman" w:hAnsi="Times New Roman" w:cs="Times New Roman"/>
          <w:sz w:val="24"/>
          <w:szCs w:val="24"/>
          <w:lang w:eastAsia="ru-RU"/>
        </w:rPr>
        <w:t> Выполнение заданий с использованием ватных палочек, расчёски, кулинарных формочек: «Узорчатые змейки», «Взлохмаченные человечки», «Пёстрая черепашка».</w:t>
      </w:r>
    </w:p>
    <w:p w:rsidR="006C75BB" w:rsidRPr="006C75BB" w:rsidRDefault="00044E6D" w:rsidP="006E6F4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Тема </w:t>
      </w:r>
      <w:r w:rsidR="006C75BB" w:rsidRPr="006C75BB">
        <w:rPr>
          <w:rFonts w:ascii="Times New Roman" w:eastAsia="Times New Roman" w:hAnsi="Times New Roman" w:cs="Times New Roman"/>
          <w:b/>
          <w:bCs/>
          <w:sz w:val="24"/>
          <w:szCs w:val="24"/>
          <w:bdr w:val="none" w:sz="0" w:space="0" w:color="auto" w:frame="1"/>
          <w:lang w:eastAsia="ru-RU"/>
        </w:rPr>
        <w:t>4. Орнамент</w:t>
      </w:r>
    </w:p>
    <w:p w:rsidR="006C75BB" w:rsidRPr="006C75BB" w:rsidRDefault="006C75BB" w:rsidP="006E6F47">
      <w:pPr>
        <w:pStyle w:val="a3"/>
        <w:spacing w:before="0" w:beforeAutospacing="0" w:after="0" w:afterAutospacing="0"/>
        <w:jc w:val="both"/>
      </w:pPr>
      <w:r w:rsidRPr="006C75BB">
        <w:rPr>
          <w:i/>
        </w:rPr>
        <w:t>Теория.</w:t>
      </w:r>
      <w:r w:rsidRPr="006C75BB">
        <w:t xml:space="preserve"> Орнамент - </w:t>
      </w:r>
      <w:r w:rsidRPr="006C75BB">
        <w:rPr>
          <w:bCs/>
          <w:bdr w:val="none" w:sz="0" w:space="0" w:color="auto" w:frame="1"/>
          <w:shd w:val="clear" w:color="auto" w:fill="FFFFFF"/>
        </w:rPr>
        <w:t>узор</w:t>
      </w:r>
      <w:r w:rsidRPr="006C75BB">
        <w:rPr>
          <w:shd w:val="clear" w:color="auto" w:fill="FFFFFF"/>
        </w:rPr>
        <w:t xml:space="preserve">, состоящий из ритмически упорядоченных элементов, предназначенный для украшения различных предметов. </w:t>
      </w:r>
      <w:r w:rsidRPr="006C75BB">
        <w:t>Ритм в орнаменте – повторение одинаковых мотивов или чередование разнородных фигур. Принципы ритмического построения орнамента: повтор, чередование.</w:t>
      </w:r>
    </w:p>
    <w:p w:rsidR="006C75BB" w:rsidRPr="006C75BB" w:rsidRDefault="006C75BB" w:rsidP="006E6F47">
      <w:pPr>
        <w:pStyle w:val="a3"/>
        <w:spacing w:before="0" w:beforeAutospacing="0" w:after="0" w:afterAutospacing="0"/>
        <w:jc w:val="both"/>
      </w:pPr>
      <w:r w:rsidRPr="006C75BB">
        <w:t>Раппорт – повторяющийся рисунок, являющийся частью орнамента.</w:t>
      </w:r>
    </w:p>
    <w:p w:rsidR="006C75BB" w:rsidRPr="006C75BB" w:rsidRDefault="006C75BB" w:rsidP="006E6F47">
      <w:pPr>
        <w:pStyle w:val="a3"/>
        <w:spacing w:before="0" w:beforeAutospacing="0" w:after="0" w:afterAutospacing="0"/>
        <w:jc w:val="both"/>
      </w:pPr>
      <w:r w:rsidRPr="006C75BB">
        <w:t>Растительные и геометрические орнаменты.</w:t>
      </w:r>
    </w:p>
    <w:p w:rsidR="006C75BB" w:rsidRPr="006C75BB" w:rsidRDefault="006C75BB" w:rsidP="006E6F47">
      <w:pPr>
        <w:spacing w:after="0" w:line="240" w:lineRule="auto"/>
        <w:jc w:val="both"/>
        <w:textAlignment w:val="baseline"/>
        <w:rPr>
          <w:rFonts w:ascii="Times New Roman" w:eastAsia="Times New Roman" w:hAnsi="Times New Roman" w:cs="Times New Roman"/>
          <w:sz w:val="24"/>
          <w:szCs w:val="24"/>
          <w:lang w:eastAsia="ru-RU"/>
        </w:rPr>
      </w:pPr>
      <w:r w:rsidRPr="006C75BB">
        <w:rPr>
          <w:rFonts w:ascii="Times New Roman" w:eastAsia="Times New Roman" w:hAnsi="Times New Roman" w:cs="Times New Roman"/>
          <w:i/>
          <w:iCs/>
          <w:sz w:val="24"/>
          <w:szCs w:val="24"/>
          <w:bdr w:val="none" w:sz="0" w:space="0" w:color="auto" w:frame="1"/>
          <w:lang w:eastAsia="ru-RU"/>
        </w:rPr>
        <w:t xml:space="preserve">Практика. </w:t>
      </w:r>
      <w:r w:rsidRPr="006C75BB">
        <w:rPr>
          <w:rFonts w:ascii="Times New Roman" w:eastAsia="Times New Roman" w:hAnsi="Times New Roman" w:cs="Times New Roman"/>
          <w:sz w:val="24"/>
          <w:szCs w:val="24"/>
          <w:lang w:eastAsia="ru-RU"/>
        </w:rPr>
        <w:t>Выполнение заданий: «Весёлые строчки», «Мамины бусы», «Цветочные гирлянды».</w:t>
      </w:r>
    </w:p>
    <w:p w:rsidR="006C75BB" w:rsidRPr="006C75BB" w:rsidRDefault="00044E6D" w:rsidP="006E6F4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Тема </w:t>
      </w:r>
      <w:r w:rsidR="006C75BB" w:rsidRPr="006C75BB">
        <w:rPr>
          <w:rFonts w:ascii="Times New Roman" w:eastAsia="Times New Roman" w:hAnsi="Times New Roman" w:cs="Times New Roman"/>
          <w:b/>
          <w:bCs/>
          <w:sz w:val="24"/>
          <w:szCs w:val="24"/>
          <w:bdr w:val="none" w:sz="0" w:space="0" w:color="auto" w:frame="1"/>
          <w:lang w:eastAsia="ru-RU"/>
        </w:rPr>
        <w:t>5. Сказочная композиция</w:t>
      </w:r>
    </w:p>
    <w:p w:rsidR="006C75BB" w:rsidRPr="006C75BB" w:rsidRDefault="006C75BB" w:rsidP="006E6F47">
      <w:pPr>
        <w:spacing w:after="0" w:line="240" w:lineRule="auto"/>
        <w:jc w:val="both"/>
        <w:textAlignment w:val="baseline"/>
        <w:rPr>
          <w:rFonts w:ascii="Times New Roman" w:eastAsia="Times New Roman" w:hAnsi="Times New Roman" w:cs="Times New Roman"/>
          <w:sz w:val="24"/>
          <w:szCs w:val="24"/>
          <w:lang w:eastAsia="ru-RU"/>
        </w:rPr>
      </w:pPr>
      <w:r w:rsidRPr="006C75BB">
        <w:rPr>
          <w:rFonts w:ascii="Times New Roman" w:eastAsia="Times New Roman" w:hAnsi="Times New Roman" w:cs="Times New Roman"/>
          <w:i/>
          <w:sz w:val="24"/>
          <w:szCs w:val="24"/>
          <w:lang w:eastAsia="ru-RU"/>
        </w:rPr>
        <w:t>Теория.</w:t>
      </w:r>
      <w:r w:rsidRPr="006C75BB">
        <w:rPr>
          <w:rFonts w:ascii="Times New Roman" w:eastAsia="Times New Roman" w:hAnsi="Times New Roman" w:cs="Times New Roman"/>
          <w:sz w:val="24"/>
          <w:szCs w:val="24"/>
          <w:lang w:eastAsia="ru-RU"/>
        </w:rPr>
        <w:t xml:space="preserve"> Сказка – любимый жанр художников. Сказочные сюжеты в произведениях Васнецова, </w:t>
      </w:r>
      <w:proofErr w:type="spellStart"/>
      <w:r w:rsidRPr="006C75BB">
        <w:rPr>
          <w:rFonts w:ascii="Times New Roman" w:eastAsia="Times New Roman" w:hAnsi="Times New Roman" w:cs="Times New Roman"/>
          <w:sz w:val="24"/>
          <w:szCs w:val="24"/>
          <w:lang w:eastAsia="ru-RU"/>
        </w:rPr>
        <w:t>Билибина</w:t>
      </w:r>
      <w:proofErr w:type="spellEnd"/>
      <w:r w:rsidRPr="006C75BB">
        <w:rPr>
          <w:rFonts w:ascii="Times New Roman" w:eastAsia="Times New Roman" w:hAnsi="Times New Roman" w:cs="Times New Roman"/>
          <w:sz w:val="24"/>
          <w:szCs w:val="24"/>
          <w:lang w:eastAsia="ru-RU"/>
        </w:rPr>
        <w:t>, Врубеля. Работа от эскиза («сказочной разминки») до композиции. Разнообразный характер сказочных героев.</w:t>
      </w:r>
    </w:p>
    <w:p w:rsidR="006C75BB" w:rsidRDefault="006C75BB" w:rsidP="006E6F47">
      <w:pPr>
        <w:spacing w:after="0" w:line="240" w:lineRule="auto"/>
        <w:jc w:val="both"/>
        <w:textAlignment w:val="baseline"/>
        <w:rPr>
          <w:rFonts w:ascii="Times New Roman" w:eastAsia="Times New Roman" w:hAnsi="Times New Roman" w:cs="Times New Roman"/>
          <w:sz w:val="24"/>
          <w:szCs w:val="24"/>
          <w:lang w:eastAsia="ru-RU"/>
        </w:rPr>
      </w:pPr>
      <w:r w:rsidRPr="006C75BB">
        <w:rPr>
          <w:rFonts w:ascii="Times New Roman" w:eastAsia="Times New Roman" w:hAnsi="Times New Roman" w:cs="Times New Roman"/>
          <w:i/>
          <w:iCs/>
          <w:sz w:val="24"/>
          <w:szCs w:val="24"/>
          <w:bdr w:val="none" w:sz="0" w:space="0" w:color="auto" w:frame="1"/>
          <w:lang w:eastAsia="ru-RU"/>
        </w:rPr>
        <w:t>Практика.</w:t>
      </w:r>
      <w:r w:rsidRPr="006C75BB">
        <w:rPr>
          <w:rFonts w:ascii="Times New Roman" w:eastAsia="Times New Roman" w:hAnsi="Times New Roman" w:cs="Times New Roman"/>
          <w:sz w:val="24"/>
          <w:szCs w:val="24"/>
          <w:lang w:eastAsia="ru-RU"/>
        </w:rPr>
        <w:t> Выполнение заданий: «Оживший зачарованный мир», «Чудо-богатыри», «Добрая сказка».</w:t>
      </w:r>
    </w:p>
    <w:p w:rsidR="008E437A" w:rsidRPr="008E437A" w:rsidRDefault="008E437A" w:rsidP="006E6F47">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Тема 6.</w:t>
      </w:r>
      <w:r w:rsidRPr="008E437A">
        <w:rPr>
          <w:rFonts w:ascii="Times New Roman" w:eastAsia="Times New Roman" w:hAnsi="Times New Roman" w:cs="Times New Roman"/>
          <w:b/>
          <w:bCs/>
          <w:sz w:val="24"/>
          <w:szCs w:val="24"/>
          <w:bdr w:val="none" w:sz="0" w:space="0" w:color="auto" w:frame="1"/>
          <w:lang w:eastAsia="ru-RU"/>
        </w:rPr>
        <w:t xml:space="preserve"> Русские народные промыслы</w:t>
      </w:r>
    </w:p>
    <w:p w:rsidR="008E437A" w:rsidRPr="008E437A" w:rsidRDefault="008E437A" w:rsidP="006E6F47">
      <w:pPr>
        <w:spacing w:after="0" w:line="240" w:lineRule="auto"/>
        <w:jc w:val="both"/>
        <w:textAlignment w:val="baseline"/>
        <w:rPr>
          <w:rFonts w:ascii="Times New Roman" w:hAnsi="Times New Roman" w:cs="Times New Roman"/>
          <w:color w:val="393B3B"/>
          <w:sz w:val="24"/>
          <w:szCs w:val="24"/>
        </w:rPr>
      </w:pPr>
      <w:r w:rsidRPr="008E437A">
        <w:rPr>
          <w:rFonts w:ascii="Times New Roman" w:eastAsia="Times New Roman" w:hAnsi="Times New Roman" w:cs="Times New Roman"/>
          <w:i/>
          <w:sz w:val="24"/>
          <w:szCs w:val="24"/>
          <w:lang w:eastAsia="ru-RU"/>
        </w:rPr>
        <w:t>Теория.</w:t>
      </w:r>
      <w:r w:rsidRPr="008E437A">
        <w:rPr>
          <w:rFonts w:ascii="Times New Roman" w:eastAsia="Times New Roman" w:hAnsi="Times New Roman" w:cs="Times New Roman"/>
          <w:sz w:val="24"/>
          <w:szCs w:val="24"/>
          <w:lang w:eastAsia="ru-RU"/>
        </w:rPr>
        <w:t xml:space="preserve"> </w:t>
      </w:r>
      <w:r w:rsidRPr="008E437A">
        <w:rPr>
          <w:rFonts w:ascii="Times New Roman" w:hAnsi="Times New Roman" w:cs="Times New Roman"/>
          <w:sz w:val="24"/>
          <w:szCs w:val="24"/>
        </w:rPr>
        <w:t>Закономерности композиции в декоративно-прикладном искусстве: тектоника (отражение в форме пропорций, метрических повторов, соразмерность частей и целого, характера и т.д.</w:t>
      </w:r>
      <w:r w:rsidRPr="008E437A">
        <w:rPr>
          <w:rFonts w:ascii="Arial" w:hAnsi="Arial" w:cs="Arial"/>
          <w:sz w:val="24"/>
          <w:szCs w:val="24"/>
        </w:rPr>
        <w:t xml:space="preserve"> </w:t>
      </w:r>
      <w:r w:rsidRPr="008E437A">
        <w:rPr>
          <w:rFonts w:ascii="Times New Roman" w:eastAsia="Times New Roman" w:hAnsi="Times New Roman" w:cs="Times New Roman"/>
          <w:sz w:val="24"/>
          <w:szCs w:val="24"/>
          <w:lang w:eastAsia="ru-RU"/>
        </w:rPr>
        <w:t>Композиционное расположение мотива узора в полосе,</w:t>
      </w:r>
      <w:r w:rsidRPr="008E437A">
        <w:rPr>
          <w:rFonts w:ascii="Arial" w:hAnsi="Arial" w:cs="Arial"/>
          <w:color w:val="393B3B"/>
          <w:sz w:val="24"/>
          <w:szCs w:val="24"/>
        </w:rPr>
        <w:t xml:space="preserve"> </w:t>
      </w:r>
      <w:r w:rsidRPr="008E437A">
        <w:rPr>
          <w:rFonts w:ascii="Times New Roman" w:hAnsi="Times New Roman" w:cs="Times New Roman"/>
          <w:color w:val="393B3B"/>
          <w:sz w:val="24"/>
          <w:szCs w:val="24"/>
        </w:rPr>
        <w:t>квадрате, круге и т.п. Плоскостная передача орнаментальной формы.</w:t>
      </w:r>
      <w:r w:rsidRPr="008E437A">
        <w:rPr>
          <w:color w:val="393B3B"/>
          <w:sz w:val="24"/>
          <w:szCs w:val="24"/>
        </w:rPr>
        <w:t xml:space="preserve"> </w:t>
      </w:r>
      <w:r w:rsidRPr="008E437A">
        <w:rPr>
          <w:rFonts w:ascii="Times New Roman" w:hAnsi="Times New Roman" w:cs="Times New Roman"/>
          <w:color w:val="393B3B"/>
          <w:sz w:val="24"/>
          <w:szCs w:val="24"/>
        </w:rPr>
        <w:t>Равновесие, контраст, ритм, симметричность уравновешенность частей по массе и очертаниям</w:t>
      </w:r>
      <w:r w:rsidRPr="008E437A">
        <w:rPr>
          <w:color w:val="393B3B"/>
          <w:sz w:val="24"/>
          <w:szCs w:val="24"/>
        </w:rPr>
        <w:t>.</w:t>
      </w:r>
    </w:p>
    <w:p w:rsidR="008E437A" w:rsidRPr="008E437A" w:rsidRDefault="008E437A" w:rsidP="006E6F47">
      <w:pPr>
        <w:spacing w:after="0" w:line="240" w:lineRule="auto"/>
        <w:jc w:val="both"/>
        <w:textAlignment w:val="baseline"/>
        <w:rPr>
          <w:rFonts w:ascii="Times New Roman" w:eastAsia="Times New Roman" w:hAnsi="Times New Roman" w:cs="Times New Roman"/>
          <w:sz w:val="24"/>
          <w:szCs w:val="24"/>
          <w:lang w:eastAsia="ru-RU"/>
        </w:rPr>
      </w:pPr>
      <w:r w:rsidRPr="008E437A">
        <w:rPr>
          <w:rFonts w:ascii="Times New Roman" w:eastAsia="Times New Roman" w:hAnsi="Times New Roman" w:cs="Times New Roman"/>
          <w:sz w:val="24"/>
          <w:szCs w:val="24"/>
          <w:lang w:eastAsia="ru-RU"/>
        </w:rPr>
        <w:t xml:space="preserve">Любимые персонажи народного творчества: Конь-огонь, Птица счастья, Древо жизни и др. Народные промыслы: Городецкая роспись, Уральская роспись, Хохломская роспись, Мезенская роспись, Палехская миниатюра, </w:t>
      </w:r>
      <w:proofErr w:type="spellStart"/>
      <w:r w:rsidRPr="008E437A">
        <w:rPr>
          <w:rFonts w:ascii="Times New Roman" w:eastAsia="Times New Roman" w:hAnsi="Times New Roman" w:cs="Times New Roman"/>
          <w:sz w:val="24"/>
          <w:szCs w:val="24"/>
          <w:lang w:eastAsia="ru-RU"/>
        </w:rPr>
        <w:t>Тагильский</w:t>
      </w:r>
      <w:proofErr w:type="spellEnd"/>
      <w:r w:rsidRPr="008E437A">
        <w:rPr>
          <w:rFonts w:ascii="Times New Roman" w:eastAsia="Times New Roman" w:hAnsi="Times New Roman" w:cs="Times New Roman"/>
          <w:sz w:val="24"/>
          <w:szCs w:val="24"/>
          <w:lang w:eastAsia="ru-RU"/>
        </w:rPr>
        <w:t xml:space="preserve"> поднос, Гжель и др.</w:t>
      </w:r>
    </w:p>
    <w:p w:rsidR="008E437A" w:rsidRPr="008E437A" w:rsidRDefault="008E437A" w:rsidP="006E6F47">
      <w:pPr>
        <w:spacing w:after="0" w:line="240" w:lineRule="auto"/>
        <w:jc w:val="both"/>
        <w:textAlignment w:val="baseline"/>
        <w:rPr>
          <w:rFonts w:ascii="Times New Roman" w:eastAsia="Times New Roman" w:hAnsi="Times New Roman" w:cs="Times New Roman"/>
          <w:sz w:val="24"/>
          <w:szCs w:val="24"/>
          <w:lang w:eastAsia="ru-RU"/>
        </w:rPr>
      </w:pPr>
      <w:r w:rsidRPr="008E437A">
        <w:rPr>
          <w:rFonts w:ascii="Times New Roman" w:eastAsia="Times New Roman" w:hAnsi="Times New Roman" w:cs="Times New Roman"/>
          <w:i/>
          <w:iCs/>
          <w:sz w:val="24"/>
          <w:szCs w:val="24"/>
          <w:bdr w:val="none" w:sz="0" w:space="0" w:color="auto" w:frame="1"/>
          <w:lang w:eastAsia="ru-RU"/>
        </w:rPr>
        <w:t xml:space="preserve">Практика. </w:t>
      </w:r>
      <w:r w:rsidRPr="008E437A">
        <w:rPr>
          <w:rFonts w:ascii="Times New Roman" w:eastAsia="Times New Roman" w:hAnsi="Times New Roman" w:cs="Times New Roman"/>
          <w:iCs/>
          <w:sz w:val="24"/>
          <w:szCs w:val="24"/>
          <w:bdr w:val="none" w:sz="0" w:space="0" w:color="auto" w:frame="1"/>
          <w:lang w:eastAsia="ru-RU"/>
        </w:rPr>
        <w:t>Выполнение</w:t>
      </w:r>
      <w:r w:rsidRPr="008E437A">
        <w:rPr>
          <w:rFonts w:ascii="Times New Roman" w:eastAsia="Times New Roman" w:hAnsi="Times New Roman" w:cs="Times New Roman"/>
          <w:sz w:val="24"/>
          <w:szCs w:val="24"/>
          <w:lang w:eastAsia="ru-RU"/>
        </w:rPr>
        <w:t xml:space="preserve"> заданий: «Дымковская сказка», «Гжельский букет», «На ярмарке».</w:t>
      </w:r>
    </w:p>
    <w:p w:rsidR="008E437A" w:rsidRPr="008E437A" w:rsidRDefault="008E437A" w:rsidP="006E6F4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Тема 7.</w:t>
      </w:r>
      <w:r w:rsidRPr="008E437A">
        <w:rPr>
          <w:rFonts w:ascii="Times New Roman" w:eastAsia="Times New Roman" w:hAnsi="Times New Roman" w:cs="Times New Roman"/>
          <w:b/>
          <w:bCs/>
          <w:sz w:val="24"/>
          <w:szCs w:val="24"/>
          <w:bdr w:val="none" w:sz="0" w:space="0" w:color="auto" w:frame="1"/>
          <w:lang w:eastAsia="ru-RU"/>
        </w:rPr>
        <w:t xml:space="preserve"> Декоративная композиция (витраж)</w:t>
      </w:r>
    </w:p>
    <w:p w:rsidR="008656BE" w:rsidRDefault="008E437A" w:rsidP="006E6F47">
      <w:pPr>
        <w:spacing w:after="0" w:line="240" w:lineRule="auto"/>
        <w:jc w:val="both"/>
        <w:textAlignment w:val="baseline"/>
        <w:rPr>
          <w:rFonts w:ascii="Times New Roman" w:hAnsi="Times New Roman" w:cs="Times New Roman"/>
          <w:color w:val="000000"/>
          <w:sz w:val="24"/>
          <w:szCs w:val="24"/>
          <w:shd w:val="clear" w:color="auto" w:fill="FFFFFF"/>
        </w:rPr>
      </w:pPr>
      <w:r w:rsidRPr="008E437A">
        <w:rPr>
          <w:rFonts w:ascii="Times New Roman" w:eastAsia="Times New Roman" w:hAnsi="Times New Roman" w:cs="Times New Roman"/>
          <w:i/>
          <w:sz w:val="24"/>
          <w:szCs w:val="24"/>
          <w:lang w:eastAsia="ru-RU"/>
        </w:rPr>
        <w:lastRenderedPageBreak/>
        <w:t>Теория</w:t>
      </w:r>
      <w:r w:rsidRPr="008656BE">
        <w:rPr>
          <w:rFonts w:ascii="Times New Roman" w:eastAsia="Times New Roman" w:hAnsi="Times New Roman" w:cs="Times New Roman"/>
          <w:i/>
          <w:sz w:val="24"/>
          <w:szCs w:val="24"/>
          <w:lang w:eastAsia="ru-RU"/>
        </w:rPr>
        <w:t xml:space="preserve">. </w:t>
      </w:r>
      <w:r w:rsidRPr="008656BE">
        <w:rPr>
          <w:rFonts w:ascii="Times New Roman" w:eastAsia="Times New Roman" w:hAnsi="Times New Roman" w:cs="Times New Roman"/>
          <w:sz w:val="24"/>
          <w:szCs w:val="24"/>
          <w:lang w:eastAsia="ru-RU"/>
        </w:rPr>
        <w:t>Витраж – это произведение декоративного искусства изобр</w:t>
      </w:r>
      <w:r w:rsidR="008656BE">
        <w:rPr>
          <w:rFonts w:ascii="Times New Roman" w:eastAsia="Times New Roman" w:hAnsi="Times New Roman" w:cs="Times New Roman"/>
          <w:sz w:val="24"/>
          <w:szCs w:val="24"/>
          <w:lang w:eastAsia="ru-RU"/>
        </w:rPr>
        <w:t xml:space="preserve">азительного или орнаментального характера </w:t>
      </w:r>
      <w:r w:rsidRPr="008656BE">
        <w:rPr>
          <w:rStyle w:val="w"/>
          <w:rFonts w:ascii="Times New Roman" w:hAnsi="Times New Roman" w:cs="Times New Roman"/>
          <w:color w:val="000000"/>
          <w:sz w:val="24"/>
          <w:szCs w:val="24"/>
          <w:shd w:val="clear" w:color="auto" w:fill="FFFFFF"/>
        </w:rPr>
        <w:t>из</w:t>
      </w:r>
      <w:r w:rsidRPr="008656BE">
        <w:rPr>
          <w:rFonts w:ascii="Times New Roman" w:hAnsi="Times New Roman" w:cs="Times New Roman"/>
          <w:color w:val="000000"/>
          <w:sz w:val="24"/>
          <w:szCs w:val="24"/>
          <w:shd w:val="clear" w:color="auto" w:fill="FFFFFF"/>
        </w:rPr>
        <w:t> </w:t>
      </w:r>
      <w:r w:rsidRPr="008656BE">
        <w:rPr>
          <w:rStyle w:val="w"/>
          <w:rFonts w:ascii="Times New Roman" w:hAnsi="Times New Roman" w:cs="Times New Roman"/>
          <w:color w:val="000000"/>
          <w:sz w:val="24"/>
          <w:szCs w:val="24"/>
          <w:shd w:val="clear" w:color="auto" w:fill="FFFFFF"/>
        </w:rPr>
        <w:t>цветного</w:t>
      </w:r>
      <w:r w:rsidRPr="008656BE">
        <w:rPr>
          <w:rFonts w:ascii="Times New Roman" w:hAnsi="Times New Roman" w:cs="Times New Roman"/>
          <w:color w:val="000000"/>
          <w:sz w:val="24"/>
          <w:szCs w:val="24"/>
          <w:shd w:val="clear" w:color="auto" w:fill="FFFFFF"/>
        </w:rPr>
        <w:t> </w:t>
      </w:r>
      <w:r w:rsidRPr="008656BE">
        <w:rPr>
          <w:rStyle w:val="w"/>
          <w:rFonts w:ascii="Times New Roman" w:hAnsi="Times New Roman" w:cs="Times New Roman"/>
          <w:color w:val="000000"/>
          <w:sz w:val="24"/>
          <w:szCs w:val="24"/>
          <w:shd w:val="clear" w:color="auto" w:fill="FFFFFF"/>
        </w:rPr>
        <w:t>стекла</w:t>
      </w:r>
      <w:r w:rsidRPr="008656BE">
        <w:rPr>
          <w:rFonts w:ascii="Times New Roman" w:hAnsi="Times New Roman" w:cs="Times New Roman"/>
          <w:color w:val="000000"/>
          <w:sz w:val="24"/>
          <w:szCs w:val="24"/>
          <w:shd w:val="clear" w:color="auto" w:fill="FFFFFF"/>
        </w:rPr>
        <w:t>, </w:t>
      </w:r>
      <w:r w:rsidRPr="008656BE">
        <w:rPr>
          <w:rStyle w:val="w"/>
          <w:rFonts w:ascii="Times New Roman" w:hAnsi="Times New Roman" w:cs="Times New Roman"/>
          <w:color w:val="000000"/>
          <w:sz w:val="24"/>
          <w:szCs w:val="24"/>
          <w:shd w:val="clear" w:color="auto" w:fill="FFFFFF"/>
        </w:rPr>
        <w:t>рассчитанное</w:t>
      </w:r>
      <w:r w:rsidRPr="008656BE">
        <w:rPr>
          <w:rFonts w:ascii="Times New Roman" w:hAnsi="Times New Roman" w:cs="Times New Roman"/>
          <w:color w:val="000000"/>
          <w:sz w:val="24"/>
          <w:szCs w:val="24"/>
          <w:shd w:val="clear" w:color="auto" w:fill="FFFFFF"/>
        </w:rPr>
        <w:t> </w:t>
      </w:r>
      <w:r w:rsidRPr="008656BE">
        <w:rPr>
          <w:rStyle w:val="w"/>
          <w:rFonts w:ascii="Times New Roman" w:hAnsi="Times New Roman" w:cs="Times New Roman"/>
          <w:color w:val="000000"/>
          <w:sz w:val="24"/>
          <w:szCs w:val="24"/>
          <w:shd w:val="clear" w:color="auto" w:fill="FFFFFF"/>
        </w:rPr>
        <w:t>на</w:t>
      </w:r>
      <w:r w:rsidRPr="008656BE">
        <w:rPr>
          <w:rFonts w:ascii="Times New Roman" w:hAnsi="Times New Roman" w:cs="Times New Roman"/>
          <w:color w:val="000000"/>
          <w:sz w:val="24"/>
          <w:szCs w:val="24"/>
          <w:shd w:val="clear" w:color="auto" w:fill="FFFFFF"/>
        </w:rPr>
        <w:t> </w:t>
      </w:r>
      <w:r w:rsidRPr="008656BE">
        <w:rPr>
          <w:rStyle w:val="w"/>
          <w:rFonts w:ascii="Times New Roman" w:hAnsi="Times New Roman" w:cs="Times New Roman"/>
          <w:color w:val="000000"/>
          <w:sz w:val="24"/>
          <w:szCs w:val="24"/>
          <w:shd w:val="clear" w:color="auto" w:fill="FFFFFF"/>
        </w:rPr>
        <w:t>сквозное</w:t>
      </w:r>
      <w:r w:rsidRPr="008656BE">
        <w:rPr>
          <w:rFonts w:ascii="Times New Roman" w:hAnsi="Times New Roman" w:cs="Times New Roman"/>
          <w:color w:val="000000"/>
          <w:sz w:val="24"/>
          <w:szCs w:val="24"/>
          <w:shd w:val="clear" w:color="auto" w:fill="FFFFFF"/>
        </w:rPr>
        <w:t> </w:t>
      </w:r>
      <w:r w:rsidRPr="008656BE">
        <w:rPr>
          <w:rStyle w:val="w"/>
          <w:rFonts w:ascii="Times New Roman" w:hAnsi="Times New Roman" w:cs="Times New Roman"/>
          <w:color w:val="000000"/>
          <w:sz w:val="24"/>
          <w:szCs w:val="24"/>
          <w:shd w:val="clear" w:color="auto" w:fill="FFFFFF"/>
        </w:rPr>
        <w:t>освещение</w:t>
      </w:r>
      <w:r w:rsidRPr="008656BE">
        <w:rPr>
          <w:rFonts w:ascii="Times New Roman" w:hAnsi="Times New Roman" w:cs="Times New Roman"/>
          <w:color w:val="000000"/>
          <w:sz w:val="24"/>
          <w:szCs w:val="24"/>
          <w:shd w:val="clear" w:color="auto" w:fill="FFFFFF"/>
        </w:rPr>
        <w:t> </w:t>
      </w:r>
      <w:r w:rsidRPr="008656BE">
        <w:rPr>
          <w:rStyle w:val="w"/>
          <w:rFonts w:ascii="Times New Roman" w:hAnsi="Times New Roman" w:cs="Times New Roman"/>
          <w:color w:val="000000"/>
          <w:sz w:val="24"/>
          <w:szCs w:val="24"/>
          <w:shd w:val="clear" w:color="auto" w:fill="FFFFFF"/>
        </w:rPr>
        <w:t>и</w:t>
      </w:r>
      <w:r w:rsidRPr="008656BE">
        <w:rPr>
          <w:rFonts w:ascii="Times New Roman" w:hAnsi="Times New Roman" w:cs="Times New Roman"/>
          <w:color w:val="000000"/>
          <w:sz w:val="24"/>
          <w:szCs w:val="24"/>
          <w:shd w:val="clear" w:color="auto" w:fill="FFFFFF"/>
        </w:rPr>
        <w:t> </w:t>
      </w:r>
    </w:p>
    <w:p w:rsidR="008E437A" w:rsidRPr="008656BE" w:rsidRDefault="008E437A" w:rsidP="006E6F47">
      <w:pPr>
        <w:spacing w:after="0" w:line="240" w:lineRule="auto"/>
        <w:jc w:val="both"/>
        <w:textAlignment w:val="baseline"/>
        <w:rPr>
          <w:rFonts w:ascii="Times New Roman" w:hAnsi="Times New Roman" w:cs="Times New Roman"/>
          <w:color w:val="000000"/>
          <w:sz w:val="24"/>
          <w:szCs w:val="24"/>
          <w:shd w:val="clear" w:color="auto" w:fill="FFFFFF"/>
        </w:rPr>
      </w:pPr>
      <w:r w:rsidRPr="008656BE">
        <w:rPr>
          <w:rFonts w:ascii="Times New Roman" w:hAnsi="Times New Roman" w:cs="Times New Roman"/>
          <w:color w:val="000000"/>
          <w:sz w:val="24"/>
          <w:szCs w:val="24"/>
          <w:shd w:val="clear" w:color="auto" w:fill="FFFFFF"/>
        </w:rPr>
        <w:t>предназначенное для заполнения проема, чаще всего оконного в каком</w:t>
      </w:r>
      <w:r w:rsidR="008656BE">
        <w:rPr>
          <w:rFonts w:ascii="Times New Roman" w:hAnsi="Times New Roman" w:cs="Times New Roman"/>
          <w:color w:val="000000"/>
          <w:sz w:val="24"/>
          <w:szCs w:val="24"/>
          <w:shd w:val="clear" w:color="auto" w:fill="FFFFFF"/>
        </w:rPr>
        <w:t>-</w:t>
      </w:r>
      <w:r w:rsidRPr="008656BE">
        <w:rPr>
          <w:rFonts w:ascii="Times New Roman" w:hAnsi="Times New Roman" w:cs="Times New Roman"/>
          <w:color w:val="000000"/>
          <w:sz w:val="24"/>
          <w:szCs w:val="24"/>
          <w:shd w:val="clear" w:color="auto" w:fill="FFFFFF"/>
        </w:rPr>
        <w:t>либо архитектурном сооружении. История возникновения и развития витражного искусства. Техники витража:</w:t>
      </w:r>
    </w:p>
    <w:p w:rsidR="008E437A" w:rsidRPr="008656BE" w:rsidRDefault="008E437A" w:rsidP="006E6F47">
      <w:pPr>
        <w:spacing w:after="0" w:line="240" w:lineRule="auto"/>
        <w:jc w:val="both"/>
        <w:textAlignment w:val="baseline"/>
        <w:rPr>
          <w:rFonts w:ascii="Times New Roman" w:eastAsia="Times New Roman" w:hAnsi="Times New Roman" w:cs="Times New Roman"/>
          <w:sz w:val="24"/>
          <w:szCs w:val="24"/>
          <w:lang w:eastAsia="ru-RU"/>
        </w:rPr>
      </w:pPr>
      <w:r w:rsidRPr="008656BE">
        <w:rPr>
          <w:rFonts w:ascii="Times New Roman" w:eastAsia="Times New Roman" w:hAnsi="Times New Roman" w:cs="Times New Roman"/>
          <w:sz w:val="24"/>
          <w:szCs w:val="24"/>
          <w:lang w:eastAsia="ru-RU"/>
        </w:rPr>
        <w:t>Основные правила техники витража: стилизация изображения, условный цвет, выразительные линии контура.</w:t>
      </w:r>
    </w:p>
    <w:p w:rsidR="008E437A" w:rsidRPr="008656BE" w:rsidRDefault="008E437A" w:rsidP="006E6F47">
      <w:pPr>
        <w:spacing w:after="0" w:line="240" w:lineRule="auto"/>
        <w:jc w:val="both"/>
        <w:textAlignment w:val="baseline"/>
        <w:rPr>
          <w:rFonts w:ascii="Times New Roman" w:eastAsia="Times New Roman" w:hAnsi="Times New Roman" w:cs="Times New Roman"/>
          <w:sz w:val="24"/>
          <w:szCs w:val="24"/>
          <w:lang w:eastAsia="ru-RU"/>
        </w:rPr>
      </w:pPr>
      <w:r w:rsidRPr="008656BE">
        <w:rPr>
          <w:rFonts w:ascii="Times New Roman" w:eastAsia="Times New Roman" w:hAnsi="Times New Roman" w:cs="Times New Roman"/>
          <w:i/>
          <w:iCs/>
          <w:sz w:val="24"/>
          <w:szCs w:val="24"/>
          <w:bdr w:val="none" w:sz="0" w:space="0" w:color="auto" w:frame="1"/>
          <w:lang w:eastAsia="ru-RU"/>
        </w:rPr>
        <w:t>Практическое занятие. </w:t>
      </w:r>
      <w:r w:rsidRPr="008656BE">
        <w:rPr>
          <w:rFonts w:ascii="Times New Roman" w:eastAsia="Times New Roman" w:hAnsi="Times New Roman" w:cs="Times New Roman"/>
          <w:sz w:val="24"/>
          <w:szCs w:val="24"/>
          <w:lang w:eastAsia="ru-RU"/>
        </w:rPr>
        <w:t>Примерные задания: Роспись стеклянных бутылочек и тарелочек.</w:t>
      </w:r>
    </w:p>
    <w:p w:rsidR="006E6F47" w:rsidRDefault="006E6F47" w:rsidP="006E6F47">
      <w:pPr>
        <w:pStyle w:val="a3"/>
        <w:shd w:val="clear" w:color="auto" w:fill="FFFFFF"/>
        <w:spacing w:before="0" w:beforeAutospacing="0" w:after="150" w:afterAutospacing="0"/>
      </w:pPr>
    </w:p>
    <w:p w:rsidR="00044E6D" w:rsidRDefault="00635251" w:rsidP="006E6F47">
      <w:pPr>
        <w:pStyle w:val="a3"/>
        <w:shd w:val="clear" w:color="auto" w:fill="FFFFFF"/>
        <w:spacing w:before="0" w:beforeAutospacing="0" w:after="150" w:afterAutospacing="0"/>
        <w:rPr>
          <w:b/>
          <w:bCs/>
          <w:color w:val="000000"/>
        </w:rPr>
      </w:pPr>
      <w:r w:rsidRPr="003E1DA4">
        <w:rPr>
          <w:b/>
          <w:bCs/>
          <w:color w:val="000000"/>
        </w:rPr>
        <w:t>Тема:</w:t>
      </w:r>
      <w:r w:rsidR="008E437A">
        <w:rPr>
          <w:b/>
          <w:bCs/>
          <w:color w:val="000000"/>
        </w:rPr>
        <w:t>8</w:t>
      </w:r>
      <w:r w:rsidR="00044E6D">
        <w:rPr>
          <w:b/>
          <w:bCs/>
          <w:color w:val="000000"/>
        </w:rPr>
        <w:t>.</w:t>
      </w:r>
      <w:r w:rsidRPr="003E1DA4">
        <w:rPr>
          <w:b/>
          <w:bCs/>
          <w:color w:val="000000"/>
        </w:rPr>
        <w:t xml:space="preserve"> Стилизация. Композиция по мотивам народного искусства. </w:t>
      </w:r>
    </w:p>
    <w:p w:rsidR="00044E6D" w:rsidRDefault="00044E6D" w:rsidP="006E6F47">
      <w:pPr>
        <w:pStyle w:val="a3"/>
        <w:shd w:val="clear" w:color="auto" w:fill="FFFFFF"/>
        <w:spacing w:before="0" w:beforeAutospacing="0" w:after="150" w:afterAutospacing="0"/>
        <w:rPr>
          <w:bCs/>
          <w:color w:val="000000"/>
        </w:rPr>
      </w:pPr>
      <w:r w:rsidRPr="006C75BB">
        <w:rPr>
          <w:i/>
        </w:rPr>
        <w:t>Теория.</w:t>
      </w:r>
      <w:r w:rsidR="00DA09C4">
        <w:rPr>
          <w:i/>
        </w:rPr>
        <w:t xml:space="preserve"> </w:t>
      </w:r>
      <w:r w:rsidR="00635251" w:rsidRPr="003E1DA4">
        <w:rPr>
          <w:bCs/>
          <w:color w:val="000000"/>
        </w:rPr>
        <w:t xml:space="preserve">Понятие стилизации как </w:t>
      </w:r>
      <w:r w:rsidR="00635251" w:rsidRPr="003E1DA4">
        <w:rPr>
          <w:color w:val="000000"/>
          <w:spacing w:val="-1"/>
        </w:rPr>
        <w:t>обобщения и гармонизации изобразительного мотива</w:t>
      </w:r>
      <w:r w:rsidR="00635251" w:rsidRPr="003E1DA4">
        <w:rPr>
          <w:bCs/>
          <w:color w:val="000000"/>
        </w:rPr>
        <w:t xml:space="preserve"> в рамках единой образно-стилевой системы. В качестве такой системы рассматривается народное искусство. Народное искусство и мир традиционной крестьянской культуры, утилитарность как свойство народного искусства. Знакомство с произведениями народного искусства, вызывающими эмоциональный отклик детей. В качестве одного из вари</w:t>
      </w:r>
      <w:r w:rsidR="001770FE">
        <w:rPr>
          <w:bCs/>
          <w:color w:val="000000"/>
        </w:rPr>
        <w:t>антов разработки темы раздел</w:t>
      </w:r>
      <w:r w:rsidR="00635251" w:rsidRPr="003E1DA4">
        <w:rPr>
          <w:bCs/>
          <w:color w:val="000000"/>
        </w:rPr>
        <w:t xml:space="preserve"> предлагает характер стилизации, соответствующий образной стилистике русской народной вышивки, что не исключает обращение к иным образно-стилевым системам. В процессе беседы необходимо познакомить учащихся с её особенностями. Обрядовый характер вышитых изделий. Связь образов русской народной вышивки с языческой культурой древних славян. Историческое развитие русской вышивки: возникновение бытовых мотивов, изобразительной иллюстративности. Постепенное забвение мастерами сокровенных смыслов древнего языка вышивки. Стилизация в традиционной русской вышивке. </w:t>
      </w:r>
    </w:p>
    <w:p w:rsidR="00635251" w:rsidRPr="003E1DA4" w:rsidRDefault="00044E6D" w:rsidP="006E6F47">
      <w:pPr>
        <w:pStyle w:val="a3"/>
        <w:shd w:val="clear" w:color="auto" w:fill="FFFFFF"/>
        <w:spacing w:before="0" w:beforeAutospacing="0" w:after="150" w:afterAutospacing="0"/>
        <w:rPr>
          <w:color w:val="000000"/>
        </w:rPr>
      </w:pPr>
      <w:r w:rsidRPr="006C75BB">
        <w:rPr>
          <w:i/>
          <w:iCs/>
          <w:bdr w:val="none" w:sz="0" w:space="0" w:color="auto" w:frame="1"/>
        </w:rPr>
        <w:t>Практика.</w:t>
      </w:r>
      <w:r w:rsidRPr="006C75BB">
        <w:t> </w:t>
      </w:r>
      <w:r>
        <w:rPr>
          <w:bCs/>
          <w:color w:val="000000"/>
        </w:rPr>
        <w:t>С</w:t>
      </w:r>
      <w:r w:rsidR="00635251" w:rsidRPr="003E1DA4">
        <w:rPr>
          <w:bCs/>
          <w:color w:val="000000"/>
        </w:rPr>
        <w:t xml:space="preserve">оздание </w:t>
      </w:r>
      <w:r>
        <w:rPr>
          <w:bCs/>
          <w:color w:val="000000"/>
        </w:rPr>
        <w:t xml:space="preserve">композиций </w:t>
      </w:r>
      <w:r w:rsidR="00635251" w:rsidRPr="003E1DA4">
        <w:rPr>
          <w:bCs/>
          <w:color w:val="000000"/>
        </w:rPr>
        <w:t xml:space="preserve">стилизованных в духе русской народной вышивки: «Дерево-цветок», «Животное», «Женская фигура». </w:t>
      </w:r>
    </w:p>
    <w:p w:rsidR="00635251" w:rsidRPr="003E1DA4" w:rsidRDefault="00635251" w:rsidP="006E6F47">
      <w:pPr>
        <w:pStyle w:val="a3"/>
        <w:shd w:val="clear" w:color="auto" w:fill="FFFFFF"/>
        <w:spacing w:before="0" w:beforeAutospacing="0" w:after="150" w:afterAutospacing="0"/>
        <w:rPr>
          <w:color w:val="000000"/>
        </w:rPr>
      </w:pP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Для успешной реализации поставленных задач, программа предполагает тесное взаимодействие с педагогами и родителями.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Работа с родителями предполагает: индивидуальные консультации, беседы, рекомендации, папки-раскладки, информационные стенды, показ открытых занятий, семинары-практикумы, мастер-классы, выставки детского творчества и анкетирование по вопросам художественного развития детей.</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Формой подведения итогов реализации данной программы являются: участие детей в праздниках, досугах, посвященных народным промыслам, участие в выставках.</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Результаты проделанной работы позволяют сделать вывод, что использование изделий народных промыслов углубляет знания детей о народном искусстве, развивает эстетический вкус, обогащает изобразительное творчество. Учащиеся умеют различать изделия разных народных промыслов, рисовать узоры по изделиям народного декоративно-прикладного искусства, и свободно пользуются не только кистью, но нетрадиционными способами создания узоров, самостоятельно намечают последовательность изготовления изделий.</w:t>
      </w:r>
      <w:r w:rsidR="00C01E64" w:rsidRPr="00C01E64">
        <w:rPr>
          <w:color w:val="000000"/>
        </w:rPr>
        <w:t xml:space="preserve"> </w:t>
      </w:r>
      <w:r w:rsidR="00C01E64" w:rsidRPr="003E1DA4">
        <w:rPr>
          <w:color w:val="000000"/>
        </w:rPr>
        <w:t>Учащиеся</w:t>
      </w:r>
      <w:r w:rsidR="00C01E64">
        <w:rPr>
          <w:color w:val="000000"/>
        </w:rPr>
        <w:t xml:space="preserve"> также</w:t>
      </w:r>
      <w:r w:rsidR="00C01E64" w:rsidRPr="003E1DA4">
        <w:rPr>
          <w:color w:val="000000"/>
        </w:rPr>
        <w:t xml:space="preserve"> умеют</w:t>
      </w:r>
      <w:r w:rsidR="00C01E64">
        <w:rPr>
          <w:color w:val="000000"/>
        </w:rPr>
        <w:t xml:space="preserve"> лепить народные глиняные игрушки.</w:t>
      </w:r>
    </w:p>
    <w:p w:rsidR="00EB4995" w:rsidRPr="003E1DA4" w:rsidRDefault="00EB4995" w:rsidP="006E6F47">
      <w:pPr>
        <w:pStyle w:val="a3"/>
        <w:shd w:val="clear" w:color="auto" w:fill="FFFFFF"/>
        <w:spacing w:before="0" w:beforeAutospacing="0" w:after="150" w:afterAutospacing="0"/>
        <w:rPr>
          <w:color w:val="000000"/>
        </w:rPr>
      </w:pPr>
      <w:r w:rsidRPr="003E1DA4">
        <w:rPr>
          <w:color w:val="000000"/>
        </w:rPr>
        <w:t xml:space="preserve">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w:t>
      </w:r>
    </w:p>
    <w:p w:rsidR="00C7267D" w:rsidRPr="003E1DA4" w:rsidRDefault="00C7267D" w:rsidP="006E6F47">
      <w:pPr>
        <w:widowControl w:val="0"/>
        <w:shd w:val="clear" w:color="auto" w:fill="FFFFFF"/>
        <w:autoSpaceDE w:val="0"/>
        <w:autoSpaceDN w:val="0"/>
        <w:adjustRightInd w:val="0"/>
        <w:spacing w:after="0" w:line="240" w:lineRule="auto"/>
        <w:ind w:left="5" w:right="10"/>
        <w:jc w:val="both"/>
        <w:rPr>
          <w:rFonts w:ascii="Times New Roman" w:eastAsia="Times New Roman" w:hAnsi="Times New Roman" w:cs="Times New Roman"/>
          <w:b/>
          <w:bCs/>
          <w:color w:val="000000"/>
          <w:spacing w:val="-2"/>
          <w:sz w:val="24"/>
          <w:szCs w:val="24"/>
          <w:lang w:eastAsia="ru-RU"/>
        </w:rPr>
      </w:pPr>
    </w:p>
    <w:p w:rsidR="001770FE" w:rsidRDefault="001770FE" w:rsidP="006E6F47">
      <w:pPr>
        <w:widowControl w:val="0"/>
        <w:shd w:val="clear" w:color="auto" w:fill="FFFFFF"/>
        <w:autoSpaceDE w:val="0"/>
        <w:autoSpaceDN w:val="0"/>
        <w:adjustRightInd w:val="0"/>
        <w:spacing w:after="0" w:line="240" w:lineRule="auto"/>
        <w:ind w:left="5" w:right="10"/>
        <w:jc w:val="center"/>
        <w:rPr>
          <w:rFonts w:ascii="Times New Roman" w:eastAsia="Times New Roman" w:hAnsi="Times New Roman" w:cs="Times New Roman"/>
          <w:b/>
          <w:bCs/>
          <w:color w:val="000000"/>
          <w:spacing w:val="-2"/>
          <w:sz w:val="24"/>
          <w:szCs w:val="24"/>
          <w:lang w:eastAsia="ru-RU"/>
        </w:rPr>
      </w:pPr>
    </w:p>
    <w:p w:rsidR="00C01E64" w:rsidRDefault="00C01E64" w:rsidP="006E6F47">
      <w:pPr>
        <w:widowControl w:val="0"/>
        <w:shd w:val="clear" w:color="auto" w:fill="FFFFFF"/>
        <w:autoSpaceDE w:val="0"/>
        <w:autoSpaceDN w:val="0"/>
        <w:adjustRightInd w:val="0"/>
        <w:spacing w:after="0" w:line="240" w:lineRule="auto"/>
        <w:ind w:left="5" w:right="10"/>
        <w:rPr>
          <w:rFonts w:ascii="Times New Roman" w:eastAsia="Times New Roman" w:hAnsi="Times New Roman" w:cs="Times New Roman"/>
          <w:b/>
          <w:bCs/>
          <w:color w:val="000000"/>
          <w:spacing w:val="-2"/>
          <w:sz w:val="24"/>
          <w:szCs w:val="24"/>
          <w:lang w:eastAsia="ru-RU"/>
        </w:rPr>
      </w:pPr>
    </w:p>
    <w:p w:rsidR="00C01E64" w:rsidRDefault="00C01E64" w:rsidP="006E6F47">
      <w:pPr>
        <w:widowControl w:val="0"/>
        <w:shd w:val="clear" w:color="auto" w:fill="FFFFFF"/>
        <w:autoSpaceDE w:val="0"/>
        <w:autoSpaceDN w:val="0"/>
        <w:adjustRightInd w:val="0"/>
        <w:spacing w:after="0" w:line="240" w:lineRule="auto"/>
        <w:ind w:left="5" w:right="10"/>
        <w:rPr>
          <w:rFonts w:ascii="Times New Roman" w:eastAsia="Times New Roman" w:hAnsi="Times New Roman" w:cs="Times New Roman"/>
          <w:b/>
          <w:bCs/>
          <w:color w:val="000000"/>
          <w:spacing w:val="-2"/>
          <w:sz w:val="24"/>
          <w:szCs w:val="24"/>
          <w:lang w:eastAsia="ru-RU"/>
        </w:rPr>
      </w:pPr>
    </w:p>
    <w:p w:rsidR="008656BE" w:rsidRDefault="00C01E64" w:rsidP="006E6F47">
      <w:pPr>
        <w:widowControl w:val="0"/>
        <w:shd w:val="clear" w:color="auto" w:fill="FFFFFF"/>
        <w:autoSpaceDE w:val="0"/>
        <w:autoSpaceDN w:val="0"/>
        <w:adjustRightInd w:val="0"/>
        <w:spacing w:after="0" w:line="240" w:lineRule="auto"/>
        <w:ind w:left="5" w:right="10"/>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 xml:space="preserve">                                          </w:t>
      </w:r>
    </w:p>
    <w:p w:rsidR="008656BE" w:rsidRDefault="008656BE" w:rsidP="006E6F47">
      <w:pPr>
        <w:widowControl w:val="0"/>
        <w:shd w:val="clear" w:color="auto" w:fill="FFFFFF"/>
        <w:autoSpaceDE w:val="0"/>
        <w:autoSpaceDN w:val="0"/>
        <w:adjustRightInd w:val="0"/>
        <w:spacing w:after="0" w:line="240" w:lineRule="auto"/>
        <w:ind w:left="5" w:right="10"/>
        <w:rPr>
          <w:rFonts w:ascii="Times New Roman" w:eastAsia="Times New Roman" w:hAnsi="Times New Roman" w:cs="Times New Roman"/>
          <w:b/>
          <w:bCs/>
          <w:color w:val="000000"/>
          <w:spacing w:val="-2"/>
          <w:sz w:val="24"/>
          <w:szCs w:val="24"/>
          <w:lang w:eastAsia="ru-RU"/>
        </w:rPr>
      </w:pPr>
    </w:p>
    <w:p w:rsidR="00C7267D" w:rsidRPr="003E1DA4" w:rsidRDefault="008656BE" w:rsidP="006E6F47">
      <w:pPr>
        <w:widowControl w:val="0"/>
        <w:shd w:val="clear" w:color="auto" w:fill="FFFFFF"/>
        <w:autoSpaceDE w:val="0"/>
        <w:autoSpaceDN w:val="0"/>
        <w:adjustRightInd w:val="0"/>
        <w:spacing w:after="0" w:line="240" w:lineRule="auto"/>
        <w:ind w:left="5" w:right="1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2"/>
          <w:sz w:val="24"/>
          <w:szCs w:val="24"/>
          <w:lang w:eastAsia="ru-RU"/>
        </w:rPr>
        <w:t xml:space="preserve">    </w:t>
      </w:r>
      <w:r w:rsidR="006E6F47">
        <w:rPr>
          <w:rFonts w:ascii="Times New Roman" w:eastAsia="Times New Roman" w:hAnsi="Times New Roman" w:cs="Times New Roman"/>
          <w:b/>
          <w:bCs/>
          <w:color w:val="000000"/>
          <w:spacing w:val="-2"/>
          <w:sz w:val="24"/>
          <w:szCs w:val="24"/>
          <w:lang w:eastAsia="ru-RU"/>
        </w:rPr>
        <w:t xml:space="preserve">                 </w:t>
      </w:r>
      <w:r>
        <w:rPr>
          <w:rFonts w:ascii="Times New Roman" w:eastAsia="Times New Roman" w:hAnsi="Times New Roman" w:cs="Times New Roman"/>
          <w:b/>
          <w:bCs/>
          <w:color w:val="000000"/>
          <w:spacing w:val="-2"/>
          <w:sz w:val="24"/>
          <w:szCs w:val="24"/>
          <w:lang w:eastAsia="ru-RU"/>
        </w:rPr>
        <w:t xml:space="preserve"> </w:t>
      </w:r>
      <w:r w:rsidR="00C01E64">
        <w:rPr>
          <w:rFonts w:ascii="Times New Roman" w:eastAsia="Times New Roman" w:hAnsi="Times New Roman" w:cs="Times New Roman"/>
          <w:b/>
          <w:bCs/>
          <w:color w:val="000000"/>
          <w:spacing w:val="-2"/>
          <w:sz w:val="24"/>
          <w:szCs w:val="24"/>
          <w:lang w:eastAsia="ru-RU"/>
        </w:rPr>
        <w:t xml:space="preserve"> </w:t>
      </w:r>
      <w:r w:rsidR="00C7267D" w:rsidRPr="003E1DA4">
        <w:rPr>
          <w:rFonts w:ascii="Times New Roman" w:eastAsia="Times New Roman" w:hAnsi="Times New Roman" w:cs="Times New Roman"/>
          <w:b/>
          <w:bCs/>
          <w:color w:val="000000"/>
          <w:spacing w:val="-2"/>
          <w:sz w:val="24"/>
          <w:szCs w:val="24"/>
          <w:lang w:eastAsia="ru-RU"/>
        </w:rPr>
        <w:t xml:space="preserve">СПИСОК ЛИТЕРАТУРЫ                                                                  </w:t>
      </w:r>
    </w:p>
    <w:p w:rsidR="00C7267D" w:rsidRPr="003E1DA4" w:rsidRDefault="00C7267D" w:rsidP="006E6F47">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4"/>
          <w:sz w:val="24"/>
          <w:szCs w:val="24"/>
          <w:lang w:eastAsia="ru-RU"/>
        </w:rPr>
        <w:t xml:space="preserve">Барадулин и др. Основы художественного ремесла. – М.: Просвещение, 1979. </w:t>
      </w:r>
    </w:p>
    <w:p w:rsidR="00C7267D" w:rsidRPr="003E1DA4" w:rsidRDefault="00C7267D" w:rsidP="006E6F47">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4"/>
          <w:sz w:val="24"/>
          <w:szCs w:val="24"/>
          <w:lang w:eastAsia="ru-RU"/>
        </w:rPr>
        <w:t xml:space="preserve">Богуславская И.Я. Русская глиняная игрушка. Л.: Искусство, 1975. </w:t>
      </w:r>
    </w:p>
    <w:p w:rsidR="00C7267D" w:rsidRPr="003E1DA4" w:rsidRDefault="00C7267D" w:rsidP="006E6F47">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
          <w:sz w:val="24"/>
          <w:szCs w:val="24"/>
          <w:lang w:eastAsia="ru-RU"/>
        </w:rPr>
        <w:t xml:space="preserve">Богатова З.А. Мотивы народных орнаментов в детских аппликациях. – М.: Просвещение, 1986. </w:t>
      </w:r>
    </w:p>
    <w:p w:rsidR="00C7267D" w:rsidRPr="003E1DA4" w:rsidRDefault="00C7267D" w:rsidP="006E6F47">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
          <w:sz w:val="24"/>
          <w:szCs w:val="24"/>
          <w:lang w:eastAsia="ru-RU"/>
        </w:rPr>
        <w:t xml:space="preserve">Данилова Л. Окно с затейливой резьбой. – М.: Просвещение, 1986. </w:t>
      </w:r>
    </w:p>
    <w:p w:rsidR="00C7267D" w:rsidRPr="003E1DA4" w:rsidRDefault="00C7267D" w:rsidP="006E6F47">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proofErr w:type="spellStart"/>
      <w:r w:rsidRPr="003E1DA4">
        <w:rPr>
          <w:rFonts w:ascii="Times New Roman" w:eastAsia="Times New Roman" w:hAnsi="Times New Roman" w:cs="Times New Roman"/>
          <w:color w:val="000000"/>
          <w:spacing w:val="-14"/>
          <w:sz w:val="24"/>
          <w:szCs w:val="24"/>
          <w:lang w:eastAsia="ru-RU"/>
        </w:rPr>
        <w:t>Жегалова</w:t>
      </w:r>
      <w:proofErr w:type="spellEnd"/>
      <w:r w:rsidRPr="003E1DA4">
        <w:rPr>
          <w:rFonts w:ascii="Times New Roman" w:eastAsia="Times New Roman" w:hAnsi="Times New Roman" w:cs="Times New Roman"/>
          <w:color w:val="000000"/>
          <w:spacing w:val="-14"/>
          <w:sz w:val="24"/>
          <w:szCs w:val="24"/>
          <w:lang w:eastAsia="ru-RU"/>
        </w:rPr>
        <w:t xml:space="preserve"> С.К. Русская народная живопись. – М.: Просвещение, 1984. </w:t>
      </w:r>
    </w:p>
    <w:p w:rsidR="00C7267D" w:rsidRPr="003E1DA4" w:rsidRDefault="00C7267D" w:rsidP="006E6F47">
      <w:pPr>
        <w:widowControl w:val="0"/>
        <w:numPr>
          <w:ilvl w:val="0"/>
          <w:numId w:val="2"/>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4"/>
          <w:sz w:val="24"/>
          <w:szCs w:val="24"/>
          <w:lang w:eastAsia="ru-RU"/>
        </w:rPr>
        <w:t>Изобразительные мотивы в русской народной вышивке. Музей</w:t>
      </w:r>
      <w:r w:rsidRPr="003E1DA4">
        <w:rPr>
          <w:rFonts w:ascii="Times New Roman" w:eastAsia="Times New Roman" w:hAnsi="Times New Roman" w:cs="Times New Roman"/>
          <w:color w:val="000000"/>
          <w:spacing w:val="4"/>
          <w:sz w:val="24"/>
          <w:szCs w:val="24"/>
          <w:lang w:eastAsia="ru-RU"/>
        </w:rPr>
        <w:br/>
      </w:r>
      <w:r w:rsidRPr="003E1DA4">
        <w:rPr>
          <w:rFonts w:ascii="Times New Roman" w:eastAsia="Times New Roman" w:hAnsi="Times New Roman" w:cs="Times New Roman"/>
          <w:color w:val="000000"/>
          <w:spacing w:val="1"/>
          <w:sz w:val="24"/>
          <w:szCs w:val="24"/>
          <w:lang w:eastAsia="ru-RU"/>
        </w:rPr>
        <w:t>народного искусства. - М.: Искусство, 1990.</w:t>
      </w:r>
    </w:p>
    <w:p w:rsidR="00C7267D" w:rsidRPr="003E1DA4" w:rsidRDefault="00C7267D" w:rsidP="006E6F47">
      <w:pPr>
        <w:widowControl w:val="0"/>
        <w:numPr>
          <w:ilvl w:val="0"/>
          <w:numId w:val="2"/>
        </w:numPr>
        <w:shd w:val="clear" w:color="auto" w:fill="FFFFFF"/>
        <w:tabs>
          <w:tab w:val="left" w:pos="1416"/>
        </w:tabs>
        <w:autoSpaceDE w:val="0"/>
        <w:autoSpaceDN w:val="0"/>
        <w:adjustRightInd w:val="0"/>
        <w:spacing w:before="10"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
          <w:sz w:val="24"/>
          <w:szCs w:val="24"/>
          <w:lang w:eastAsia="ru-RU"/>
        </w:rPr>
        <w:t>Константинова С.С. История декоративно-прикладного искусства. Конспект лекций. – Ростов-</w:t>
      </w:r>
      <w:proofErr w:type="spellStart"/>
      <w:r w:rsidRPr="003E1DA4">
        <w:rPr>
          <w:rFonts w:ascii="Times New Roman" w:eastAsia="Times New Roman" w:hAnsi="Times New Roman" w:cs="Times New Roman"/>
          <w:color w:val="000000"/>
          <w:spacing w:val="-1"/>
          <w:sz w:val="24"/>
          <w:szCs w:val="24"/>
          <w:lang w:eastAsia="ru-RU"/>
        </w:rPr>
        <w:t>на_дону</w:t>
      </w:r>
      <w:proofErr w:type="spellEnd"/>
      <w:r w:rsidRPr="003E1DA4">
        <w:rPr>
          <w:rFonts w:ascii="Times New Roman" w:eastAsia="Times New Roman" w:hAnsi="Times New Roman" w:cs="Times New Roman"/>
          <w:color w:val="000000"/>
          <w:spacing w:val="-1"/>
          <w:sz w:val="24"/>
          <w:szCs w:val="24"/>
          <w:lang w:eastAsia="ru-RU"/>
        </w:rPr>
        <w:t xml:space="preserve">: Феникс, 2004. </w:t>
      </w:r>
    </w:p>
    <w:p w:rsidR="00C7267D" w:rsidRPr="003E1DA4" w:rsidRDefault="00C7267D" w:rsidP="006E6F47">
      <w:pPr>
        <w:widowControl w:val="0"/>
        <w:numPr>
          <w:ilvl w:val="0"/>
          <w:numId w:val="2"/>
        </w:numPr>
        <w:shd w:val="clear" w:color="auto" w:fill="FFFFFF"/>
        <w:tabs>
          <w:tab w:val="left" w:pos="1416"/>
        </w:tabs>
        <w:autoSpaceDE w:val="0"/>
        <w:autoSpaceDN w:val="0"/>
        <w:adjustRightInd w:val="0"/>
        <w:spacing w:before="5" w:after="0" w:line="240" w:lineRule="auto"/>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
          <w:sz w:val="24"/>
          <w:szCs w:val="24"/>
          <w:lang w:eastAsia="ru-RU"/>
        </w:rPr>
        <w:t>Лола Г.Н. Дизайн. – М.: МГУ, 1998.</w:t>
      </w:r>
    </w:p>
    <w:p w:rsidR="00C7267D" w:rsidRPr="003E1DA4" w:rsidRDefault="00C7267D" w:rsidP="006E6F47">
      <w:pPr>
        <w:widowControl w:val="0"/>
        <w:numPr>
          <w:ilvl w:val="0"/>
          <w:numId w:val="2"/>
        </w:numPr>
        <w:shd w:val="clear" w:color="auto" w:fill="FFFFFF"/>
        <w:tabs>
          <w:tab w:val="left" w:pos="1416"/>
        </w:tabs>
        <w:autoSpaceDE w:val="0"/>
        <w:autoSpaceDN w:val="0"/>
        <w:adjustRightInd w:val="0"/>
        <w:spacing w:before="5" w:after="0" w:line="240" w:lineRule="auto"/>
        <w:jc w:val="both"/>
        <w:rPr>
          <w:rFonts w:ascii="Times New Roman" w:eastAsia="Times New Roman" w:hAnsi="Times New Roman" w:cs="Times New Roman"/>
          <w:color w:val="000000"/>
          <w:spacing w:val="-14"/>
          <w:sz w:val="24"/>
          <w:szCs w:val="24"/>
          <w:lang w:eastAsia="ru-RU"/>
        </w:rPr>
      </w:pPr>
      <w:proofErr w:type="spellStart"/>
      <w:r w:rsidRPr="003E1DA4">
        <w:rPr>
          <w:rFonts w:ascii="Times New Roman" w:eastAsia="Times New Roman" w:hAnsi="Times New Roman" w:cs="Times New Roman"/>
          <w:color w:val="000000"/>
          <w:spacing w:val="1"/>
          <w:sz w:val="24"/>
          <w:szCs w:val="24"/>
          <w:lang w:eastAsia="ru-RU"/>
        </w:rPr>
        <w:t>Неменский</w:t>
      </w:r>
      <w:proofErr w:type="spellEnd"/>
      <w:r w:rsidRPr="003E1DA4">
        <w:rPr>
          <w:rFonts w:ascii="Times New Roman" w:eastAsia="Times New Roman" w:hAnsi="Times New Roman" w:cs="Times New Roman"/>
          <w:color w:val="000000"/>
          <w:spacing w:val="1"/>
          <w:sz w:val="24"/>
          <w:szCs w:val="24"/>
          <w:lang w:eastAsia="ru-RU"/>
        </w:rPr>
        <w:t xml:space="preserve"> Б.Р. Мудрость красоты. – М.: Просвещение, 1981. </w:t>
      </w:r>
    </w:p>
    <w:p w:rsidR="00C7267D" w:rsidRPr="003E1DA4" w:rsidRDefault="00C7267D" w:rsidP="006E6F47">
      <w:pPr>
        <w:widowControl w:val="0"/>
        <w:numPr>
          <w:ilvl w:val="0"/>
          <w:numId w:val="2"/>
        </w:numPr>
        <w:shd w:val="clear" w:color="auto" w:fill="FFFFFF"/>
        <w:tabs>
          <w:tab w:val="left" w:pos="1416"/>
        </w:tabs>
        <w:autoSpaceDE w:val="0"/>
        <w:autoSpaceDN w:val="0"/>
        <w:adjustRightInd w:val="0"/>
        <w:spacing w:before="5" w:after="0" w:line="240" w:lineRule="auto"/>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
          <w:sz w:val="24"/>
          <w:szCs w:val="24"/>
          <w:lang w:eastAsia="ru-RU"/>
        </w:rPr>
        <w:t xml:space="preserve">Осетров Е. Живая древняя Русь. – М.: Просвещение, 1984. </w:t>
      </w:r>
    </w:p>
    <w:p w:rsidR="00C7267D" w:rsidRPr="003E1DA4" w:rsidRDefault="00C7267D" w:rsidP="006E6F47">
      <w:pPr>
        <w:widowControl w:val="0"/>
        <w:numPr>
          <w:ilvl w:val="0"/>
          <w:numId w:val="2"/>
        </w:numPr>
        <w:shd w:val="clear" w:color="auto" w:fill="FFFFFF"/>
        <w:tabs>
          <w:tab w:val="left" w:pos="1416"/>
        </w:tabs>
        <w:autoSpaceDE w:val="0"/>
        <w:autoSpaceDN w:val="0"/>
        <w:adjustRightInd w:val="0"/>
        <w:spacing w:before="5" w:after="0" w:line="240" w:lineRule="auto"/>
        <w:rPr>
          <w:rFonts w:ascii="Times New Roman" w:eastAsia="Times New Roman" w:hAnsi="Times New Roman" w:cs="Times New Roman"/>
          <w:color w:val="000000"/>
          <w:spacing w:val="-14"/>
          <w:sz w:val="24"/>
          <w:szCs w:val="24"/>
          <w:lang w:eastAsia="ru-RU"/>
        </w:rPr>
      </w:pPr>
      <w:proofErr w:type="spellStart"/>
      <w:r w:rsidRPr="003E1DA4">
        <w:rPr>
          <w:rFonts w:ascii="Times New Roman" w:eastAsia="Times New Roman" w:hAnsi="Times New Roman" w:cs="Times New Roman"/>
          <w:color w:val="000000"/>
          <w:spacing w:val="-14"/>
          <w:sz w:val="24"/>
          <w:szCs w:val="24"/>
          <w:lang w:eastAsia="ru-RU"/>
        </w:rPr>
        <w:t>Розенвассер</w:t>
      </w:r>
      <w:proofErr w:type="spellEnd"/>
      <w:r w:rsidRPr="003E1DA4">
        <w:rPr>
          <w:rFonts w:ascii="Times New Roman" w:eastAsia="Times New Roman" w:hAnsi="Times New Roman" w:cs="Times New Roman"/>
          <w:color w:val="000000"/>
          <w:spacing w:val="-14"/>
          <w:sz w:val="24"/>
          <w:szCs w:val="24"/>
          <w:lang w:eastAsia="ru-RU"/>
        </w:rPr>
        <w:t xml:space="preserve"> В.Б. </w:t>
      </w:r>
      <w:r w:rsidR="000C6799">
        <w:rPr>
          <w:rFonts w:ascii="Times New Roman" w:eastAsia="Times New Roman" w:hAnsi="Times New Roman" w:cs="Times New Roman"/>
          <w:color w:val="000000"/>
          <w:spacing w:val="-14"/>
          <w:sz w:val="24"/>
          <w:szCs w:val="24"/>
          <w:lang w:eastAsia="ru-RU"/>
        </w:rPr>
        <w:t xml:space="preserve"> </w:t>
      </w:r>
      <w:r w:rsidRPr="003E1DA4">
        <w:rPr>
          <w:rFonts w:ascii="Times New Roman" w:eastAsia="Times New Roman" w:hAnsi="Times New Roman" w:cs="Times New Roman"/>
          <w:color w:val="000000"/>
          <w:spacing w:val="-14"/>
          <w:sz w:val="24"/>
          <w:szCs w:val="24"/>
          <w:lang w:eastAsia="ru-RU"/>
        </w:rPr>
        <w:t xml:space="preserve">Беседы об искусстве. – М.: Просвещение, 1979. </w:t>
      </w:r>
    </w:p>
    <w:p w:rsidR="00C7267D" w:rsidRPr="003E1DA4" w:rsidRDefault="00C7267D" w:rsidP="006E6F47">
      <w:pPr>
        <w:widowControl w:val="0"/>
        <w:numPr>
          <w:ilvl w:val="0"/>
          <w:numId w:val="2"/>
        </w:numPr>
        <w:shd w:val="clear" w:color="auto" w:fill="FFFFFF"/>
        <w:tabs>
          <w:tab w:val="left" w:pos="1416"/>
        </w:tabs>
        <w:autoSpaceDE w:val="0"/>
        <w:autoSpaceDN w:val="0"/>
        <w:adjustRightInd w:val="0"/>
        <w:spacing w:before="5" w:after="0" w:line="240" w:lineRule="auto"/>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
          <w:sz w:val="24"/>
          <w:szCs w:val="24"/>
          <w:lang w:eastAsia="ru-RU"/>
        </w:rPr>
        <w:t xml:space="preserve">Русский дом. Универсальный свод календарей. – </w:t>
      </w:r>
      <w:proofErr w:type="spellStart"/>
      <w:r w:rsidRPr="003E1DA4">
        <w:rPr>
          <w:rFonts w:ascii="Times New Roman" w:eastAsia="Times New Roman" w:hAnsi="Times New Roman" w:cs="Times New Roman"/>
          <w:color w:val="000000"/>
          <w:spacing w:val="1"/>
          <w:sz w:val="24"/>
          <w:szCs w:val="24"/>
          <w:lang w:eastAsia="ru-RU"/>
        </w:rPr>
        <w:t>Н.Новгород</w:t>
      </w:r>
      <w:proofErr w:type="spellEnd"/>
      <w:r w:rsidRPr="003E1DA4">
        <w:rPr>
          <w:rFonts w:ascii="Times New Roman" w:eastAsia="Times New Roman" w:hAnsi="Times New Roman" w:cs="Times New Roman"/>
          <w:color w:val="000000"/>
          <w:spacing w:val="1"/>
          <w:sz w:val="24"/>
          <w:szCs w:val="24"/>
          <w:lang w:eastAsia="ru-RU"/>
        </w:rPr>
        <w:t xml:space="preserve">, 1994. </w:t>
      </w:r>
    </w:p>
    <w:p w:rsidR="00C7267D" w:rsidRPr="003E1DA4" w:rsidRDefault="00C7267D" w:rsidP="006E6F47">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
          <w:sz w:val="24"/>
          <w:szCs w:val="24"/>
          <w:lang w:eastAsia="ru-RU"/>
        </w:rPr>
        <w:t>Русский народный костюм. Государственный исторический</w:t>
      </w:r>
      <w:r w:rsidRPr="003E1DA4">
        <w:rPr>
          <w:rFonts w:ascii="Times New Roman" w:eastAsia="Times New Roman" w:hAnsi="Times New Roman" w:cs="Times New Roman"/>
          <w:color w:val="000000"/>
          <w:spacing w:val="1"/>
          <w:sz w:val="24"/>
          <w:szCs w:val="24"/>
          <w:lang w:eastAsia="ru-RU"/>
        </w:rPr>
        <w:br/>
        <w:t>музей. – М.: Искусство</w:t>
      </w:r>
      <w:r w:rsidRPr="003E1DA4">
        <w:rPr>
          <w:rFonts w:ascii="Times New Roman" w:eastAsia="Times New Roman" w:hAnsi="Times New Roman" w:cs="Times New Roman"/>
          <w:color w:val="000000"/>
          <w:spacing w:val="10"/>
          <w:sz w:val="24"/>
          <w:szCs w:val="24"/>
          <w:lang w:eastAsia="ru-RU"/>
        </w:rPr>
        <w:t>, 1989.</w:t>
      </w:r>
    </w:p>
    <w:p w:rsidR="00C7267D" w:rsidRPr="003E1DA4" w:rsidRDefault="00C7267D" w:rsidP="006E6F47">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0"/>
          <w:sz w:val="24"/>
          <w:szCs w:val="24"/>
          <w:lang w:eastAsia="ru-RU"/>
        </w:rPr>
        <w:t xml:space="preserve">Салтыков А.Б. Русская народная керамика. – М.: Просвещение, 1969. </w:t>
      </w:r>
    </w:p>
    <w:p w:rsidR="00C7267D" w:rsidRPr="003E1DA4" w:rsidRDefault="00C7267D" w:rsidP="006E6F47">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0"/>
          <w:sz w:val="24"/>
          <w:szCs w:val="24"/>
          <w:lang w:eastAsia="ru-RU"/>
        </w:rPr>
        <w:t xml:space="preserve">Салтыков А.Б. Самое близкое искусство. – М.: Советский художник, 1970. </w:t>
      </w:r>
    </w:p>
    <w:p w:rsidR="00C7267D" w:rsidRPr="003E1DA4" w:rsidRDefault="00C7267D" w:rsidP="006E6F47">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eastAsia="Times New Roman" w:hAnsi="Times New Roman" w:cs="Times New Roman"/>
          <w:color w:val="000000"/>
          <w:spacing w:val="-14"/>
          <w:sz w:val="24"/>
          <w:szCs w:val="24"/>
          <w:lang w:eastAsia="ru-RU"/>
        </w:rPr>
      </w:pPr>
      <w:r w:rsidRPr="003E1DA4">
        <w:rPr>
          <w:rFonts w:ascii="Times New Roman" w:eastAsia="Times New Roman" w:hAnsi="Times New Roman" w:cs="Times New Roman"/>
          <w:color w:val="000000"/>
          <w:spacing w:val="10"/>
          <w:sz w:val="24"/>
          <w:szCs w:val="24"/>
          <w:lang w:eastAsia="ru-RU"/>
        </w:rPr>
        <w:t xml:space="preserve">Сурина О.М. Цвет и символ в искусстве, дизайне и архитектуре. – М.-Ростов-на-Дону: 2003. </w:t>
      </w:r>
    </w:p>
    <w:p w:rsidR="00C7267D" w:rsidRPr="003E1DA4" w:rsidRDefault="00C7267D" w:rsidP="006E6F47">
      <w:pPr>
        <w:widowControl w:val="0"/>
        <w:numPr>
          <w:ilvl w:val="0"/>
          <w:numId w:val="3"/>
        </w:numPr>
        <w:shd w:val="clear" w:color="auto" w:fill="FFFFFF"/>
        <w:tabs>
          <w:tab w:val="left" w:pos="1421"/>
        </w:tabs>
        <w:autoSpaceDE w:val="0"/>
        <w:autoSpaceDN w:val="0"/>
        <w:adjustRightInd w:val="0"/>
        <w:spacing w:before="10" w:after="0" w:line="240" w:lineRule="auto"/>
        <w:jc w:val="both"/>
        <w:rPr>
          <w:rFonts w:ascii="Times New Roman" w:eastAsia="Times New Roman" w:hAnsi="Times New Roman" w:cs="Times New Roman"/>
          <w:color w:val="000000"/>
          <w:spacing w:val="-16"/>
          <w:sz w:val="24"/>
          <w:szCs w:val="24"/>
          <w:lang w:eastAsia="ru-RU"/>
        </w:rPr>
      </w:pPr>
      <w:r w:rsidRPr="003E1DA4">
        <w:rPr>
          <w:rFonts w:ascii="Times New Roman" w:eastAsia="Times New Roman" w:hAnsi="Times New Roman" w:cs="Times New Roman"/>
          <w:color w:val="000000"/>
          <w:spacing w:val="4"/>
          <w:sz w:val="24"/>
          <w:szCs w:val="24"/>
          <w:lang w:eastAsia="ru-RU"/>
        </w:rPr>
        <w:t xml:space="preserve">Фокина Л.В. Орнамент. – Ростов-на-Дону: Феникс, 2005. </w:t>
      </w:r>
    </w:p>
    <w:p w:rsidR="00C7267D" w:rsidRPr="00C7267D" w:rsidRDefault="00C7267D" w:rsidP="006E6F47">
      <w:pPr>
        <w:widowControl w:val="0"/>
        <w:numPr>
          <w:ilvl w:val="0"/>
          <w:numId w:val="3"/>
        </w:numPr>
        <w:shd w:val="clear" w:color="auto" w:fill="FFFFFF"/>
        <w:tabs>
          <w:tab w:val="left" w:pos="1421"/>
        </w:tabs>
        <w:autoSpaceDE w:val="0"/>
        <w:autoSpaceDN w:val="0"/>
        <w:adjustRightInd w:val="0"/>
        <w:spacing w:before="10" w:after="0" w:line="240" w:lineRule="auto"/>
        <w:jc w:val="both"/>
        <w:rPr>
          <w:rFonts w:ascii="Times New Roman" w:eastAsia="Times New Roman" w:hAnsi="Times New Roman" w:cs="Times New Roman"/>
          <w:color w:val="000000"/>
          <w:spacing w:val="-16"/>
          <w:sz w:val="28"/>
          <w:szCs w:val="28"/>
          <w:lang w:eastAsia="ru-RU"/>
        </w:rPr>
      </w:pPr>
      <w:r w:rsidRPr="003E1DA4">
        <w:rPr>
          <w:rFonts w:ascii="Times New Roman" w:eastAsia="Times New Roman" w:hAnsi="Times New Roman" w:cs="Times New Roman"/>
          <w:color w:val="000000"/>
          <w:spacing w:val="4"/>
          <w:sz w:val="24"/>
          <w:szCs w:val="24"/>
          <w:lang w:eastAsia="ru-RU"/>
        </w:rPr>
        <w:t xml:space="preserve">Шевчук Л.В. Дети и </w:t>
      </w:r>
      <w:r w:rsidRPr="000C6799">
        <w:rPr>
          <w:rFonts w:ascii="Times New Roman" w:eastAsia="Times New Roman" w:hAnsi="Times New Roman" w:cs="Times New Roman"/>
          <w:color w:val="000000"/>
          <w:spacing w:val="4"/>
          <w:sz w:val="24"/>
          <w:szCs w:val="24"/>
          <w:lang w:eastAsia="ru-RU"/>
        </w:rPr>
        <w:t>народное творчество</w:t>
      </w:r>
      <w:r w:rsidRPr="00C7267D">
        <w:rPr>
          <w:rFonts w:ascii="Times New Roman" w:eastAsia="Times New Roman" w:hAnsi="Times New Roman" w:cs="Times New Roman"/>
          <w:color w:val="000000"/>
          <w:spacing w:val="4"/>
          <w:sz w:val="28"/>
          <w:szCs w:val="28"/>
          <w:lang w:eastAsia="ru-RU"/>
        </w:rPr>
        <w:t xml:space="preserve">. – </w:t>
      </w:r>
      <w:r w:rsidRPr="000C6799">
        <w:rPr>
          <w:rFonts w:ascii="Times New Roman" w:eastAsia="Times New Roman" w:hAnsi="Times New Roman" w:cs="Times New Roman"/>
          <w:color w:val="000000"/>
          <w:spacing w:val="4"/>
          <w:sz w:val="24"/>
          <w:szCs w:val="24"/>
          <w:lang w:eastAsia="ru-RU"/>
        </w:rPr>
        <w:t>М.: Просвещение, 1985.</w:t>
      </w:r>
      <w:r w:rsidRPr="00C7267D">
        <w:rPr>
          <w:rFonts w:ascii="Times New Roman" w:eastAsia="Times New Roman" w:hAnsi="Times New Roman" w:cs="Times New Roman"/>
          <w:color w:val="000000"/>
          <w:spacing w:val="4"/>
          <w:sz w:val="28"/>
          <w:szCs w:val="28"/>
          <w:lang w:eastAsia="ru-RU"/>
        </w:rPr>
        <w:t xml:space="preserve"> </w:t>
      </w:r>
    </w:p>
    <w:sectPr w:rsidR="00C7267D" w:rsidRPr="00C72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24F67"/>
    <w:multiLevelType w:val="singleLevel"/>
    <w:tmpl w:val="ADC60B2E"/>
    <w:lvl w:ilvl="0">
      <w:start w:val="1"/>
      <w:numFmt w:val="decimal"/>
      <w:lvlText w:val="%1."/>
      <w:legacy w:legacy="1" w:legacySpace="0" w:legacyIndent="691"/>
      <w:lvlJc w:val="left"/>
      <w:rPr>
        <w:rFonts w:ascii="Times New Roman" w:hAnsi="Times New Roman" w:cs="Times New Roman" w:hint="default"/>
      </w:rPr>
    </w:lvl>
  </w:abstractNum>
  <w:abstractNum w:abstractNumId="1">
    <w:nsid w:val="2533450E"/>
    <w:multiLevelType w:val="singleLevel"/>
    <w:tmpl w:val="F1F60906"/>
    <w:lvl w:ilvl="0">
      <w:start w:val="1"/>
      <w:numFmt w:val="decimal"/>
      <w:lvlText w:val="%1."/>
      <w:legacy w:legacy="1" w:legacySpace="0" w:legacyIndent="345"/>
      <w:lvlJc w:val="left"/>
      <w:rPr>
        <w:rFonts w:ascii="Times New Roman" w:hAnsi="Times New Roman" w:cs="Times New Roman" w:hint="default"/>
      </w:rPr>
    </w:lvl>
  </w:abstractNum>
  <w:abstractNum w:abstractNumId="2">
    <w:nsid w:val="2A5E0C63"/>
    <w:multiLevelType w:val="hybridMultilevel"/>
    <w:tmpl w:val="C7AEDB10"/>
    <w:lvl w:ilvl="0" w:tplc="D4600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4588F"/>
    <w:multiLevelType w:val="multilevel"/>
    <w:tmpl w:val="5596F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21685B"/>
    <w:multiLevelType w:val="multilevel"/>
    <w:tmpl w:val="8E64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A1492B"/>
    <w:multiLevelType w:val="multilevel"/>
    <w:tmpl w:val="510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0"/>
    <w:lvlOverride w:ilvl="0">
      <w:lvl w:ilvl="0">
        <w:start w:val="16"/>
        <w:numFmt w:val="decimal"/>
        <w:lvlText w:val="%1."/>
        <w:legacy w:legacy="1" w:legacySpace="0" w:legacyIndent="667"/>
        <w:lvlJc w:val="left"/>
        <w:rPr>
          <w:rFonts w:ascii="Times New Roman" w:hAnsi="Times New Roman" w:cs="Times New Roman" w:hint="default"/>
        </w:rPr>
      </w:lvl>
    </w:lvlOverride>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86"/>
    <w:rsid w:val="0000295B"/>
    <w:rsid w:val="00044E6D"/>
    <w:rsid w:val="00047AB7"/>
    <w:rsid w:val="000622A4"/>
    <w:rsid w:val="00083ABB"/>
    <w:rsid w:val="000C12B8"/>
    <w:rsid w:val="000C6799"/>
    <w:rsid w:val="00165DB9"/>
    <w:rsid w:val="00175E03"/>
    <w:rsid w:val="001770FE"/>
    <w:rsid w:val="001E0976"/>
    <w:rsid w:val="00207671"/>
    <w:rsid w:val="0021171F"/>
    <w:rsid w:val="00263744"/>
    <w:rsid w:val="00313C09"/>
    <w:rsid w:val="00337794"/>
    <w:rsid w:val="003E1DA4"/>
    <w:rsid w:val="00401E12"/>
    <w:rsid w:val="004A2554"/>
    <w:rsid w:val="00526D4D"/>
    <w:rsid w:val="005825F8"/>
    <w:rsid w:val="005E739F"/>
    <w:rsid w:val="00622E27"/>
    <w:rsid w:val="00635251"/>
    <w:rsid w:val="00677530"/>
    <w:rsid w:val="0069721C"/>
    <w:rsid w:val="006C75BB"/>
    <w:rsid w:val="006E6F47"/>
    <w:rsid w:val="00765785"/>
    <w:rsid w:val="00796A88"/>
    <w:rsid w:val="007B7386"/>
    <w:rsid w:val="008656BE"/>
    <w:rsid w:val="008D7ECD"/>
    <w:rsid w:val="008E437A"/>
    <w:rsid w:val="00A336C1"/>
    <w:rsid w:val="00B6184E"/>
    <w:rsid w:val="00C01E64"/>
    <w:rsid w:val="00C7267D"/>
    <w:rsid w:val="00D236AD"/>
    <w:rsid w:val="00DA09C4"/>
    <w:rsid w:val="00DE7F3F"/>
    <w:rsid w:val="00EB4995"/>
    <w:rsid w:val="00EF0E90"/>
    <w:rsid w:val="00F50B84"/>
    <w:rsid w:val="00F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D7D25-00F7-4473-82D6-DD262AD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635251"/>
    <w:pPr>
      <w:spacing w:after="120"/>
      <w:ind w:left="283"/>
    </w:pPr>
  </w:style>
  <w:style w:type="character" w:customStyle="1" w:styleId="a5">
    <w:name w:val="Основной текст с отступом Знак"/>
    <w:basedOn w:val="a0"/>
    <w:link w:val="a4"/>
    <w:uiPriority w:val="99"/>
    <w:semiHidden/>
    <w:rsid w:val="00635251"/>
  </w:style>
  <w:style w:type="paragraph" w:styleId="a6">
    <w:name w:val="Balloon Text"/>
    <w:basedOn w:val="a"/>
    <w:link w:val="a7"/>
    <w:uiPriority w:val="99"/>
    <w:semiHidden/>
    <w:unhideWhenUsed/>
    <w:rsid w:val="0017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5E03"/>
    <w:rPr>
      <w:rFonts w:ascii="Tahoma" w:hAnsi="Tahoma" w:cs="Tahoma"/>
      <w:sz w:val="16"/>
      <w:szCs w:val="16"/>
    </w:rPr>
  </w:style>
  <w:style w:type="paragraph" w:styleId="a8">
    <w:name w:val="List Paragraph"/>
    <w:basedOn w:val="a"/>
    <w:uiPriority w:val="34"/>
    <w:qFormat/>
    <w:rsid w:val="00EF0E90"/>
    <w:pPr>
      <w:ind w:left="720"/>
      <w:contextualSpacing/>
    </w:pPr>
  </w:style>
  <w:style w:type="paragraph" w:customStyle="1" w:styleId="dt-p">
    <w:name w:val="dt-p"/>
    <w:basedOn w:val="a"/>
    <w:rsid w:val="00EF0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8E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EE9D-1850-4F33-8C3B-BE554DE0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2590</Words>
  <Characters>14767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Холодилин</cp:lastModifiedBy>
  <cp:revision>9</cp:revision>
  <cp:lastPrinted>2024-02-13T03:05:00Z</cp:lastPrinted>
  <dcterms:created xsi:type="dcterms:W3CDTF">2024-02-12T10:04:00Z</dcterms:created>
  <dcterms:modified xsi:type="dcterms:W3CDTF">2024-02-13T03:36:00Z</dcterms:modified>
</cp:coreProperties>
</file>