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1E0"/>
      </w:tblPr>
      <w:tblGrid>
        <w:gridCol w:w="4786"/>
      </w:tblGrid>
      <w:tr w:rsidR="009B47CF" w:rsidTr="00CC51C4">
        <w:tc>
          <w:tcPr>
            <w:tcW w:w="4786" w:type="dxa"/>
            <w:hideMark/>
          </w:tcPr>
          <w:p w:rsidR="009B47CF" w:rsidRDefault="009B47CF" w:rsidP="00CC51C4">
            <w:pPr>
              <w:pStyle w:val="a3"/>
              <w:spacing w:before="0" w:beforeAutospacing="0" w:after="0" w:afterAutospacing="0"/>
              <w:ind w:left="283"/>
              <w:jc w:val="center"/>
              <w:rPr>
                <w:b/>
              </w:rPr>
            </w:pPr>
          </w:p>
        </w:tc>
      </w:tr>
      <w:tr w:rsidR="009B47CF" w:rsidTr="00CC51C4">
        <w:tc>
          <w:tcPr>
            <w:tcW w:w="4786" w:type="dxa"/>
            <w:hideMark/>
          </w:tcPr>
          <w:p w:rsidR="009B47CF" w:rsidRDefault="009B47CF" w:rsidP="00CC51C4">
            <w:pPr>
              <w:pStyle w:val="a3"/>
              <w:spacing w:before="0" w:beforeAutospacing="0" w:after="0" w:afterAutospacing="0"/>
              <w:ind w:left="283"/>
              <w:jc w:val="center"/>
            </w:pPr>
          </w:p>
        </w:tc>
      </w:tr>
      <w:tr w:rsidR="009B47CF" w:rsidTr="00CC51C4">
        <w:tc>
          <w:tcPr>
            <w:tcW w:w="4786" w:type="dxa"/>
            <w:hideMark/>
          </w:tcPr>
          <w:p w:rsidR="009B47CF" w:rsidRDefault="009B47CF" w:rsidP="00CC51C4">
            <w:pPr>
              <w:pStyle w:val="a3"/>
              <w:spacing w:before="0" w:beforeAutospacing="0" w:after="0" w:afterAutospacing="0"/>
              <w:ind w:left="283"/>
              <w:jc w:val="center"/>
            </w:pPr>
          </w:p>
        </w:tc>
      </w:tr>
      <w:tr w:rsidR="009B47CF" w:rsidTr="009B47CF">
        <w:tc>
          <w:tcPr>
            <w:tcW w:w="4786" w:type="dxa"/>
            <w:hideMark/>
          </w:tcPr>
          <w:p w:rsidR="009B47CF" w:rsidRPr="009B47CF" w:rsidRDefault="009B47CF" w:rsidP="00CC51C4">
            <w:pPr>
              <w:pStyle w:val="a3"/>
              <w:spacing w:before="0" w:beforeAutospacing="0" w:after="0" w:afterAutospacing="0"/>
              <w:ind w:left="283"/>
              <w:jc w:val="center"/>
            </w:pPr>
          </w:p>
        </w:tc>
      </w:tr>
      <w:tr w:rsidR="009B47CF" w:rsidTr="009B47CF">
        <w:tc>
          <w:tcPr>
            <w:tcW w:w="4786" w:type="dxa"/>
            <w:hideMark/>
          </w:tcPr>
          <w:p w:rsidR="009B47CF" w:rsidRDefault="009B47CF" w:rsidP="00CC51C4">
            <w:pPr>
              <w:pStyle w:val="a3"/>
              <w:spacing w:before="0" w:beforeAutospacing="0" w:after="0" w:afterAutospacing="0"/>
              <w:ind w:left="283"/>
              <w:jc w:val="center"/>
            </w:pPr>
          </w:p>
        </w:tc>
      </w:tr>
      <w:tr w:rsidR="009B47CF" w:rsidTr="009B47CF">
        <w:tc>
          <w:tcPr>
            <w:tcW w:w="4786" w:type="dxa"/>
            <w:hideMark/>
          </w:tcPr>
          <w:p w:rsidR="009B47CF" w:rsidRDefault="009B47CF" w:rsidP="00CC51C4">
            <w:pPr>
              <w:pStyle w:val="a3"/>
              <w:spacing w:before="0" w:beforeAutospacing="0" w:after="0" w:afterAutospacing="0"/>
              <w:ind w:left="283"/>
              <w:jc w:val="center"/>
            </w:pPr>
          </w:p>
        </w:tc>
      </w:tr>
    </w:tbl>
    <w:p w:rsidR="009B47CF" w:rsidRPr="000A356E" w:rsidRDefault="009B47CF" w:rsidP="009B47C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356E">
        <w:rPr>
          <w:rFonts w:ascii="Times New Roman" w:hAnsi="Times New Roman"/>
          <w:sz w:val="28"/>
          <w:szCs w:val="28"/>
        </w:rPr>
        <w:t xml:space="preserve">Разработано </w:t>
      </w:r>
      <w:r>
        <w:rPr>
          <w:rFonts w:ascii="Times New Roman" w:hAnsi="Times New Roman"/>
          <w:sz w:val="28"/>
          <w:szCs w:val="28"/>
        </w:rPr>
        <w:t xml:space="preserve"> методистом  МАУДО</w:t>
      </w:r>
      <w:r w:rsidRPr="000A356E">
        <w:rPr>
          <w:rFonts w:ascii="Times New Roman" w:hAnsi="Times New Roman"/>
          <w:sz w:val="28"/>
          <w:szCs w:val="28"/>
        </w:rPr>
        <w:t xml:space="preserve"> «Центр творчества д</w:t>
      </w:r>
      <w:r>
        <w:rPr>
          <w:rFonts w:ascii="Times New Roman" w:hAnsi="Times New Roman"/>
          <w:sz w:val="28"/>
          <w:szCs w:val="28"/>
        </w:rPr>
        <w:t>етей и юношества г.Новотроицка О</w:t>
      </w:r>
      <w:r w:rsidRPr="000A356E">
        <w:rPr>
          <w:rFonts w:ascii="Times New Roman" w:hAnsi="Times New Roman"/>
          <w:sz w:val="28"/>
          <w:szCs w:val="28"/>
        </w:rPr>
        <w:t xml:space="preserve">ренбургской области»: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6E">
        <w:rPr>
          <w:rFonts w:ascii="Times New Roman" w:hAnsi="Times New Roman"/>
          <w:sz w:val="28"/>
          <w:szCs w:val="28"/>
        </w:rPr>
        <w:t>Моховой Г.И.</w:t>
      </w:r>
    </w:p>
    <w:p w:rsidR="009B47CF" w:rsidRDefault="009B47CF" w:rsidP="009B47C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291B32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9B47CF" w:rsidRDefault="009B47CF" w:rsidP="00291B32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проектной и учебно-исследовательской деятельности </w:t>
      </w:r>
    </w:p>
    <w:p w:rsidR="009B47CF" w:rsidRDefault="00291B32" w:rsidP="00291B32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МАУДО</w:t>
      </w:r>
      <w:r w:rsidR="009B47CF">
        <w:rPr>
          <w:rFonts w:ascii="Times New Roman" w:hAnsi="Times New Roman"/>
          <w:b/>
          <w:sz w:val="28"/>
          <w:szCs w:val="28"/>
        </w:rPr>
        <w:t xml:space="preserve"> ЦРТДЮ г.Новотроицка.</w:t>
      </w:r>
    </w:p>
    <w:p w:rsidR="009B47CF" w:rsidRDefault="009B47CF" w:rsidP="009B47C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pStyle w:val="a4"/>
        <w:numPr>
          <w:ilvl w:val="0"/>
          <w:numId w:val="1"/>
        </w:numPr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B47CF" w:rsidRDefault="009B47CF" w:rsidP="009B47CF">
      <w:pPr>
        <w:pStyle w:val="Standard"/>
        <w:spacing w:line="276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Уставом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требованиями «Закона об образовании»,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определения места проектной и учебно-исследовательской деятельности в ЦРТДЮ.</w:t>
      </w:r>
    </w:p>
    <w:p w:rsidR="009B47CF" w:rsidRPr="00F04560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F04560">
        <w:rPr>
          <w:rFonts w:ascii="Times New Roman" w:hAnsi="Times New Roman"/>
          <w:sz w:val="28"/>
          <w:szCs w:val="28"/>
        </w:rPr>
        <w:t>1.2 Настоящее положение является локальным актом  ЦРТДЮ, разработанным с целью разъяснения принципов и особенностей организации работы  по   проектной и у</w:t>
      </w:r>
      <w:r w:rsidRPr="00F04560">
        <w:rPr>
          <w:rFonts w:ascii="Times New Roman" w:eastAsia="MS Mincho" w:hAnsi="Times New Roman"/>
          <w:sz w:val="28"/>
          <w:szCs w:val="28"/>
        </w:rPr>
        <w:t xml:space="preserve">чебно-исследовательской деятельности </w:t>
      </w:r>
      <w:r w:rsidRPr="00F04560">
        <w:rPr>
          <w:rFonts w:ascii="Times New Roman" w:hAnsi="Times New Roman"/>
          <w:sz w:val="28"/>
          <w:szCs w:val="28"/>
        </w:rPr>
        <w:t xml:space="preserve"> в условиях реализации учебной и внеурочной деятельности в системе дополнительного образования детей. </w:t>
      </w:r>
    </w:p>
    <w:p w:rsidR="009B47CF" w:rsidRPr="00F04560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F04560">
        <w:rPr>
          <w:rFonts w:ascii="Times New Roman" w:hAnsi="Times New Roman"/>
          <w:sz w:val="28"/>
          <w:szCs w:val="28"/>
        </w:rPr>
        <w:t>1.3 Проектная и учебно-исследовательская деятельность является инструментом измерения метапредметных и личностных  результатов обучающихся</w:t>
      </w:r>
      <w:r w:rsidR="00291B32">
        <w:rPr>
          <w:rFonts w:ascii="Times New Roman" w:hAnsi="Times New Roman"/>
          <w:sz w:val="28"/>
          <w:szCs w:val="28"/>
        </w:rPr>
        <w:t xml:space="preserve"> </w:t>
      </w:r>
      <w:r w:rsidRPr="00F04560">
        <w:rPr>
          <w:rFonts w:ascii="Times New Roman" w:hAnsi="Times New Roman"/>
          <w:sz w:val="28"/>
          <w:szCs w:val="28"/>
        </w:rPr>
        <w:t>ЦРТДЮ.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В проектной деятельности участвуют все участники образовательного процесса  по всем направлениям деятельности Центра в течение всего учебного года.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Проектная и учебно-исследовательская  деятельность представляет собой работу, выполняемую обучающимися в ходе изучения основного раздела </w:t>
      </w:r>
      <w:r w:rsidR="00291B32">
        <w:rPr>
          <w:rFonts w:ascii="Times New Roman" w:hAnsi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="00291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 и является одной из форм организации учебно - воспитательного процесса, способствующей повышению качества образования, демократизации стиля общения педагога и обучающегося, развитию персональных компетентностей обучающихся, их успешной социализации.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 Проектно-исследовательская деятельность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9B47CF" w:rsidRPr="00F04560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F04560">
        <w:rPr>
          <w:rFonts w:ascii="Times New Roman" w:hAnsi="Times New Roman"/>
          <w:sz w:val="28"/>
          <w:szCs w:val="28"/>
        </w:rPr>
        <w:t xml:space="preserve">1.7 Проектная и учебно-исследовательская деятельность ориентирована на </w:t>
      </w:r>
      <w:r w:rsidR="00291B32">
        <w:rPr>
          <w:rFonts w:ascii="Times New Roman" w:hAnsi="Times New Roman"/>
          <w:sz w:val="28"/>
          <w:szCs w:val="28"/>
        </w:rPr>
        <w:t xml:space="preserve"> обучающегося</w:t>
      </w:r>
      <w:r w:rsidRPr="00F04560">
        <w:rPr>
          <w:rFonts w:ascii="Times New Roman" w:hAnsi="Times New Roman"/>
          <w:sz w:val="28"/>
          <w:szCs w:val="28"/>
        </w:rPr>
        <w:t>, как социально-адаптированного, образованного человека, личность свободную, культурную, гуманную, способную к саморазвитию.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 Результатом проектной и учебно-исследовательской деятельности является создание интеллектуального продукта в современной электронной форме, предназначенного для активного применения на практике.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 и задачи.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использовать учебно-исследовательскую деятельность, как средство применения научных знаний в практике для формирования гуманитарных позиций.</w:t>
      </w:r>
      <w:r>
        <w:rPr>
          <w:rFonts w:ascii="Times New Roman" w:hAnsi="Times New Roman"/>
          <w:sz w:val="28"/>
          <w:szCs w:val="28"/>
        </w:rPr>
        <w:br/>
        <w:t>2.2</w:t>
      </w:r>
      <w:r>
        <w:rPr>
          <w:rFonts w:ascii="Times New Roman" w:hAnsi="Times New Roman"/>
          <w:i/>
          <w:sz w:val="28"/>
          <w:szCs w:val="28"/>
        </w:rPr>
        <w:t>.Задачи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понимание научных теорий для реализации идей;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личностные качества: умение критически и оригинально мыслить, анализировать, выражать мысли, умение сотрудничать, умение работать в команде;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обновлению системы оценки через усиление гуманитарных аспектов процессов оценивания (самооценка, взаимооценка);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работу по совершенствованию базовых компетентностей педагогических работников в ходе реализации общеобразовательных </w:t>
      </w:r>
      <w:r w:rsidR="00291B32">
        <w:rPr>
          <w:rFonts w:ascii="Times New Roman" w:hAnsi="Times New Roman"/>
          <w:sz w:val="28"/>
          <w:szCs w:val="28"/>
        </w:rPr>
        <w:t xml:space="preserve"> общеразвивающих</w:t>
      </w:r>
      <w:r>
        <w:rPr>
          <w:rFonts w:ascii="Times New Roman" w:hAnsi="Times New Roman"/>
          <w:sz w:val="28"/>
          <w:szCs w:val="28"/>
        </w:rPr>
        <w:t xml:space="preserve"> программ: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вера в силу обучающихся, общая культура общения,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постановка целей и задач педагогической деятельности,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мотивация учебной деятельности;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расширять границы практического использования проектных работ, созданных обучающимися (формировать ученический научно-методический ресурс, как средство воспитания и интегративного результата);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банк проектных и учебно-исследовательских работ по направлениям деятельности;</w:t>
      </w:r>
    </w:p>
    <w:p w:rsidR="009B47CF" w:rsidRPr="00B96F8D" w:rsidRDefault="009B47CF" w:rsidP="009B47CF">
      <w:pPr>
        <w:pStyle w:val="a4"/>
        <w:spacing w:after="0"/>
        <w:ind w:left="57" w:right="5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совместно с партнерами единое </w:t>
      </w:r>
      <w:r w:rsidRPr="00B96F8D">
        <w:rPr>
          <w:rFonts w:ascii="Times New Roman" w:hAnsi="Times New Roman"/>
          <w:sz w:val="28"/>
          <w:szCs w:val="28"/>
        </w:rPr>
        <w:t>нау</w:t>
      </w:r>
      <w:r w:rsidRPr="00B96F8D">
        <w:rPr>
          <w:rFonts w:ascii="Times New Roman" w:eastAsia="MS Mincho" w:hAnsi="Times New Roman"/>
          <w:sz w:val="28"/>
          <w:szCs w:val="28"/>
        </w:rPr>
        <w:t>чное пространство для достижения интегративного обучения.</w:t>
      </w:r>
    </w:p>
    <w:p w:rsidR="009B47CF" w:rsidRPr="00B96F8D" w:rsidRDefault="009B47CF" w:rsidP="009B47C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B96F8D">
        <w:rPr>
          <w:rFonts w:ascii="Times New Roman" w:hAnsi="Times New Roman"/>
          <w:sz w:val="28"/>
          <w:szCs w:val="28"/>
        </w:rPr>
        <w:t>-  продолжить работу над обновлением содержания за счет проектной деятельности.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color w:val="FFCC00"/>
          <w:sz w:val="28"/>
          <w:szCs w:val="28"/>
        </w:rPr>
      </w:pP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FD2F0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 проектной и учебно-исследовательской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Проектная и учебно-исследовательская деятельность является обязательной частью учебно - воспитательного процесса ЦРТДЮ.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3C7ACA">
        <w:rPr>
          <w:rFonts w:ascii="Times New Roman" w:hAnsi="Times New Roman"/>
          <w:sz w:val="28"/>
          <w:szCs w:val="28"/>
        </w:rPr>
        <w:t xml:space="preserve">Педагогам необходимо в программах указывать </w:t>
      </w:r>
      <w:r>
        <w:rPr>
          <w:rFonts w:ascii="Times New Roman" w:hAnsi="Times New Roman"/>
          <w:sz w:val="28"/>
          <w:szCs w:val="28"/>
        </w:rPr>
        <w:t xml:space="preserve"> предполагаемые темы проектов по основным разделам программы и</w:t>
      </w:r>
      <w:r w:rsidR="003C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сроки их исполнения. При выборе темы необходимо учитывать как приоритетные направления деятельности центра  творчества и общества в целом, социально-значимые события и даты, так и индивидуальные интересы обучающихся.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 Обучающиеся первого года обучения разрабатывают учебные мини-проекты по основным разделам </w:t>
      </w:r>
      <w:r w:rsidR="003C7ACA">
        <w:rPr>
          <w:rFonts w:ascii="Times New Roman" w:hAnsi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>общеразвивающей программы. Обучающиеся второго и последующих годов обучения помимо учебно-исследовательских проектов участвуют в разработке и реализации социально-значимых проектов.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Педагог дополнительного образования консультирует обучающихся по вопросам планирования работы, методики исследования, оформления результатов исследования.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Процесс работы над проектом осуществляется через ряд последовательных этапов (подготовительный, технологический, презентативный,  заключительный этапы).</w:t>
      </w:r>
    </w:p>
    <w:p w:rsidR="009B47CF" w:rsidRPr="004027E4" w:rsidRDefault="009B47CF" w:rsidP="009B47C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4027E4">
        <w:rPr>
          <w:rFonts w:ascii="Times New Roman" w:hAnsi="Times New Roman"/>
          <w:sz w:val="28"/>
          <w:szCs w:val="28"/>
        </w:rPr>
        <w:t>3.6 Проекты могут быть: групповыми, микрогрупповыми, индивидуальными, детскими, детско-взрослыми.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  Проекты и учебно-исследовательские работы делятся: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содержанию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-практико-ориентированные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-информационные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-методические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форме: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-экспромт-проект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-мини-проект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-хроно-проект (по длительности)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-традиционный (постоянно проводимый)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виду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-предметный (народный танец)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-дисциплинарный (хорео</w:t>
      </w:r>
      <w:r w:rsidR="003C7ACA">
        <w:rPr>
          <w:rFonts w:ascii="Times New Roman" w:hAnsi="Times New Roman"/>
          <w:sz w:val="28"/>
          <w:szCs w:val="28"/>
        </w:rPr>
        <w:t xml:space="preserve">графический: классика, бальный, </w:t>
      </w:r>
      <w:r>
        <w:rPr>
          <w:rFonts w:ascii="Times New Roman" w:hAnsi="Times New Roman"/>
          <w:sz w:val="28"/>
          <w:szCs w:val="28"/>
        </w:rPr>
        <w:t>народный и т.д.)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-междисциплинарный (синтез дисциплин: экологический театр и театр моды и дизайна)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-интегрированный (с другими учреждениями)</w:t>
      </w:r>
    </w:p>
    <w:p w:rsidR="009B47CF" w:rsidRDefault="009B47CF" w:rsidP="009B47CF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   Формами отчетности по проектной деятельности являются: </w:t>
      </w:r>
    </w:p>
    <w:p w:rsidR="009B47CF" w:rsidRDefault="009B47CF" w:rsidP="009B47CF">
      <w:pPr>
        <w:spacing w:after="0"/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детей младшего школьного возраста: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реферативные сообщения, презентации, мини-проекты;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детей среднего школьного возраста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учебно-исследовательские работы, доклады, социально-значимые проекты на уровне ЦРТДЮ, мини-проекты;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детей старшего школьного возраста: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учебно-исследовательские проекты, социально-зна</w:t>
      </w:r>
      <w:r w:rsidR="003C7ACA">
        <w:rPr>
          <w:rFonts w:ascii="Times New Roman" w:hAnsi="Times New Roman"/>
          <w:sz w:val="28"/>
          <w:szCs w:val="28"/>
        </w:rPr>
        <w:t xml:space="preserve">чимые проекты на уровне ЦРТДЮ, </w:t>
      </w:r>
      <w:r>
        <w:rPr>
          <w:rFonts w:ascii="Times New Roman" w:hAnsi="Times New Roman"/>
          <w:sz w:val="28"/>
          <w:szCs w:val="28"/>
        </w:rPr>
        <w:t>на муниципальном</w:t>
      </w:r>
      <w:r w:rsidR="003C7ACA">
        <w:rPr>
          <w:rFonts w:ascii="Times New Roman" w:hAnsi="Times New Roman"/>
          <w:sz w:val="28"/>
          <w:szCs w:val="28"/>
        </w:rPr>
        <w:t xml:space="preserve">, </w:t>
      </w:r>
      <w:r w:rsidR="004C6F6C">
        <w:rPr>
          <w:rFonts w:ascii="Times New Roman" w:hAnsi="Times New Roman"/>
          <w:sz w:val="28"/>
          <w:szCs w:val="28"/>
        </w:rPr>
        <w:t xml:space="preserve"> региональном </w:t>
      </w:r>
      <w:r w:rsidR="003C7ACA">
        <w:rPr>
          <w:rFonts w:ascii="Times New Roman" w:hAnsi="Times New Roman"/>
          <w:sz w:val="28"/>
          <w:szCs w:val="28"/>
        </w:rPr>
        <w:t xml:space="preserve">и </w:t>
      </w:r>
      <w:r w:rsidR="004C6F6C">
        <w:rPr>
          <w:rFonts w:ascii="Times New Roman" w:hAnsi="Times New Roman"/>
          <w:sz w:val="28"/>
          <w:szCs w:val="28"/>
        </w:rPr>
        <w:t xml:space="preserve"> федеральном</w:t>
      </w:r>
      <w:r w:rsidR="003C7ACA">
        <w:rPr>
          <w:rFonts w:ascii="Times New Roman" w:hAnsi="Times New Roman"/>
          <w:sz w:val="28"/>
          <w:szCs w:val="28"/>
        </w:rPr>
        <w:t xml:space="preserve"> уровнях</w:t>
      </w:r>
      <w:r>
        <w:rPr>
          <w:rFonts w:ascii="Times New Roman" w:hAnsi="Times New Roman"/>
          <w:sz w:val="28"/>
          <w:szCs w:val="28"/>
        </w:rPr>
        <w:t>, социальные видеоролики.</w:t>
      </w:r>
    </w:p>
    <w:p w:rsidR="009B47CF" w:rsidRDefault="009B47CF" w:rsidP="009B47CF">
      <w:pPr>
        <w:pStyle w:val="Textbody"/>
        <w:tabs>
          <w:tab w:val="left" w:pos="250"/>
        </w:tabs>
        <w:spacing w:line="276" w:lineRule="auto"/>
        <w:ind w:left="57" w:right="57"/>
        <w:rPr>
          <w:b/>
          <w:bCs/>
          <w:sz w:val="28"/>
          <w:szCs w:val="28"/>
        </w:rPr>
      </w:pPr>
    </w:p>
    <w:p w:rsidR="009B47CF" w:rsidRDefault="009B47CF" w:rsidP="009B47CF">
      <w:pPr>
        <w:pStyle w:val="Textbody"/>
        <w:tabs>
          <w:tab w:val="left" w:pos="250"/>
        </w:tabs>
        <w:spacing w:line="276" w:lineRule="auto"/>
        <w:ind w:left="57" w:right="57"/>
        <w:rPr>
          <w:sz w:val="28"/>
          <w:szCs w:val="28"/>
        </w:rPr>
      </w:pPr>
      <w:r>
        <w:rPr>
          <w:b/>
          <w:bCs/>
          <w:sz w:val="28"/>
          <w:szCs w:val="28"/>
        </w:rPr>
        <w:t>4.Требования к построению проектно-исследовательского процесса.</w:t>
      </w:r>
    </w:p>
    <w:p w:rsidR="009B47CF" w:rsidRDefault="009B47CF" w:rsidP="009B47CF">
      <w:pPr>
        <w:pStyle w:val="Textbody"/>
        <w:tabs>
          <w:tab w:val="left" w:pos="1267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4.1 Проект или учебное исследование должны быть выполнимыми и соответствовать возрасту, способностям и возможностям обучающихся.</w:t>
      </w:r>
    </w:p>
    <w:p w:rsidR="009B47CF" w:rsidRDefault="009B47CF" w:rsidP="009B47CF">
      <w:pPr>
        <w:pStyle w:val="Textbody"/>
        <w:tabs>
          <w:tab w:val="left" w:pos="1195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4.2 Тема исследования должна быть интересна для обучающегося и совпадать с кругом интереса своих сверстников и педагога.</w:t>
      </w:r>
    </w:p>
    <w:p w:rsidR="009B47CF" w:rsidRDefault="009B47CF" w:rsidP="009B47CF">
      <w:pPr>
        <w:pStyle w:val="Textbody"/>
        <w:tabs>
          <w:tab w:val="left" w:pos="1238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4.3 Раскрытие проблемы в первую очередь должно приносить </w:t>
      </w:r>
      <w:r w:rsidR="003C7ACA">
        <w:rPr>
          <w:sz w:val="28"/>
          <w:szCs w:val="28"/>
        </w:rPr>
        <w:t>что-то новое обучающемуся, а</w:t>
      </w:r>
      <w:r>
        <w:rPr>
          <w:sz w:val="28"/>
          <w:szCs w:val="28"/>
        </w:rPr>
        <w:t xml:space="preserve"> потом обществу.</w:t>
      </w:r>
    </w:p>
    <w:p w:rsidR="009B47CF" w:rsidRDefault="009B47CF" w:rsidP="009B47CF">
      <w:pPr>
        <w:pStyle w:val="Textbody"/>
        <w:tabs>
          <w:tab w:val="left" w:pos="1195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3C7ACA">
        <w:rPr>
          <w:sz w:val="28"/>
          <w:szCs w:val="28"/>
        </w:rPr>
        <w:t>Создание условий для выполнения проекта - и</w:t>
      </w:r>
      <w:r>
        <w:rPr>
          <w:sz w:val="28"/>
          <w:szCs w:val="28"/>
        </w:rPr>
        <w:t>нформационные ресурсы, материально- техническая база.</w:t>
      </w:r>
    </w:p>
    <w:p w:rsidR="009B47CF" w:rsidRDefault="00C52D83" w:rsidP="009B47CF">
      <w:pPr>
        <w:pStyle w:val="Textbody"/>
        <w:tabs>
          <w:tab w:val="left" w:pos="1286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9B47CF">
        <w:rPr>
          <w:sz w:val="28"/>
          <w:szCs w:val="28"/>
        </w:rPr>
        <w:t>Обучающиеся должны быть подготовлены к выполнению проектов</w:t>
      </w:r>
      <w:r>
        <w:rPr>
          <w:sz w:val="28"/>
          <w:szCs w:val="28"/>
        </w:rPr>
        <w:t>: ориентация при выборе темы проекта,</w:t>
      </w:r>
      <w:r w:rsidR="009B47CF">
        <w:rPr>
          <w:sz w:val="28"/>
          <w:szCs w:val="28"/>
        </w:rPr>
        <w:t xml:space="preserve"> конкретных приемов, технологий и методов, необходимых для успешной реализации выбранного вида проекта.</w:t>
      </w:r>
    </w:p>
    <w:p w:rsidR="009B47CF" w:rsidRDefault="009B47CF" w:rsidP="009B47CF">
      <w:pPr>
        <w:pStyle w:val="Textbody"/>
        <w:tabs>
          <w:tab w:val="left" w:pos="1224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4.6</w:t>
      </w:r>
      <w:r w:rsidR="00C52D8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педагогическое сопровождение проекта как в отношении выбора темы и содержания (руководство), так и в отношении собственно работы и используемых методов (методическое руководство).</w:t>
      </w:r>
    </w:p>
    <w:p w:rsidR="009B47CF" w:rsidRDefault="009B47CF" w:rsidP="009B47CF">
      <w:pPr>
        <w:pStyle w:val="Textbody"/>
        <w:tabs>
          <w:tab w:val="left" w:pos="1182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4.7 Использовать для обучающихся 1 года обучения  дневник самоконтроля,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проекта.</w:t>
      </w:r>
    </w:p>
    <w:p w:rsidR="009B47CF" w:rsidRDefault="009B47CF" w:rsidP="009B47CF">
      <w:pPr>
        <w:pStyle w:val="Textbody"/>
        <w:tabs>
          <w:tab w:val="left" w:pos="1100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4.8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9B47CF" w:rsidRDefault="009B47CF" w:rsidP="009B47CF">
      <w:pPr>
        <w:pStyle w:val="Textbody"/>
        <w:tabs>
          <w:tab w:val="left" w:pos="1191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4.9 Результаты и продукты проектной работы </w:t>
      </w:r>
      <w:r w:rsidR="00C52D83">
        <w:rPr>
          <w:sz w:val="28"/>
          <w:szCs w:val="28"/>
        </w:rPr>
        <w:t xml:space="preserve">  презентуются</w:t>
      </w:r>
      <w:r>
        <w:rPr>
          <w:sz w:val="28"/>
          <w:szCs w:val="28"/>
        </w:rPr>
        <w:t xml:space="preserve">, </w:t>
      </w:r>
      <w:r w:rsidR="00C52D83">
        <w:rPr>
          <w:sz w:val="28"/>
          <w:szCs w:val="28"/>
        </w:rPr>
        <w:t xml:space="preserve"> оцениваются. П</w:t>
      </w:r>
      <w:r>
        <w:rPr>
          <w:sz w:val="28"/>
          <w:szCs w:val="28"/>
        </w:rPr>
        <w:t xml:space="preserve">ризнание достижений </w:t>
      </w:r>
      <w:r w:rsidR="00C52D83">
        <w:rPr>
          <w:sz w:val="28"/>
          <w:szCs w:val="28"/>
        </w:rPr>
        <w:t xml:space="preserve">рекомендовано производить </w:t>
      </w:r>
      <w:r>
        <w:rPr>
          <w:sz w:val="28"/>
          <w:szCs w:val="28"/>
        </w:rPr>
        <w:t>в форме общественной конкурсной защиты, проводимой в очной форме или путем размещения в открытых ресурсах Интернета для обсуждения.</w:t>
      </w:r>
    </w:p>
    <w:p w:rsidR="009B47CF" w:rsidRDefault="009B47CF" w:rsidP="009B47CF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Требования к оформлению проекта.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5.1.Тема работы должна быть сформулирована грамотно и отражать содержание проекта.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Структура проекта содержит в себе: титульный лист, оглавление, введение, основную часть, заключение, список литературы. 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Введение включает в себя ряд следующих положений: - 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</w:t>
      </w:r>
      <w:r>
        <w:rPr>
          <w:rFonts w:ascii="Times New Roman" w:hAnsi="Times New Roman"/>
          <w:sz w:val="28"/>
          <w:szCs w:val="28"/>
        </w:rPr>
        <w:lastRenderedPageBreak/>
        <w:t xml:space="preserve">формулируется противоречие, на раскрытие которого направлен данный проект. На основании выявленного противоречия может быть сформулирована проблема; 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устанавливается цель работы; 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- это то, что необходимо достигнуть в результате работы над проектом; 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формулируются конкретные задачи, которые необходимо решить, чтобы достичь цели;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далее указываются методы и методики, которые использовались при разработке проекта; 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завершают введение разделы «на защиту выносится», «новизна проекта», «практическая значимость».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 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 В заключении формулируются выводы, описывается, достигнуты ли поставленные цели, решены ли задачи. 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 Общие требования к оформлению: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выполняется на листах стандарта А 4, шрифтом Times New Roman, размером шрифта 12 пунктов с интервалом между строк – 1,5.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полей: верхнее – 2см., нижнее – 1,5 см., левое – 3см., правое – 2 см. Титульный лист считается первым, но не нумеруется. Каждая новая глава начинается с новой страницы. Точку в конце заголовка, располагаемого посредине строки, не ставят.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 Объем текста исследовательской работы, включая формулы и список литературы, не должен превышать 15 страниц.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 Перечень использованной литературы оформляется в соответствии с требованиями: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</w:t>
      </w:r>
    </w:p>
    <w:p w:rsidR="009B47CF" w:rsidRDefault="009B47CF" w:rsidP="009B47CF">
      <w:pPr>
        <w:pStyle w:val="22"/>
        <w:keepNext/>
        <w:keepLines/>
        <w:spacing w:before="0" w:line="240" w:lineRule="auto"/>
        <w:ind w:left="57" w:right="57"/>
        <w:rPr>
          <w:sz w:val="28"/>
          <w:szCs w:val="28"/>
        </w:rPr>
      </w:pPr>
    </w:p>
    <w:p w:rsidR="009B47CF" w:rsidRDefault="009B47CF" w:rsidP="009B47CF">
      <w:pPr>
        <w:pStyle w:val="22"/>
        <w:keepNext/>
        <w:keepLines/>
        <w:spacing w:before="0"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1" w:name="bookmark18"/>
      <w:r>
        <w:rPr>
          <w:sz w:val="28"/>
          <w:szCs w:val="28"/>
        </w:rPr>
        <w:t xml:space="preserve"> Критерии оценивания проектной и учебно-исследовательской деятельности</w:t>
      </w:r>
      <w:bookmarkEnd w:id="1"/>
      <w:r>
        <w:rPr>
          <w:sz w:val="28"/>
          <w:szCs w:val="28"/>
        </w:rPr>
        <w:t>.</w:t>
      </w:r>
    </w:p>
    <w:p w:rsidR="009B47CF" w:rsidRPr="00AD3602" w:rsidRDefault="009B47CF" w:rsidP="009B47CF">
      <w:pPr>
        <w:pStyle w:val="22"/>
        <w:keepNext/>
        <w:keepLines/>
        <w:spacing w:before="0" w:line="276" w:lineRule="auto"/>
        <w:ind w:left="57" w:right="57"/>
        <w:rPr>
          <w:b w:val="0"/>
          <w:sz w:val="28"/>
          <w:szCs w:val="28"/>
        </w:rPr>
      </w:pPr>
      <w:r w:rsidRPr="00AD3602">
        <w:rPr>
          <w:b w:val="0"/>
          <w:sz w:val="28"/>
          <w:szCs w:val="28"/>
        </w:rPr>
        <w:t xml:space="preserve">6.1 система оценивания должна носить гуманитарный характер: «не сравнивать с собой», включать самооценку, взаимооценку, экспертную оценку. </w:t>
      </w:r>
    </w:p>
    <w:p w:rsidR="009B47CF" w:rsidRDefault="009B47CF" w:rsidP="009B47CF">
      <w:pPr>
        <w:pStyle w:val="Textbody"/>
        <w:tabs>
          <w:tab w:val="left" w:pos="1225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>6.1  Актуальность выбранного исследования.</w:t>
      </w:r>
    </w:p>
    <w:p w:rsidR="009B47CF" w:rsidRDefault="009B47CF" w:rsidP="009B47CF">
      <w:pPr>
        <w:pStyle w:val="Textbody"/>
        <w:tabs>
          <w:tab w:val="left" w:pos="1499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lastRenderedPageBreak/>
        <w:t>6.2  Сформулированность и аргументированность собственного мнения.</w:t>
      </w:r>
    </w:p>
    <w:p w:rsidR="009B47CF" w:rsidRDefault="009B47CF" w:rsidP="009B47CF">
      <w:pPr>
        <w:pStyle w:val="Textbody"/>
        <w:tabs>
          <w:tab w:val="left" w:pos="1225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5D738F">
        <w:rPr>
          <w:sz w:val="28"/>
          <w:szCs w:val="28"/>
        </w:rPr>
        <w:t xml:space="preserve"> </w:t>
      </w:r>
      <w:r>
        <w:rPr>
          <w:sz w:val="28"/>
          <w:szCs w:val="28"/>
        </w:rPr>
        <w:t>Четкость выводов, обобщающих исследование.</w:t>
      </w:r>
    </w:p>
    <w:p w:rsidR="009B47CF" w:rsidRDefault="005D738F" w:rsidP="005D738F">
      <w:pPr>
        <w:pStyle w:val="Textbody"/>
        <w:tabs>
          <w:tab w:val="left" w:pos="567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9B47CF">
        <w:rPr>
          <w:sz w:val="28"/>
          <w:szCs w:val="28"/>
        </w:rPr>
        <w:t>Умение использовать известные результаты и факты, знания сверх школьной программы.</w:t>
      </w:r>
    </w:p>
    <w:p w:rsidR="009B47CF" w:rsidRDefault="005D738F" w:rsidP="005D738F">
      <w:pPr>
        <w:pStyle w:val="Textbody"/>
        <w:tabs>
          <w:tab w:val="left" w:pos="567"/>
        </w:tabs>
        <w:spacing w:line="276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6.5  </w:t>
      </w:r>
      <w:r w:rsidR="009B47CF">
        <w:rPr>
          <w:sz w:val="28"/>
          <w:szCs w:val="28"/>
        </w:rPr>
        <w:t>Качественный анализ проблемы, отражающий степень знакомства автора с ее современным состоянием.</w:t>
      </w:r>
    </w:p>
    <w:p w:rsidR="009B47CF" w:rsidRDefault="009B47CF" w:rsidP="009B47CF">
      <w:pPr>
        <w:pStyle w:val="Textbody"/>
        <w:tabs>
          <w:tab w:val="left" w:pos="1225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>6.6  Владение автором специальным и научным аппаратом.</w:t>
      </w:r>
    </w:p>
    <w:p w:rsidR="009B47CF" w:rsidRDefault="009B47CF" w:rsidP="009B47CF">
      <w:pPr>
        <w:pStyle w:val="Textbody"/>
        <w:tabs>
          <w:tab w:val="left" w:pos="1225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>6.7  Грамотность оформления и защиты результатов исследования.</w:t>
      </w:r>
    </w:p>
    <w:p w:rsidR="009B47CF" w:rsidRDefault="005D738F" w:rsidP="005D738F">
      <w:pPr>
        <w:pStyle w:val="Textbody"/>
        <w:tabs>
          <w:tab w:val="left" w:pos="567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6.8 </w:t>
      </w:r>
      <w:r w:rsidR="009B47CF">
        <w:rPr>
          <w:sz w:val="28"/>
          <w:szCs w:val="28"/>
        </w:rPr>
        <w:t>Соответствие содержания работы поставленной цели и сформулированной теме.</w:t>
      </w:r>
    </w:p>
    <w:p w:rsidR="009B47CF" w:rsidRDefault="009B47CF" w:rsidP="009B47CF">
      <w:pPr>
        <w:pStyle w:val="Textbody"/>
        <w:tabs>
          <w:tab w:val="left" w:pos="1230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>6.9  Умение вести дискуссию по теме.</w:t>
      </w:r>
    </w:p>
    <w:p w:rsidR="009B47CF" w:rsidRDefault="009B47CF" w:rsidP="009B47CF">
      <w:pPr>
        <w:pStyle w:val="Textbody"/>
        <w:tabs>
          <w:tab w:val="left" w:pos="1344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>6.10 Технологичность и техничность исполнения.</w:t>
      </w:r>
    </w:p>
    <w:p w:rsidR="009B47CF" w:rsidRDefault="009B47CF" w:rsidP="009B47CF">
      <w:pPr>
        <w:pStyle w:val="Textbody"/>
        <w:tabs>
          <w:tab w:val="left" w:pos="1349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>6.11 Эстетичность оформления.</w:t>
      </w:r>
    </w:p>
    <w:p w:rsidR="009B47CF" w:rsidRDefault="009B47CF" w:rsidP="009B47CF">
      <w:pPr>
        <w:pStyle w:val="Textbody"/>
        <w:tabs>
          <w:tab w:val="left" w:pos="1349"/>
        </w:tabs>
        <w:spacing w:line="276" w:lineRule="auto"/>
        <w:ind w:right="57"/>
        <w:rPr>
          <w:sz w:val="28"/>
          <w:szCs w:val="28"/>
        </w:rPr>
      </w:pPr>
    </w:p>
    <w:p w:rsidR="009B47CF" w:rsidRDefault="009B47CF" w:rsidP="009B47C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Контроль  организации</w:t>
      </w:r>
      <w:r w:rsidRPr="003B7046">
        <w:rPr>
          <w:rFonts w:ascii="Times New Roman" w:hAnsi="Times New Roman"/>
          <w:b/>
          <w:sz w:val="28"/>
          <w:szCs w:val="28"/>
        </w:rPr>
        <w:t xml:space="preserve"> и  реал</w:t>
      </w:r>
      <w:r>
        <w:rPr>
          <w:rFonts w:ascii="Times New Roman" w:hAnsi="Times New Roman"/>
          <w:b/>
          <w:sz w:val="28"/>
          <w:szCs w:val="28"/>
        </w:rPr>
        <w:t>изации проектной деятельности.</w:t>
      </w:r>
    </w:p>
    <w:p w:rsidR="009B47CF" w:rsidRPr="00FA1D28" w:rsidRDefault="009B47CF" w:rsidP="009B47C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7046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 xml:space="preserve"> Контроль над ходом выполнения проектной деятельности  в ЦРТДЮ осуществляет директор.</w:t>
      </w:r>
    </w:p>
    <w:p w:rsidR="009B47CF" w:rsidRDefault="009B47CF" w:rsidP="009B47C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Координатором проектной деятельности является зам. директора по учебной работе. Один раз в год он на основе анализа работы  каждого структурного подразделения информирует  педагогический коллектив  о ходе и реализации проектной деятельности в учреждении.</w:t>
      </w:r>
    </w:p>
    <w:p w:rsidR="009B47CF" w:rsidRDefault="009B47CF" w:rsidP="009B47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Система контроля базируется на идее обратной связи на основе сопоставления реальных достижений в области проектной деятельности с прогнозируемыми результатами.                              </w:t>
      </w:r>
    </w:p>
    <w:p w:rsidR="009B47CF" w:rsidRPr="00FA1D28" w:rsidRDefault="005D738F" w:rsidP="009B47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r w:rsidR="009B47CF" w:rsidRPr="003B7046">
        <w:rPr>
          <w:rFonts w:ascii="Times New Roman" w:hAnsi="Times New Roman"/>
          <w:sz w:val="28"/>
          <w:szCs w:val="28"/>
        </w:rPr>
        <w:t>В основу создания всех систем контроля должны быть положены следующие главные требования-критерии:</w:t>
      </w:r>
    </w:p>
    <w:p w:rsidR="009B47CF" w:rsidRPr="003B7046" w:rsidRDefault="009B47CF" w:rsidP="009B47C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7046">
        <w:rPr>
          <w:rFonts w:ascii="Times New Roman" w:hAnsi="Times New Roman"/>
          <w:sz w:val="28"/>
          <w:szCs w:val="28"/>
        </w:rPr>
        <w:t>эффективность контроля – определяется успешность, полезность контроля;</w:t>
      </w:r>
    </w:p>
    <w:p w:rsidR="009B47CF" w:rsidRPr="003B7046" w:rsidRDefault="009B47CF" w:rsidP="009B47C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7046">
        <w:rPr>
          <w:rFonts w:ascii="Times New Roman" w:hAnsi="Times New Roman"/>
          <w:sz w:val="28"/>
          <w:szCs w:val="28"/>
        </w:rPr>
        <w:t>выполнение задач контроля – контроль должен определить совпадения или отклонения в системе управления организацией, способствовать устранению отклонений и выработке эффективных решений;</w:t>
      </w:r>
    </w:p>
    <w:p w:rsidR="009B47CF" w:rsidRPr="003B7046" w:rsidRDefault="009B47CF" w:rsidP="009B47C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7046">
        <w:rPr>
          <w:rFonts w:ascii="Times New Roman" w:hAnsi="Times New Roman"/>
          <w:sz w:val="28"/>
          <w:szCs w:val="28"/>
        </w:rPr>
        <w:t>определение границ контроля – контрольные мероприятия не могут осуществляться без ограничений;</w:t>
      </w:r>
    </w:p>
    <w:p w:rsidR="009B47CF" w:rsidRPr="003B7046" w:rsidRDefault="009B47CF" w:rsidP="009B47C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7046">
        <w:rPr>
          <w:rFonts w:ascii="Times New Roman" w:hAnsi="Times New Roman"/>
          <w:sz w:val="28"/>
          <w:szCs w:val="28"/>
        </w:rPr>
        <w:t>своевременность контроля – временной интервал между проведением измерений или оценок должен соответствовать контролируемому явлению;</w:t>
      </w:r>
    </w:p>
    <w:p w:rsidR="009B47CF" w:rsidRPr="003B7046" w:rsidRDefault="009B47CF" w:rsidP="009B47C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7046">
        <w:rPr>
          <w:rFonts w:ascii="Times New Roman" w:hAnsi="Times New Roman"/>
          <w:sz w:val="28"/>
          <w:szCs w:val="28"/>
        </w:rPr>
        <w:t>гибкость контроля – необходимо приспособление к реальным условиям;</w:t>
      </w:r>
    </w:p>
    <w:p w:rsidR="009B47CF" w:rsidRPr="003B7046" w:rsidRDefault="009B47CF" w:rsidP="009B47C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7046">
        <w:rPr>
          <w:rFonts w:ascii="Times New Roman" w:hAnsi="Times New Roman"/>
          <w:sz w:val="28"/>
          <w:szCs w:val="28"/>
        </w:rPr>
        <w:lastRenderedPageBreak/>
        <w:t>простота контроля – контроль должен соответствовать возможностям людей;</w:t>
      </w:r>
    </w:p>
    <w:p w:rsidR="009B47CF" w:rsidRPr="003B7046" w:rsidRDefault="009B47CF" w:rsidP="009B47C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7046">
        <w:rPr>
          <w:rFonts w:ascii="Times New Roman" w:hAnsi="Times New Roman"/>
          <w:sz w:val="28"/>
          <w:szCs w:val="28"/>
        </w:rPr>
        <w:t>соответствие виду деятельности – неподходящий механизм контроля может маскировать, а не выявлять информацию.</w:t>
      </w:r>
    </w:p>
    <w:p w:rsidR="009B47CF" w:rsidRPr="003B7046" w:rsidRDefault="009B47CF" w:rsidP="009B47CF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9B47CF" w:rsidRPr="003B7046" w:rsidRDefault="009B47CF" w:rsidP="009B47CF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9B47CF" w:rsidRPr="00F04560" w:rsidRDefault="009B47CF" w:rsidP="009B47CF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F04560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560">
        <w:rPr>
          <w:rFonts w:ascii="Times New Roman" w:hAnsi="Times New Roman"/>
          <w:b/>
          <w:sz w:val="28"/>
          <w:szCs w:val="28"/>
        </w:rPr>
        <w:t>Подведение итогов проектной и учебно-исследовательской деятельности.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Защита осуществляется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итоговых занятиях в творческих объединениях;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учебно-практической конференции «Юные исследователи» на уровне ЦРТДЮ, что дает возможность детям публично представить результаты своей работы и продемонстрировать уровень овладения обучающимися отдельными элементами проектной деятельности.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муниципальном уровне с последующей реализацией на практике и размещением на сайте учреждения и города, а также для участия в конкурсном движении.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Итогами работы по проектной и учебно-исследовательской деятельности  являются: 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-личная карточка обучающегося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-портфолио педагога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-портфолио обучающегося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-портфолио творческого объединения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-самооценка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-взаимооценка.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="004C6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учебного года педагоги допол</w:t>
      </w:r>
      <w:r w:rsidR="004C6F6C">
        <w:rPr>
          <w:rFonts w:ascii="Times New Roman" w:hAnsi="Times New Roman"/>
          <w:sz w:val="28"/>
          <w:szCs w:val="28"/>
        </w:rPr>
        <w:t>нительного образования составляю</w:t>
      </w:r>
      <w:r>
        <w:rPr>
          <w:rFonts w:ascii="Times New Roman" w:hAnsi="Times New Roman"/>
          <w:sz w:val="28"/>
          <w:szCs w:val="28"/>
        </w:rPr>
        <w:t>т аналитическую справку с у</w:t>
      </w:r>
      <w:r>
        <w:rPr>
          <w:rFonts w:ascii="Times New Roman" w:eastAsia="MS Mincho" w:hAnsi="Times New Roman"/>
          <w:sz w:val="28"/>
          <w:szCs w:val="28"/>
        </w:rPr>
        <w:t>четом уровня участия каждого обучающегося в проектной деятельности. На основании этих данных составляются сводные данные по результатам работы по проектной и учебно-исследовательской деятельности по каждому отделу и учреждению в целом.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eastAsia="MS Mincho" w:hAnsi="Times New Roman"/>
          <w:sz w:val="28"/>
          <w:szCs w:val="28"/>
        </w:rPr>
      </w:pPr>
    </w:p>
    <w:p w:rsidR="009B47CF" w:rsidRPr="002D45DF" w:rsidRDefault="009B47CF" w:rsidP="009B47CF">
      <w:pPr>
        <w:spacing w:after="0"/>
        <w:ind w:right="5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D45DF">
        <w:rPr>
          <w:rFonts w:ascii="Times New Roman" w:hAnsi="Times New Roman"/>
          <w:b/>
          <w:sz w:val="28"/>
          <w:szCs w:val="28"/>
        </w:rPr>
        <w:t>8. Функциональные обязанности руководителя проектов обучающихся.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Выбор проблемной области, постановка задач, формулировка темы, идеи, разработка сценария проекта исходя из ре</w:t>
      </w:r>
      <w:r w:rsidR="004C6F6C">
        <w:rPr>
          <w:rFonts w:ascii="Times New Roman" w:hAnsi="Times New Roman"/>
          <w:sz w:val="28"/>
          <w:szCs w:val="28"/>
        </w:rPr>
        <w:t>сурсных возможностей учреждения.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 Составление краткой аннотации создаваемого проекта, определение конечного вида продукта, его назначение.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Структурирование материала проекта.</w:t>
      </w:r>
    </w:p>
    <w:p w:rsidR="009B47CF" w:rsidRDefault="009B47CF" w:rsidP="009B47CF">
      <w:pPr>
        <w:pStyle w:val="a4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8.4 Координация деятельности участников проекта, обеспечение постоянного контроля за ходом и сроками работы над проектом. Проведение индивидуальных и групповых консультаций по теме проекта, оказание помощи в подготовке к презентации и </w:t>
      </w:r>
      <w:r w:rsidR="004C6F6C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проекта на практике.</w:t>
      </w:r>
    </w:p>
    <w:p w:rsidR="009B47CF" w:rsidRDefault="009B47CF" w:rsidP="009B47CF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5D73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Механизм стимулирования работы педагогов, осуществляющих проектную деятельность.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Обладатели лучших проектов могут направляться за счет средств ЦРТДЮ и управления образования города в командировки для участия в конференциях и семинарах, на курсы повышения квалификации и переподготовки педагогических кадров, номинироваться на получение  премий.</w:t>
      </w:r>
    </w:p>
    <w:p w:rsidR="009B47CF" w:rsidRDefault="009B47CF" w:rsidP="009B47CF">
      <w:pPr>
        <w:widowControl w:val="0"/>
        <w:autoSpaceDE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9.2. Документально подтвержденный результат (лауреат, призовые места) участия в конкурсах и конференциях муниципального, регионального, федерального и международного уровней дает руководителю проекта право на вознаграждение из стимулирующего фонда оплаты труда в виде выставления соответствующих баллов в листе оценки результативности профессиональной деятельности по итогам полугодия или в виде разовой премии. </w:t>
      </w:r>
    </w:p>
    <w:p w:rsidR="009B47CF" w:rsidRDefault="009B47CF" w:rsidP="009B47CF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D738F" w:rsidRDefault="005D738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D738F" w:rsidRDefault="005D738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D738F" w:rsidRDefault="005D738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D738F" w:rsidRDefault="005D738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Default="009B47CF" w:rsidP="009B47CF">
      <w:pPr>
        <w:widowControl w:val="0"/>
        <w:autoSpaceDE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Понятийный аппарат.</w:t>
      </w:r>
    </w:p>
    <w:p w:rsidR="009B47CF" w:rsidRDefault="009B47CF" w:rsidP="009B47CF">
      <w:pPr>
        <w:widowControl w:val="0"/>
        <w:autoSpaceDE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B47CF" w:rsidRPr="000A356E" w:rsidRDefault="009B47CF" w:rsidP="005D738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0A356E">
        <w:rPr>
          <w:rFonts w:ascii="Times New Roman" w:hAnsi="Times New Roman"/>
          <w:sz w:val="28"/>
          <w:szCs w:val="28"/>
        </w:rPr>
        <w:t>П</w:t>
      </w:r>
      <w:r w:rsidRPr="000A356E">
        <w:rPr>
          <w:rFonts w:ascii="Times New Roman" w:hAnsi="Times New Roman"/>
          <w:b/>
          <w:sz w:val="28"/>
          <w:szCs w:val="28"/>
        </w:rPr>
        <w:t xml:space="preserve">роект - </w:t>
      </w:r>
      <w:r w:rsidRPr="000A356E">
        <w:rPr>
          <w:rFonts w:ascii="Times New Roman" w:hAnsi="Times New Roman"/>
          <w:sz w:val="28"/>
          <w:szCs w:val="28"/>
        </w:rPr>
        <w:t>это возможность реального практического преобразования того, что имеется в конкретном случае в то, что необходимо достигнуть или создать в определенное время для достижения конкретной цели.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– это форма организации совместной деятельности учителя и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учащихся, совокупность приемов и действий в их определенной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последовательности, направленной на достижение поставленной цели –</w:t>
      </w:r>
    </w:p>
    <w:p w:rsidR="009B47CF" w:rsidRDefault="009B47CF" w:rsidP="005D738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решение конкретной проблемы, значимой для учащихся и оформленной в виде некоего конечного продукта.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-</w:t>
      </w:r>
      <w:r>
        <w:rPr>
          <w:rFonts w:ascii="Times New Roman" w:hAnsi="Times New Roman"/>
          <w:sz w:val="28"/>
          <w:szCs w:val="28"/>
        </w:rPr>
        <w:t xml:space="preserve"> это специально организованный педагогом и самостоятельно выполняемый обучающимися комплекс действий, где они могут быть самостоятельными при принятии решения и ответственными за свой выбор и результат труда, создание творческого продукта. Дети, работая над проектом, проходят стадии: планирования, анализа, синтеза и активной деятельности.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 xml:space="preserve"> – это деятельность, которая направлена на духовное и профессиональное становление личности ребёнка через активные способы действий.</w:t>
      </w:r>
    </w:p>
    <w:p w:rsidR="009B47CF" w:rsidRDefault="009B47CF" w:rsidP="005D738F">
      <w:pPr>
        <w:pStyle w:val="c5"/>
        <w:shd w:val="clear" w:color="auto" w:fill="FFFFFF"/>
        <w:spacing w:before="0" w:after="0" w:line="276" w:lineRule="auto"/>
        <w:ind w:left="57" w:right="57"/>
        <w:jc w:val="both"/>
        <w:rPr>
          <w:color w:val="444444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виды общения:</w:t>
      </w:r>
    </w:p>
    <w:p w:rsidR="009B47CF" w:rsidRDefault="009B47CF" w:rsidP="005D738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Деловое общение</w:t>
      </w:r>
      <w:r>
        <w:rPr>
          <w:rFonts w:ascii="Times New Roman" w:hAnsi="Times New Roman"/>
          <w:sz w:val="28"/>
          <w:szCs w:val="28"/>
        </w:rPr>
        <w:t xml:space="preserve"> обычно включено в какую-либо совместную продуктивную деятельность людей и служит средством повышения качества этой деятельности. Его содержанием является то, чем заняты люди, а не те проблемы, которые затрагивают их внутренний мир.</w:t>
      </w:r>
    </w:p>
    <w:p w:rsidR="009B47CF" w:rsidRDefault="009B47CF" w:rsidP="005D738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Личностное общение</w:t>
      </w:r>
      <w:r>
        <w:rPr>
          <w:rFonts w:ascii="Times New Roman" w:hAnsi="Times New Roman"/>
          <w:sz w:val="28"/>
          <w:szCs w:val="28"/>
        </w:rPr>
        <w:t xml:space="preserve"> сосредоточено в основном вокруг психологических проблем внутреннего характера. Тех интересов и потребностей, которые глубоко и интимно затрагивают личность человека; поиск смысла жизни, определение своего отношения к значимому человеку, к тому, что происходит вокруг, разрешение какого-либо внутреннего конфликта.</w:t>
      </w:r>
    </w:p>
    <w:p w:rsidR="009B47CF" w:rsidRDefault="009B47CF" w:rsidP="005D738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Инструментальное общение</w:t>
      </w:r>
      <w:r>
        <w:rPr>
          <w:rFonts w:ascii="Times New Roman" w:hAnsi="Times New Roman"/>
          <w:sz w:val="28"/>
          <w:szCs w:val="28"/>
        </w:rPr>
        <w:t xml:space="preserve"> - общение, которое не является самоцелью, не стимулируется самостоятельной потребностью, но преследует какую-то иную цель, кроме получения удовлетворения от самого акта общения.</w:t>
      </w:r>
    </w:p>
    <w:p w:rsidR="009B47CF" w:rsidRDefault="009B47CF" w:rsidP="005D738F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Целевое общение</w:t>
      </w:r>
      <w:r>
        <w:rPr>
          <w:rFonts w:ascii="Times New Roman" w:hAnsi="Times New Roman"/>
          <w:sz w:val="28"/>
          <w:szCs w:val="28"/>
        </w:rPr>
        <w:t xml:space="preserve"> – это общение, которое само по себе служит средством удовлетворения специфической потребности, в данном случае- потребности в общении.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</w:t>
      </w:r>
      <w:r>
        <w:rPr>
          <w:rFonts w:ascii="Times New Roman" w:hAnsi="Times New Roman"/>
          <w:sz w:val="28"/>
          <w:szCs w:val="28"/>
        </w:rPr>
        <w:t xml:space="preserve"> (от лат. приводить в движение, толкать) — внутренний побудитель деятельности, придающий ей личностный смысл.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  мотивы связаны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чувством  самоуважения и честолюбия, стремлением пользоваться авторитетом среди людей и т.д., подражание референтным соученикам, стремление к персонализации или транслированию и эстафированию личностных свойств и др.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Познавательные мотивы</w:t>
      </w:r>
      <w:r>
        <w:rPr>
          <w:rFonts w:ascii="Times New Roman" w:hAnsi="Times New Roman"/>
          <w:color w:val="000000"/>
          <w:sz w:val="28"/>
          <w:szCs w:val="28"/>
        </w:rPr>
        <w:t xml:space="preserve"> (интерес к получению знаний, любознательность, стремление к развитию познавательных способностей, получение удовольствия от интеллектуальной деятельности и др.) 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(общественно значимые) мотивы</w:t>
      </w:r>
      <w:r>
        <w:rPr>
          <w:rFonts w:ascii="Times New Roman" w:hAnsi="Times New Roman"/>
          <w:sz w:val="28"/>
          <w:szCs w:val="28"/>
        </w:rPr>
        <w:t> — мотивы, связанные с осознанием общественного значения деятельности, с чувством долга, ответственностью перед группой или обществом.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Виды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Познавательная активность обучающихся  реализуется в деятельности. Именно </w:t>
      </w:r>
      <w:r>
        <w:rPr>
          <w:rFonts w:ascii="Times New Roman" w:hAnsi="Times New Roman"/>
          <w:b/>
          <w:sz w:val="28"/>
          <w:szCs w:val="28"/>
        </w:rPr>
        <w:t>поисковая деятельность</w:t>
      </w:r>
      <w:r>
        <w:rPr>
          <w:rFonts w:ascii="Times New Roman" w:hAnsi="Times New Roman"/>
          <w:sz w:val="28"/>
          <w:szCs w:val="28"/>
        </w:rPr>
        <w:t xml:space="preserve"> способна мобилизовать силы в познании реальности, самостоятельном раскрытии ее связей, отношений, закономерностей, в преобразовании опыта. Поисковая деятельность, выступающая предметом изучения, составляет основу формирования общего механизма изучения. 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Продуктивная деятельность</w:t>
      </w:r>
      <w:r>
        <w:rPr>
          <w:rFonts w:ascii="Times New Roman" w:hAnsi="Times New Roman"/>
          <w:sz w:val="28"/>
          <w:szCs w:val="28"/>
        </w:rPr>
        <w:t xml:space="preserve"> – деятельность, в процессе которой учащийся интегрирует новую информацию  уже имеющейся. В продуктивной деятельности различают два уровня: эвристический (поисковый)  и творческий. На эвристическом уровне обучающийся добывает субъективно (только для себя новую) информацию; на творческом уровне добывается объективно новая информация. Человек действует «без правил», но в известной ему области, создавая новые правила, занимается творческой (исследовательской) деятельностью.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Индивидуально-самостоятельная работа</w:t>
      </w:r>
      <w:r>
        <w:rPr>
          <w:rFonts w:ascii="Times New Roman" w:hAnsi="Times New Roman"/>
          <w:sz w:val="28"/>
          <w:szCs w:val="28"/>
        </w:rPr>
        <w:t xml:space="preserve"> вызывает активность обучающихся, она носит индивидуальный  характер. Каждый обучающийся использует источник информации в зависимости от своих собственных потребностей и возможностей. </w:t>
      </w:r>
    </w:p>
    <w:p w:rsidR="009B47CF" w:rsidRDefault="009B47CF" w:rsidP="005D738F">
      <w:pPr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Сотрудничество</w:t>
      </w:r>
      <w:r>
        <w:rPr>
          <w:rFonts w:ascii="Times New Roman" w:hAnsi="Times New Roman"/>
          <w:sz w:val="28"/>
          <w:szCs w:val="28"/>
        </w:rPr>
        <w:t xml:space="preserve"> – такой социальный контакт, при котором все взаимодействующие стороны мотивированы единой целью. В основном сотрудничество – взаимовыгодное для всех сторон взаимодействие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color w:val="00000A"/>
          <w:sz w:val="28"/>
          <w:szCs w:val="28"/>
        </w:rPr>
        <w:t>Системно- деятельностный подход</w:t>
      </w:r>
      <w:r>
        <w:rPr>
          <w:rFonts w:ascii="Times New Roman" w:hAnsi="Times New Roman"/>
          <w:color w:val="00000A"/>
          <w:sz w:val="28"/>
          <w:szCs w:val="28"/>
        </w:rPr>
        <w:t xml:space="preserve"> заключается в том, что формирование личности ребенка и продвижение его в развитии осуществляется не тогда, когда он  воспринимает знания в готовом виде, а в процессе его собственной деятельности, направленной на «открытие нового знания»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Учебно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исследовательский проект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– один из видов учебных проектов, где при сохранении всех черт проектной деятельности учащихся одним из ее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компонентов выступает исследование.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Информационный проект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</w:rPr>
        <w:t>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Исследовательский проект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полностью подчинен логике пусть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небольшого, но исследования, и имеет структуру, приближенную или</w:t>
      </w:r>
    </w:p>
    <w:p w:rsidR="009B47CF" w:rsidRDefault="009B47CF" w:rsidP="005D73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полностью совпадающую с подлинным научным исследованием;</w:t>
      </w:r>
    </w:p>
    <w:p w:rsidR="009B47CF" w:rsidRDefault="009B47CF" w:rsidP="005D738F">
      <w:pPr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практико-ориентированный  нацеленный на  конкретные практические аспекты  деятельности (от учебного пособия до макета)</w:t>
      </w:r>
    </w:p>
    <w:p w:rsidR="009B47CF" w:rsidRDefault="009B47CF" w:rsidP="005D73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Исследовательский проект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исследование какой-либо проблемы по всем правилам научного исследования;</w:t>
      </w:r>
    </w:p>
    <w:p w:rsidR="009B47CF" w:rsidRDefault="009B47CF" w:rsidP="005D73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>нформационный проект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>—</w:t>
      </w:r>
      <w:r>
        <w:rPr>
          <w:sz w:val="28"/>
          <w:szCs w:val="28"/>
        </w:rPr>
        <w:t xml:space="preserve"> сбор и обработка информации по значимой проблеме с целью ее презентации широкой аудито</w:t>
      </w:r>
      <w:r>
        <w:rPr>
          <w:sz w:val="28"/>
          <w:szCs w:val="28"/>
        </w:rPr>
        <w:softHyphen/>
        <w:t>рии (статья в СМИ, информация в сети Интернет);</w:t>
      </w:r>
    </w:p>
    <w:p w:rsidR="009B47CF" w:rsidRDefault="009B47CF" w:rsidP="005D73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Творческий проект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— максимально свободный авторский подход в решении проблемы. Продукт — альманахи, видеофильмы, театрализации, произведения изо или декоративно-прикладного искусства и т.п.Р</w:t>
      </w:r>
    </w:p>
    <w:p w:rsidR="009B47CF" w:rsidRDefault="009B47CF" w:rsidP="005D73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Ролевой проект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— литературные, исторические и т.п. деловые ролевые игры, результат которых остается открытым до самого конца.</w:t>
      </w:r>
    </w:p>
    <w:p w:rsidR="009B47CF" w:rsidRDefault="009B47CF" w:rsidP="005D73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Монопроекты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реализуются в рамках одной учебной дисциплины или одной области знания.</w:t>
      </w:r>
    </w:p>
    <w:p w:rsidR="009B47CF" w:rsidRDefault="009B47CF" w:rsidP="005D73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Межпредметные</w:t>
      </w:r>
      <w:r>
        <w:rPr>
          <w:rStyle w:val="apple-converted-space"/>
          <w:sz w:val="28"/>
          <w:szCs w:val="28"/>
        </w:rPr>
        <w:t> </w:t>
      </w:r>
      <w:r>
        <w:rPr>
          <w:b/>
          <w:sz w:val="28"/>
          <w:szCs w:val="28"/>
        </w:rPr>
        <w:t>проекты</w:t>
      </w:r>
      <w:r>
        <w:rPr>
          <w:sz w:val="28"/>
          <w:szCs w:val="28"/>
        </w:rPr>
        <w:t xml:space="preserve"> — выполняются во внеурочное время под руко</w:t>
      </w:r>
      <w:r>
        <w:rPr>
          <w:sz w:val="28"/>
          <w:szCs w:val="28"/>
        </w:rPr>
        <w:softHyphen/>
        <w:t>водством специалистов из разных областей знания.</w:t>
      </w:r>
    </w:p>
    <w:p w:rsidR="009B47CF" w:rsidRDefault="009B47CF" w:rsidP="005D73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Социальный проект</w:t>
      </w:r>
      <w:r>
        <w:rPr>
          <w:sz w:val="28"/>
          <w:szCs w:val="28"/>
        </w:rPr>
        <w:t>-это модель предлагаемых изменений в ближайшем социальном окружении.</w:t>
      </w:r>
    </w:p>
    <w:p w:rsidR="009B47CF" w:rsidRDefault="009B47CF" w:rsidP="005D738F">
      <w:pPr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Виды презентации проектов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: научный доклад, деловая игра, демонстрация видеофильма, экскурсия, научная конференция, инсценировка, театрализация, защита на Неделе студенческой науки, реклама, пресс-конференция и др.</w:t>
      </w:r>
    </w:p>
    <w:p w:rsidR="009B47CF" w:rsidRDefault="009B47CF" w:rsidP="005D738F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Управление проектом</w:t>
      </w:r>
      <w:r>
        <w:rPr>
          <w:rFonts w:ascii="Times New Roman" w:hAnsi="Times New Roman"/>
          <w:sz w:val="28"/>
          <w:szCs w:val="28"/>
        </w:rPr>
        <w:t>-это процесс руководства всеми работами над проектом от начала до завершения</w:t>
      </w:r>
      <w:r>
        <w:rPr>
          <w:rFonts w:ascii="Times New Roman" w:hAnsi="Times New Roman"/>
        </w:rPr>
        <w:t xml:space="preserve">. </w:t>
      </w:r>
    </w:p>
    <w:p w:rsidR="009B47CF" w:rsidRDefault="009B47CF" w:rsidP="005D738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A70787">
        <w:rPr>
          <w:rFonts w:ascii="Times New Roman" w:hAnsi="Times New Roman"/>
          <w:sz w:val="28"/>
          <w:szCs w:val="28"/>
        </w:rPr>
        <w:t>- результаты деятельности разных учебных</w:t>
      </w:r>
      <w:r>
        <w:rPr>
          <w:rFonts w:ascii="Times New Roman" w:hAnsi="Times New Roman"/>
        </w:rPr>
        <w:t xml:space="preserve"> </w:t>
      </w:r>
      <w:r w:rsidRPr="00A70787">
        <w:rPr>
          <w:rFonts w:ascii="Times New Roman" w:hAnsi="Times New Roman"/>
          <w:sz w:val="28"/>
          <w:szCs w:val="28"/>
        </w:rPr>
        <w:t>предметах, применяемые обучающимися в обуч</w:t>
      </w:r>
      <w:r>
        <w:rPr>
          <w:rFonts w:ascii="Times New Roman" w:hAnsi="Times New Roman"/>
          <w:sz w:val="28"/>
          <w:szCs w:val="28"/>
        </w:rPr>
        <w:t>ен</w:t>
      </w:r>
      <w:r w:rsidRPr="00A70787">
        <w:rPr>
          <w:rFonts w:ascii="Times New Roman" w:hAnsi="Times New Roman"/>
          <w:sz w:val="28"/>
          <w:szCs w:val="28"/>
        </w:rPr>
        <w:t>ии, на практике и перенос в жизненную деятельность.</w:t>
      </w:r>
    </w:p>
    <w:p w:rsidR="009B47CF" w:rsidRPr="003B7046" w:rsidRDefault="009B47CF" w:rsidP="005D738F">
      <w:pPr>
        <w:ind w:right="-1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  <w:r>
        <w:rPr>
          <w:rFonts w:ascii="Times New Roman" w:hAnsi="Times New Roman"/>
          <w:sz w:val="28"/>
          <w:szCs w:val="28"/>
        </w:rPr>
        <w:t>– способность обучающихся к саморазвитию, личностному самоопределению, способность ставить цели, строить жизненные планы; способность к осознанию российской идентичности в поликультурном социуме.</w:t>
      </w:r>
    </w:p>
    <w:p w:rsidR="009B47CF" w:rsidRPr="003B7046" w:rsidRDefault="009B47CF" w:rsidP="009B47CF">
      <w:pPr>
        <w:rPr>
          <w:rFonts w:ascii="Arial Black" w:hAnsi="Arial Black"/>
        </w:rPr>
      </w:pPr>
    </w:p>
    <w:p w:rsidR="00D85EE7" w:rsidRDefault="00D85EE7"/>
    <w:sectPr w:rsidR="00D85EE7" w:rsidSect="000A356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7D" w:rsidRDefault="007F447D" w:rsidP="00E41591">
      <w:pPr>
        <w:spacing w:after="0" w:line="240" w:lineRule="auto"/>
      </w:pPr>
      <w:r>
        <w:separator/>
      </w:r>
    </w:p>
  </w:endnote>
  <w:endnote w:type="continuationSeparator" w:id="1">
    <w:p w:rsidR="007F447D" w:rsidRDefault="007F447D" w:rsidP="00E4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20022"/>
      <w:docPartObj>
        <w:docPartGallery w:val="Page Numbers (Bottom of Page)"/>
        <w:docPartUnique/>
      </w:docPartObj>
    </w:sdtPr>
    <w:sdtContent>
      <w:p w:rsidR="002D45DF" w:rsidRDefault="00E41591">
        <w:pPr>
          <w:pStyle w:val="a5"/>
          <w:jc w:val="center"/>
        </w:pPr>
        <w:r>
          <w:fldChar w:fldCharType="begin"/>
        </w:r>
        <w:r w:rsidR="00D85EE7">
          <w:instrText>PAGE   \* MERGEFORMAT</w:instrText>
        </w:r>
        <w:r>
          <w:fldChar w:fldCharType="separate"/>
        </w:r>
        <w:r w:rsidR="005D738F">
          <w:rPr>
            <w:noProof/>
          </w:rPr>
          <w:t>11</w:t>
        </w:r>
        <w:r>
          <w:fldChar w:fldCharType="end"/>
        </w:r>
      </w:p>
    </w:sdtContent>
  </w:sdt>
  <w:p w:rsidR="002D45DF" w:rsidRDefault="007F4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7D" w:rsidRDefault="007F447D" w:rsidP="00E41591">
      <w:pPr>
        <w:spacing w:after="0" w:line="240" w:lineRule="auto"/>
      </w:pPr>
      <w:r>
        <w:separator/>
      </w:r>
    </w:p>
  </w:footnote>
  <w:footnote w:type="continuationSeparator" w:id="1">
    <w:p w:rsidR="007F447D" w:rsidRDefault="007F447D" w:rsidP="00E4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0DD"/>
    <w:multiLevelType w:val="hybridMultilevel"/>
    <w:tmpl w:val="07A0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116E2"/>
    <w:multiLevelType w:val="hybridMultilevel"/>
    <w:tmpl w:val="3FD4FA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242C59"/>
    <w:multiLevelType w:val="hybridMultilevel"/>
    <w:tmpl w:val="E3A6E6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7CF"/>
    <w:rsid w:val="00291B32"/>
    <w:rsid w:val="003C7ACA"/>
    <w:rsid w:val="004C6F6C"/>
    <w:rsid w:val="005D738F"/>
    <w:rsid w:val="007F447D"/>
    <w:rsid w:val="009B47CF"/>
    <w:rsid w:val="00C52D83"/>
    <w:rsid w:val="00D85EE7"/>
    <w:rsid w:val="00E4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B47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semiHidden/>
    <w:rsid w:val="009B47C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semiHidden/>
    <w:rsid w:val="009B47CF"/>
    <w:pPr>
      <w:shd w:val="clear" w:color="auto" w:fill="FFFFFF"/>
      <w:suppressAutoHyphens/>
      <w:autoSpaceDN w:val="0"/>
      <w:spacing w:after="0" w:line="317" w:lineRule="exact"/>
      <w:jc w:val="both"/>
    </w:pPr>
    <w:rPr>
      <w:rFonts w:ascii="Times New Roman" w:eastAsia="Arial Unicode MS" w:hAnsi="Times New Roman" w:cs="Times New Roman"/>
      <w:kern w:val="3"/>
      <w:sz w:val="27"/>
      <w:szCs w:val="27"/>
      <w:lang w:eastAsia="ar-SA"/>
    </w:rPr>
  </w:style>
  <w:style w:type="paragraph" w:customStyle="1" w:styleId="22">
    <w:name w:val="Заголовок №2 (2)"/>
    <w:basedOn w:val="a"/>
    <w:uiPriority w:val="99"/>
    <w:semiHidden/>
    <w:rsid w:val="009B47CF"/>
    <w:pPr>
      <w:shd w:val="clear" w:color="auto" w:fill="FFFFFF"/>
      <w:suppressAutoHyphens/>
      <w:autoSpaceDN w:val="0"/>
      <w:spacing w:before="240" w:after="0" w:line="322" w:lineRule="exact"/>
      <w:jc w:val="both"/>
    </w:pPr>
    <w:rPr>
      <w:rFonts w:ascii="Times New Roman" w:eastAsia="Times New Roman" w:hAnsi="Times New Roman" w:cs="Times New Roman"/>
      <w:b/>
      <w:bCs/>
      <w:kern w:val="3"/>
      <w:sz w:val="27"/>
      <w:szCs w:val="27"/>
      <w:lang w:eastAsia="ar-SA"/>
    </w:rPr>
  </w:style>
  <w:style w:type="paragraph" w:customStyle="1" w:styleId="c5">
    <w:name w:val="c5"/>
    <w:basedOn w:val="a"/>
    <w:uiPriority w:val="99"/>
    <w:semiHidden/>
    <w:rsid w:val="009B47C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B47CF"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unhideWhenUsed/>
    <w:rsid w:val="009B47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B47C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kab41</dc:creator>
  <cp:keywords/>
  <dc:description/>
  <cp:lastModifiedBy>kab41</cp:lastModifiedBy>
  <cp:revision>4</cp:revision>
  <dcterms:created xsi:type="dcterms:W3CDTF">2018-10-03T10:49:00Z</dcterms:created>
  <dcterms:modified xsi:type="dcterms:W3CDTF">2018-10-11T09:21:00Z</dcterms:modified>
</cp:coreProperties>
</file>