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2" w:rsidRDefault="002226E2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Со многими математическими понятиями ребёнок встречается</w:t>
      </w:r>
      <w:r w:rsidR="00F8052F">
        <w:rPr>
          <w:rFonts w:ascii="Times New Roman" w:hAnsi="Times New Roman" w:cs="Times New Roman"/>
          <w:sz w:val="28"/>
          <w:szCs w:val="28"/>
        </w:rPr>
        <w:t xml:space="preserve"> в повседневной жизни, в природе.</w:t>
      </w:r>
    </w:p>
    <w:p w:rsidR="00F8052F" w:rsidRDefault="00F8052F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свете задач дальнейшего совершенствования методов обучения необходимо усилить практическую направленность в обучении математике детей дошкольного возраста и подготовке их к обучению математике в развивающих системах обучения.</w:t>
      </w:r>
    </w:p>
    <w:p w:rsidR="00F8052F" w:rsidRDefault="00F8052F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собственной игровой, учебной и практической деятельности, в быту возникает потребность в ряде знаний, умений и навыков, которыми они должны овладеть на занятиях по математике и в общении с природой.</w:t>
      </w:r>
    </w:p>
    <w:p w:rsidR="00F8052F" w:rsidRDefault="00F8052F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воспитательном отношении чрезвычайно важным представляется обеспечение в процессе обучения математике систематического расширения жизненного кругозора детей, целенаправленного ознакомления их с трудовой деятельностью, показу им значения математики в практической жизни.  Всему</w:t>
      </w:r>
      <w:r w:rsidR="004C2F57">
        <w:rPr>
          <w:rFonts w:ascii="Times New Roman" w:hAnsi="Times New Roman" w:cs="Times New Roman"/>
          <w:sz w:val="28"/>
          <w:szCs w:val="28"/>
        </w:rPr>
        <w:t xml:space="preserve"> этому способствует интеграция занятий по математике при ознакомлении с природой.</w:t>
      </w:r>
    </w:p>
    <w:p w:rsidR="004C2F57" w:rsidRDefault="004C2F57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9A8">
        <w:rPr>
          <w:rFonts w:ascii="Times New Roman" w:hAnsi="Times New Roman" w:cs="Times New Roman"/>
          <w:sz w:val="28"/>
          <w:szCs w:val="28"/>
        </w:rPr>
        <w:t>Интеграция занятий поможет воспитателю организовать обучение математике в процессе деятельности ребёнка, повысит интерес к математическим и природоведческим занятиям, будет способствовать развитию речи, коммуникативных способностей, аналитической деятельности, вариативности мышления.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Практическая направленность в обучении математике, интеграция занятий по математике и природой предполагает: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в процессе деятельности;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вооружение детей рядом практических знаний, умений и навыков, потребность в которых возникает у ребёнка в повседневной жизни;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обогащение представлений детей об окружающей их жизни;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делать обобщение на основе выделения существенных признаков по опорным карточкам;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некоторых экологических связей в природе;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экологического сознания; логическое развитие детей;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обогащение словаря; воспитание бережливого отношения к окружающей действительности;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комбинаторного мышления;</w:t>
      </w:r>
    </w:p>
    <w:p w:rsidR="007E79A8" w:rsidRDefault="007E79A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7E79A8" w:rsidRDefault="00060543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Интеграция занятий позволяет освоить такие понятия, как множество, отношения «больше…», «меньше…», «столько же…», счёт, величина, способствует ознакомлению и усвоению геометрических форм, пространственных и временных отношений</w:t>
      </w:r>
      <w:r w:rsidR="0009284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омогает поставить задачи логического, комбинаторного </w:t>
      </w:r>
      <w:r w:rsidR="00092848">
        <w:rPr>
          <w:rFonts w:ascii="Times New Roman" w:hAnsi="Times New Roman" w:cs="Times New Roman"/>
          <w:sz w:val="28"/>
          <w:szCs w:val="28"/>
        </w:rPr>
        <w:t>содержания, учит способам их решения, помогает осуществлять разные виды игровой деятельности, приобщает детей к учебной деятельности.</w:t>
      </w:r>
    </w:p>
    <w:p w:rsidR="00092848" w:rsidRDefault="0009284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дошкольников математике в процессе ознакомления с природой позволяет детям лучше видеть природу математических понятий, лучше и глубже устанавливать отношения между ними. Дети лучше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включаются в процесс познания, учатся логически мыслить, проявляют творческую активность и самостоятельность.</w:t>
      </w:r>
    </w:p>
    <w:p w:rsidR="00092848" w:rsidRDefault="00092848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 этом воспитателю необходимо подавать информацию на занятиях комплексно, в разных кодовых системах (словесной, предметной, цифровой, рисунчат</w:t>
      </w:r>
      <w:r w:rsidR="007556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й), задачи и упражнения на каждом занятии</w:t>
      </w:r>
      <w:r w:rsidR="00755663">
        <w:rPr>
          <w:rFonts w:ascii="Times New Roman" w:hAnsi="Times New Roman" w:cs="Times New Roman"/>
          <w:sz w:val="28"/>
          <w:szCs w:val="28"/>
        </w:rPr>
        <w:t xml:space="preserve"> должны быть логически связаны между собой.</w:t>
      </w:r>
    </w:p>
    <w:p w:rsidR="00755663" w:rsidRDefault="00755663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Интегрированное обучение математике в процессе ознакомления с природой поможет успешнее включить детей в различные виды деятельности: сравнение, преобразование, воссоздание, счёт, измерение, комбинаторика, логика, моделирование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воспитателю необходимо соблюдать принципы обучения: системность, линейность, концентричность.</w:t>
      </w:r>
    </w:p>
    <w:p w:rsidR="00755663" w:rsidRPr="002226E2" w:rsidRDefault="00755663" w:rsidP="0022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на таких занятиях работают с большим желанием и интересом.</w:t>
      </w:r>
    </w:p>
    <w:sectPr w:rsidR="00755663" w:rsidRPr="0022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B"/>
    <w:rsid w:val="0002569B"/>
    <w:rsid w:val="00060543"/>
    <w:rsid w:val="00092848"/>
    <w:rsid w:val="002226E2"/>
    <w:rsid w:val="004C2F57"/>
    <w:rsid w:val="00755663"/>
    <w:rsid w:val="007E79A8"/>
    <w:rsid w:val="00C27D7D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2021-04-11T13:59:00Z</cp:lastPrinted>
  <dcterms:created xsi:type="dcterms:W3CDTF">2021-04-11T12:05:00Z</dcterms:created>
  <dcterms:modified xsi:type="dcterms:W3CDTF">2021-04-11T14:00:00Z</dcterms:modified>
</cp:coreProperties>
</file>