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BA" w:rsidRDefault="00771EBA" w:rsidP="00771E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771EBA" w:rsidRDefault="00771EBA" w:rsidP="00771E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«Средняя общеобразовательная школа №33 имени П.А. Столыпина»</w:t>
      </w:r>
    </w:p>
    <w:p w:rsidR="00771EBA" w:rsidRDefault="00771EBA" w:rsidP="00771E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Энгельсского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Саратовской области</w:t>
      </w:r>
    </w:p>
    <w:p w:rsidR="0042067B" w:rsidRDefault="0042067B" w:rsidP="00771EBA"/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Pr="0042067B" w:rsidRDefault="0042067B" w:rsidP="0042067B">
      <w:pPr>
        <w:jc w:val="center"/>
        <w:rPr>
          <w:rFonts w:ascii="Times New Roman" w:hAnsi="Times New Roman" w:cs="Times New Roman"/>
          <w:sz w:val="36"/>
          <w:szCs w:val="36"/>
        </w:rPr>
      </w:pPr>
      <w:r w:rsidRPr="0042067B">
        <w:rPr>
          <w:rFonts w:ascii="Times New Roman" w:hAnsi="Times New Roman" w:cs="Times New Roman"/>
          <w:sz w:val="36"/>
          <w:szCs w:val="36"/>
        </w:rPr>
        <w:t>Отчёт по результатам реализации курса внеурочной деятельности «Разговор о правильном питании»</w:t>
      </w: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Default="0042067B" w:rsidP="0042067B">
      <w:pPr>
        <w:jc w:val="right"/>
      </w:pPr>
    </w:p>
    <w:p w:rsidR="0042067B" w:rsidRPr="0042067B" w:rsidRDefault="0042067B" w:rsidP="00771EBA">
      <w:pPr>
        <w:rPr>
          <w:rFonts w:ascii="Times New Roman" w:hAnsi="Times New Roman" w:cs="Times New Roman"/>
          <w:sz w:val="28"/>
          <w:szCs w:val="28"/>
        </w:rPr>
      </w:pPr>
    </w:p>
    <w:p w:rsidR="0042067B" w:rsidRP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  <w:r w:rsidRPr="0042067B">
        <w:rPr>
          <w:rFonts w:ascii="Times New Roman" w:hAnsi="Times New Roman" w:cs="Times New Roman"/>
          <w:sz w:val="28"/>
          <w:szCs w:val="28"/>
        </w:rPr>
        <w:t xml:space="preserve">Работу выполнил </w:t>
      </w:r>
    </w:p>
    <w:p w:rsid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  <w:r w:rsidRPr="0042067B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42067B" w:rsidRP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  <w:r w:rsidRPr="0042067B">
        <w:rPr>
          <w:rFonts w:ascii="Times New Roman" w:hAnsi="Times New Roman" w:cs="Times New Roman"/>
          <w:sz w:val="28"/>
          <w:szCs w:val="28"/>
        </w:rPr>
        <w:t xml:space="preserve">МБОУ «СОШ №33» </w:t>
      </w:r>
    </w:p>
    <w:p w:rsid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  <w:r w:rsidRPr="0042067B">
        <w:rPr>
          <w:rFonts w:ascii="Times New Roman" w:hAnsi="Times New Roman" w:cs="Times New Roman"/>
          <w:sz w:val="28"/>
          <w:szCs w:val="28"/>
        </w:rPr>
        <w:t>Трухина Елена Васильевна</w:t>
      </w:r>
    </w:p>
    <w:p w:rsid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67B" w:rsidRDefault="0042067B" w:rsidP="004206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67B" w:rsidRPr="0042067B" w:rsidRDefault="0042067B" w:rsidP="0042067B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2017-2018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067B" w:rsidRPr="00515A6A" w:rsidRDefault="0042067B" w:rsidP="0042067B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lastRenderedPageBreak/>
        <w:t>Понимание здорового образа жизни человека несёт в себе самый широкий контекст. Базовое понятие здесь – здоровье. И всё больше нас, учителей начальных классов, волнует состояние здоровья детей. Сложность младшего возрастного периода связана с тем, что в это время растёт умственное напряжение учащихся, существенно возросшее за последние годы в связи с увеличением потока информации, усложнением школьных программ. Проблема оздоровления детей стоит сейчас достаточно остро. Её пытаются решить на разных уровнях государственной власти, общественных организаций и общеобразовательных учреждений. Школьные программы, стремятся дать максимум для развития интеллекта ребёнка, а уже попутно реализуют цель сохранения здоровья ребёнка.</w:t>
      </w:r>
    </w:p>
    <w:p w:rsidR="0042067B" w:rsidRPr="00515A6A" w:rsidRDefault="0042067B" w:rsidP="0042067B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>«Внеурочная деятельность» позволяет в полной мере реализовать требования федеральных государственных образовательных стандартов начального общего образования.</w:t>
      </w:r>
      <w:r w:rsidRPr="00515A6A">
        <w:rPr>
          <w:rFonts w:ascii="Times New Roman" w:eastAsia="+mn-ea" w:hAnsi="Times New Roman" w:cs="Times New Roman"/>
          <w:color w:val="79463D"/>
          <w:kern w:val="24"/>
          <w:sz w:val="28"/>
          <w:szCs w:val="28"/>
          <w:lang w:eastAsia="ru-RU"/>
        </w:rPr>
        <w:t xml:space="preserve"> </w:t>
      </w:r>
      <w:r w:rsidRPr="00515A6A">
        <w:rPr>
          <w:rFonts w:ascii="Times New Roman" w:hAnsi="Times New Roman" w:cs="Times New Roman"/>
          <w:sz w:val="28"/>
          <w:szCs w:val="28"/>
        </w:rPr>
        <w:t xml:space="preserve">Особое внимание уделяю изучению и внедрению в практику своей работы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здоровьеразвивающую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 технологию.</w:t>
      </w:r>
    </w:p>
    <w:p w:rsidR="0042067B" w:rsidRPr="00515A6A" w:rsidRDefault="0042067B" w:rsidP="0042067B">
      <w:pPr>
        <w:rPr>
          <w:rFonts w:ascii="Times New Roman" w:hAnsi="Times New Roman" w:cs="Times New Roman"/>
          <w:bCs/>
          <w:sz w:val="28"/>
          <w:szCs w:val="28"/>
        </w:rPr>
      </w:pPr>
      <w:r w:rsidRPr="00515A6A">
        <w:rPr>
          <w:rFonts w:ascii="Times New Roman" w:hAnsi="Times New Roman" w:cs="Times New Roman"/>
          <w:bCs/>
          <w:sz w:val="28"/>
          <w:szCs w:val="28"/>
        </w:rPr>
        <w:t>Как сохранить и укрепить здоровье детей в период интенсивного роста, серьезной перестройки функциональных систем организма у</w:t>
      </w:r>
      <w:r w:rsidR="00515A6A">
        <w:rPr>
          <w:rFonts w:ascii="Times New Roman" w:hAnsi="Times New Roman" w:cs="Times New Roman"/>
          <w:bCs/>
          <w:sz w:val="28"/>
          <w:szCs w:val="28"/>
        </w:rPr>
        <w:t xml:space="preserve">словиях интенсивного обучения? </w:t>
      </w:r>
      <w:r w:rsidRPr="00515A6A">
        <w:rPr>
          <w:rFonts w:ascii="Times New Roman" w:hAnsi="Times New Roman" w:cs="Times New Roman"/>
          <w:bCs/>
          <w:sz w:val="28"/>
          <w:szCs w:val="28"/>
        </w:rPr>
        <w:t xml:space="preserve">Как помочь заболевшим детям справиться с недугом? </w:t>
      </w:r>
    </w:p>
    <w:p w:rsidR="0042067B" w:rsidRPr="00515A6A" w:rsidRDefault="0042067B" w:rsidP="0042067B">
      <w:pPr>
        <w:rPr>
          <w:rFonts w:ascii="Times New Roman" w:hAnsi="Times New Roman" w:cs="Times New Roman"/>
          <w:bCs/>
          <w:sz w:val="28"/>
          <w:szCs w:val="28"/>
        </w:rPr>
      </w:pPr>
      <w:r w:rsidRPr="00515A6A">
        <w:rPr>
          <w:rFonts w:ascii="Times New Roman" w:hAnsi="Times New Roman" w:cs="Times New Roman"/>
          <w:bCs/>
          <w:sz w:val="28"/>
          <w:szCs w:val="28"/>
        </w:rPr>
        <w:t xml:space="preserve">Известно, что нарушения питания в этом возрасте могут привести к серьезным нарушениям жизнедеятельности организма, в том числе и к расстройствам функции органов пищеварения, </w:t>
      </w:r>
      <w:proofErr w:type="spellStart"/>
      <w:proofErr w:type="gramStart"/>
      <w:r w:rsidRPr="00515A6A">
        <w:rPr>
          <w:rFonts w:ascii="Times New Roman" w:hAnsi="Times New Roman" w:cs="Times New Roman"/>
          <w:bCs/>
          <w:sz w:val="28"/>
          <w:szCs w:val="28"/>
        </w:rPr>
        <w:t>сердечно-сосудистой</w:t>
      </w:r>
      <w:proofErr w:type="spellEnd"/>
      <w:proofErr w:type="gramEnd"/>
      <w:r w:rsidRPr="00515A6A">
        <w:rPr>
          <w:rFonts w:ascii="Times New Roman" w:hAnsi="Times New Roman" w:cs="Times New Roman"/>
          <w:bCs/>
          <w:sz w:val="28"/>
          <w:szCs w:val="28"/>
        </w:rPr>
        <w:t xml:space="preserve"> системы, высшей нервной деятельности. Поэтому вооружение школьников информацией о правильном питании является одним из ведущих условий их гармоничного развития.</w:t>
      </w:r>
    </w:p>
    <w:p w:rsidR="00F41A85" w:rsidRPr="00515A6A" w:rsidRDefault="0042067B" w:rsidP="0042067B">
      <w:pPr>
        <w:rPr>
          <w:rFonts w:ascii="Times New Roman" w:hAnsi="Times New Roman" w:cs="Times New Roman"/>
          <w:bCs/>
          <w:sz w:val="28"/>
          <w:szCs w:val="28"/>
        </w:rPr>
      </w:pPr>
      <w:r w:rsidRPr="00515A6A">
        <w:rPr>
          <w:rFonts w:ascii="Times New Roman" w:hAnsi="Times New Roman" w:cs="Times New Roman"/>
          <w:bCs/>
          <w:sz w:val="28"/>
          <w:szCs w:val="28"/>
        </w:rPr>
        <w:t>Я решила обратиться к программе</w:t>
      </w:r>
      <w:proofErr w:type="gramStart"/>
      <w:r w:rsidRPr="00515A6A">
        <w:rPr>
          <w:rFonts w:ascii="Times New Roman" w:hAnsi="Times New Roman" w:cs="Times New Roman"/>
          <w:bCs/>
          <w:sz w:val="28"/>
          <w:szCs w:val="28"/>
        </w:rPr>
        <w:t>"Р</w:t>
      </w:r>
      <w:proofErr w:type="gramEnd"/>
      <w:r w:rsidRPr="00515A6A">
        <w:rPr>
          <w:rFonts w:ascii="Times New Roman" w:hAnsi="Times New Roman" w:cs="Times New Roman"/>
          <w:bCs/>
          <w:sz w:val="28"/>
          <w:szCs w:val="28"/>
        </w:rPr>
        <w:t xml:space="preserve">азговор о правильном питании». </w:t>
      </w:r>
      <w:r w:rsidRPr="00515A6A">
        <w:rPr>
          <w:rFonts w:ascii="Times New Roman" w:hAnsi="Times New Roman" w:cs="Times New Roman"/>
          <w:bCs/>
          <w:sz w:val="28"/>
          <w:szCs w:val="28"/>
        </w:rPr>
        <w:br/>
        <w:t xml:space="preserve">Дети и родители откликнулись с удовольствием. </w:t>
      </w:r>
    </w:p>
    <w:p w:rsidR="00F41A85" w:rsidRDefault="00F41A85" w:rsidP="0042067B">
      <w:pPr>
        <w:rPr>
          <w:b/>
          <w:bCs/>
        </w:rPr>
      </w:pPr>
      <w:r w:rsidRPr="00F41A85">
        <w:rPr>
          <w:b/>
          <w:bCs/>
          <w:noProof/>
          <w:lang w:eastAsia="ru-RU"/>
        </w:rPr>
        <w:lastRenderedPageBreak/>
        <w:drawing>
          <wp:inline distT="0" distB="0" distL="0" distR="0">
            <wp:extent cx="5400600" cy="4104456"/>
            <wp:effectExtent l="19050" t="0" r="0" b="0"/>
            <wp:docPr id="1" name="Рисунок 1" descr="C:\Users\Оля\Desktop\презентация\image99408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я\Desktop\презентация\image99408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410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A85" w:rsidRDefault="00F41A85" w:rsidP="0042067B">
      <w:pPr>
        <w:rPr>
          <w:b/>
          <w:bCs/>
        </w:rPr>
      </w:pPr>
    </w:p>
    <w:p w:rsidR="0042067B" w:rsidRPr="00515A6A" w:rsidRDefault="0042067B" w:rsidP="0042067B">
      <w:pPr>
        <w:rPr>
          <w:rFonts w:ascii="Times New Roman" w:hAnsi="Times New Roman" w:cs="Times New Roman"/>
          <w:bCs/>
          <w:sz w:val="28"/>
          <w:szCs w:val="28"/>
        </w:rPr>
      </w:pPr>
      <w:r w:rsidRPr="00515A6A">
        <w:rPr>
          <w:rFonts w:ascii="Times New Roman" w:hAnsi="Times New Roman" w:cs="Times New Roman"/>
          <w:bCs/>
          <w:sz w:val="28"/>
          <w:szCs w:val="28"/>
        </w:rPr>
        <w:t xml:space="preserve">Программа «Разговор о правильном питании», позволяет формировать у детей сознательное отношение к своему здоровью, осваивать навыки правильного питания, формировать представления о правилах этикета, пробуждать интерес к народным традициям. Опыт работы показал, что программа эффективна, актуальна, её создание вызвано временем, </w:t>
      </w:r>
      <w:proofErr w:type="gramStart"/>
      <w:r w:rsidRPr="00515A6A">
        <w:rPr>
          <w:rFonts w:ascii="Times New Roman" w:hAnsi="Times New Roman" w:cs="Times New Roman"/>
          <w:bCs/>
          <w:sz w:val="28"/>
          <w:szCs w:val="28"/>
        </w:rPr>
        <w:t>благодаря</w:t>
      </w:r>
      <w:proofErr w:type="gramEnd"/>
      <w:r w:rsidRPr="00515A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15A6A">
        <w:rPr>
          <w:rFonts w:ascii="Times New Roman" w:hAnsi="Times New Roman" w:cs="Times New Roman"/>
          <w:bCs/>
          <w:sz w:val="28"/>
          <w:szCs w:val="28"/>
        </w:rPr>
        <w:t>ей</w:t>
      </w:r>
      <w:proofErr w:type="gramEnd"/>
      <w:r w:rsidRPr="00515A6A">
        <w:rPr>
          <w:rFonts w:ascii="Times New Roman" w:hAnsi="Times New Roman" w:cs="Times New Roman"/>
          <w:bCs/>
          <w:sz w:val="28"/>
          <w:szCs w:val="28"/>
        </w:rPr>
        <w:t xml:space="preserve"> не только дети, но и взрослые сумели освоить основы здорового образа жизни.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>Преимущество программы заключается в том, что её материал актуален для детей. Курс представлен тетрадью-учебником. Интрига  курса заключается в том, что на примере обычной семьи или группы одноклассников строится изучение нового материала. Всё что учащиеся узнают и чему учатся на занятиях, они могут применить дома и в гостях уже сегодня. Для организации процесса обучения используются различные типы игр (ролевые, ситуационные), проектов, мини-тренингов, дискуссий. Содержание программы охватывает самые разные аспекты, связанные с правильным питанием: дети не только узнают об основных правилах составления рациона и режима питания, но и знакомятся с кулинарными традициями и обычаями народов своей страны и других стран, осваивают азы кулинарного мастерства, учатся красиво сервировать стол и т.д.</w:t>
      </w:r>
      <w:r w:rsidRPr="00515A6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515A6A">
        <w:rPr>
          <w:rFonts w:ascii="Times New Roman" w:hAnsi="Times New Roman" w:cs="Times New Roman"/>
          <w:sz w:val="28"/>
          <w:szCs w:val="28"/>
        </w:rPr>
        <w:t xml:space="preserve">Большое значение </w:t>
      </w:r>
      <w:r w:rsidRPr="00515A6A">
        <w:rPr>
          <w:rFonts w:ascii="Times New Roman" w:hAnsi="Times New Roman" w:cs="Times New Roman"/>
          <w:sz w:val="28"/>
          <w:szCs w:val="28"/>
        </w:rPr>
        <w:lastRenderedPageBreak/>
        <w:t xml:space="preserve">уделяется самостоятельной творческой деятельности школьников (поиску новой информации, подготовке заданий и т.д.). </w:t>
      </w:r>
    </w:p>
    <w:p w:rsidR="00F41A85" w:rsidRDefault="00F41A85" w:rsidP="00F41A85">
      <w:r w:rsidRPr="00F41A85">
        <w:rPr>
          <w:noProof/>
          <w:lang w:eastAsia="ru-RU"/>
        </w:rPr>
        <w:drawing>
          <wp:inline distT="0" distB="0" distL="0" distR="0">
            <wp:extent cx="2781299" cy="3562350"/>
            <wp:effectExtent l="19050" t="0" r="1" b="0"/>
            <wp:docPr id="2" name="Рисунок 2" descr="C:\Users\Оля\Desktop\WP_20160420_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Оля\Desktop\WP_20160420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1" cy="3562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1A85">
        <w:rPr>
          <w:noProof/>
          <w:lang w:eastAsia="ru-RU"/>
        </w:rPr>
        <w:t xml:space="preserve"> </w:t>
      </w:r>
      <w:r w:rsidRPr="00F41A85">
        <w:rPr>
          <w:noProof/>
          <w:lang w:eastAsia="ru-RU"/>
        </w:rPr>
        <w:drawing>
          <wp:inline distT="0" distB="0" distL="0" distR="0">
            <wp:extent cx="3009900" cy="3486150"/>
            <wp:effectExtent l="19050" t="0" r="0" b="0"/>
            <wp:docPr id="3" name="Рисунок 3" descr="C:\Users\Оля\Desktop\WP_20160420_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Оля\Desktop\WP_20160420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9" cy="3488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>Ребята с удовольствием работают в группах, участвуют в практических занятиях, любят ходить на экскурсии.</w:t>
      </w:r>
    </w:p>
    <w:p w:rsidR="00F41A85" w:rsidRPr="00F41A85" w:rsidRDefault="00F41A85" w:rsidP="00F41A85">
      <w:r w:rsidRPr="00F41A85">
        <w:rPr>
          <w:noProof/>
          <w:lang w:eastAsia="ru-RU"/>
        </w:rPr>
        <w:drawing>
          <wp:inline distT="0" distB="0" distL="0" distR="0">
            <wp:extent cx="2533650" cy="2266950"/>
            <wp:effectExtent l="19050" t="0" r="0" b="0"/>
            <wp:docPr id="4" name="Рисунок 4" descr="C:\Users\Оля\Desktop\WP_20140920_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Оля\Desktop\WP_20140920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06" cy="226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1A85">
        <w:rPr>
          <w:noProof/>
          <w:lang w:eastAsia="ru-RU"/>
        </w:rPr>
        <w:drawing>
          <wp:inline distT="0" distB="0" distL="0" distR="0">
            <wp:extent cx="2495550" cy="2266950"/>
            <wp:effectExtent l="19050" t="0" r="0" b="0"/>
            <wp:docPr id="6" name="Рисунок 5" descr="C:\Users\Оля\Desktop\WP_20140920_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Оля\Desktop\WP_20140920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50" cy="226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85" w:rsidRPr="00F41A85" w:rsidRDefault="00F41A85" w:rsidP="00F41A85"/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515A6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15A6A">
        <w:rPr>
          <w:rFonts w:ascii="Times New Roman" w:hAnsi="Times New Roman" w:cs="Times New Roman"/>
          <w:sz w:val="28"/>
          <w:szCs w:val="28"/>
        </w:rPr>
        <w:t xml:space="preserve"> двухлетней работы по курсу в данном классе наблюдается положительная динамика снижения заболеваний. 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>В результате многолетней работы по данному курсу имею следующие результаты: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bCs/>
          <w:sz w:val="28"/>
          <w:szCs w:val="28"/>
        </w:rPr>
        <w:t xml:space="preserve">1. 2012-2013 </w:t>
      </w:r>
      <w:proofErr w:type="spellStart"/>
      <w:r w:rsidRPr="00515A6A">
        <w:rPr>
          <w:rFonts w:ascii="Times New Roman" w:hAnsi="Times New Roman" w:cs="Times New Roman"/>
          <w:b/>
          <w:bCs/>
          <w:sz w:val="28"/>
          <w:szCs w:val="28"/>
        </w:rPr>
        <w:t>уч.г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., региональный конкурс «Разговор о правильном питании», грамота, </w:t>
      </w:r>
      <w:r w:rsidRPr="00515A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5A6A">
        <w:rPr>
          <w:rFonts w:ascii="Times New Roman" w:hAnsi="Times New Roman" w:cs="Times New Roman"/>
          <w:sz w:val="28"/>
          <w:szCs w:val="28"/>
        </w:rPr>
        <w:t xml:space="preserve"> место;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2012-2013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>., областной конкурс «Разговор о правильном питании», лауреат;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bCs/>
          <w:sz w:val="28"/>
          <w:szCs w:val="28"/>
        </w:rPr>
        <w:t xml:space="preserve">3. 2014-1015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., районное мероприятие «Конструирование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исследовательско-ориентированного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 образования», открытое занятие кружка «Разговор о </w:t>
      </w:r>
      <w:proofErr w:type="spellStart"/>
      <w:proofErr w:type="gramStart"/>
      <w:r w:rsidRPr="00515A6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515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5A6A">
        <w:rPr>
          <w:rFonts w:ascii="Times New Roman" w:hAnsi="Times New Roman" w:cs="Times New Roman"/>
          <w:sz w:val="28"/>
          <w:szCs w:val="28"/>
        </w:rPr>
        <w:t>равильном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A6A">
        <w:rPr>
          <w:rFonts w:ascii="Times New Roman" w:hAnsi="Times New Roman" w:cs="Times New Roman"/>
          <w:sz w:val="28"/>
          <w:szCs w:val="28"/>
        </w:rPr>
        <w:t>питании</w:t>
      </w:r>
      <w:proofErr w:type="gramEnd"/>
      <w:r w:rsidRPr="00515A6A">
        <w:rPr>
          <w:rFonts w:ascii="Times New Roman" w:hAnsi="Times New Roman" w:cs="Times New Roman"/>
          <w:sz w:val="28"/>
          <w:szCs w:val="28"/>
        </w:rPr>
        <w:t xml:space="preserve">», сертификат; 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bCs/>
          <w:sz w:val="28"/>
          <w:szCs w:val="28"/>
        </w:rPr>
        <w:t xml:space="preserve">4. 2014-2015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>., Всероссийский дистанционный конкурс с международным участием «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 технологии в практике педагога», диплом </w:t>
      </w:r>
      <w:r w:rsidRPr="00515A6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5A6A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F41A85" w:rsidRPr="00515A6A" w:rsidRDefault="00F41A85" w:rsidP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bCs/>
          <w:sz w:val="28"/>
          <w:szCs w:val="28"/>
        </w:rPr>
        <w:t>5. 2015-2016</w:t>
      </w:r>
      <w:r w:rsidRPr="00515A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A6A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15A6A">
        <w:rPr>
          <w:rFonts w:ascii="Times New Roman" w:hAnsi="Times New Roman" w:cs="Times New Roman"/>
          <w:sz w:val="28"/>
          <w:szCs w:val="28"/>
        </w:rPr>
        <w:t xml:space="preserve">. Всероссийский фестиваль педагогического творчества, диплом  за распространение своего педагогического опыта в рамках номинации «Организация досуга и внеурочной деятельности» </w:t>
      </w:r>
    </w:p>
    <w:p w:rsidR="0042067B" w:rsidRPr="00515A6A" w:rsidRDefault="00F41A85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b/>
          <w:sz w:val="28"/>
          <w:szCs w:val="28"/>
        </w:rPr>
        <w:t>6. 2016-2017</w:t>
      </w:r>
      <w:r w:rsidR="00771EBA" w:rsidRPr="00515A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1EBA" w:rsidRPr="00515A6A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771EBA" w:rsidRPr="00515A6A">
        <w:rPr>
          <w:rFonts w:ascii="Times New Roman" w:hAnsi="Times New Roman" w:cs="Times New Roman"/>
          <w:b/>
          <w:sz w:val="28"/>
          <w:szCs w:val="28"/>
        </w:rPr>
        <w:t xml:space="preserve">. г. Обучающиеся </w:t>
      </w:r>
      <w:proofErr w:type="gramStart"/>
      <w:r w:rsidR="00771EBA" w:rsidRPr="00515A6A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771EBA" w:rsidRPr="00515A6A">
        <w:rPr>
          <w:rFonts w:ascii="Times New Roman" w:hAnsi="Times New Roman" w:cs="Times New Roman"/>
          <w:b/>
          <w:sz w:val="28"/>
          <w:szCs w:val="28"/>
        </w:rPr>
        <w:t xml:space="preserve"> а класса стали </w:t>
      </w:r>
      <w:r w:rsidR="00771EBA" w:rsidRPr="00515A6A">
        <w:rPr>
          <w:rFonts w:ascii="Times New Roman" w:hAnsi="Times New Roman" w:cs="Times New Roman"/>
          <w:sz w:val="28"/>
          <w:szCs w:val="28"/>
        </w:rPr>
        <w:t xml:space="preserve"> победителями </w:t>
      </w:r>
      <w:r w:rsidRPr="00515A6A">
        <w:rPr>
          <w:rFonts w:ascii="Times New Roman" w:hAnsi="Times New Roman" w:cs="Times New Roman"/>
          <w:sz w:val="28"/>
          <w:szCs w:val="28"/>
        </w:rPr>
        <w:t xml:space="preserve"> муниципального конкурса «Самый здоровый класс»</w:t>
      </w:r>
    </w:p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677410" cy="6810375"/>
            <wp:effectExtent l="19050" t="0" r="8890" b="0"/>
            <wp:docPr id="7" name="Рисунок 6" descr="C:\Users\пользователь\Pictures\2016-04-19\ауд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Pictures\2016-04-19\ауд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6810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716017" cy="6858000"/>
            <wp:effectExtent l="19050" t="0" r="8383" b="0"/>
            <wp:docPr id="8" name="Рисунок 7" descr="C:\Users\пользователь\Pictures\2016-04-19\аудирова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Pictures\2016-04-19\ауд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17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/>
    <w:p w:rsidR="00771EBA" w:rsidRDefault="00771EBA">
      <w:r w:rsidRPr="00771EBA">
        <w:rPr>
          <w:noProof/>
          <w:lang w:eastAsia="ru-RU"/>
        </w:rPr>
        <w:drawing>
          <wp:inline distT="0" distB="0" distL="0" distR="0">
            <wp:extent cx="5940425" cy="4402131"/>
            <wp:effectExtent l="19050" t="0" r="3175" b="0"/>
            <wp:docPr id="9" name="Рисунок 8" descr="C:\Users\пользователь\Pictures\2016-04-19\ауд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ользователь\Pictures\2016-04-19\ауд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1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/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608512" cy="6834856"/>
            <wp:effectExtent l="19050" t="0" r="1588" b="0"/>
            <wp:docPr id="10" name="Рисунок 9" descr="C:\Users\пользователь\Pictures\2016-04-19\аудирова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Pictures\2016-04-19\ауд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68348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/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535488" cy="6834856"/>
            <wp:effectExtent l="19050" t="0" r="0" b="0"/>
            <wp:docPr id="11" name="Рисунок 10" descr="C:\Users\пользователь\Pictures\2016-04-19\аудирование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пользователь\Pictures\2016-04-19\ауд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8" cy="68348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/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392488" cy="6264696"/>
            <wp:effectExtent l="19050" t="0" r="8062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62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Default="00771EBA"/>
    <w:p w:rsidR="00771EBA" w:rsidRDefault="00771EBA">
      <w:r w:rsidRPr="00771EBA">
        <w:rPr>
          <w:noProof/>
          <w:lang w:eastAsia="ru-RU"/>
        </w:rPr>
        <w:lastRenderedPageBreak/>
        <w:drawing>
          <wp:inline distT="0" distB="0" distL="0" distR="0">
            <wp:extent cx="4464496" cy="6264696"/>
            <wp:effectExtent l="19050" t="0" r="0" b="0"/>
            <wp:docPr id="13" name="Рисунок 12" descr="C:\Users\пользователь\Pictures\2016-04-19\ауд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Pictures\2016-04-19\ауд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62646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EBA" w:rsidRPr="00515A6A" w:rsidRDefault="00771EBA" w:rsidP="00771EBA">
      <w:pPr>
        <w:rPr>
          <w:rFonts w:ascii="Times New Roman" w:hAnsi="Times New Roman" w:cs="Times New Roman"/>
          <w:sz w:val="28"/>
          <w:szCs w:val="28"/>
        </w:rPr>
      </w:pPr>
      <w:r w:rsidRPr="00515A6A">
        <w:rPr>
          <w:rFonts w:ascii="Times New Roman" w:hAnsi="Times New Roman" w:cs="Times New Roman"/>
          <w:sz w:val="28"/>
          <w:szCs w:val="28"/>
        </w:rPr>
        <w:t xml:space="preserve">Благодаря этой программе многие мамы и папы знакомятся с основами рационального питания  как составной частью здорового образа жизни, а учащиеся получают знания, необходимые им для сохранения здоровья. </w:t>
      </w:r>
    </w:p>
    <w:p w:rsidR="00771EBA" w:rsidRDefault="00771EBA"/>
    <w:sectPr w:rsidR="00771EBA" w:rsidSect="00771E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67B"/>
    <w:rsid w:val="0042067B"/>
    <w:rsid w:val="00515A6A"/>
    <w:rsid w:val="00641D06"/>
    <w:rsid w:val="00771EBA"/>
    <w:rsid w:val="00934FAD"/>
    <w:rsid w:val="00F4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2018-02-11T16:53:00Z</dcterms:created>
  <dcterms:modified xsi:type="dcterms:W3CDTF">2018-02-11T17:24:00Z</dcterms:modified>
</cp:coreProperties>
</file>