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14" w:rsidRPr="0026782F" w:rsidRDefault="00B61FA1" w:rsidP="0020009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2678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ВЫЯВЛЕНИЕ И ПОДДЕРЖКА ОДАРЁННЫХ И ТАЛАНТЛИВЫХ ДЕТЕЙ В ДОШКОЛЬНОМ УЧРЕЖДЕНИИ</w:t>
      </w:r>
    </w:p>
    <w:p w:rsidR="0026782F" w:rsidRDefault="0026782F" w:rsidP="0026782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>Берюхова</w:t>
      </w:r>
      <w:proofErr w:type="spellEnd"/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 Васильевна, Воробьёва Ирина Дмитриевна, воспитатели</w:t>
      </w:r>
    </w:p>
    <w:p w:rsidR="0026782F" w:rsidRPr="0026782F" w:rsidRDefault="0026782F" w:rsidP="0026782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 </w:t>
      </w: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>«Детский сад № 69 «Мальвина», г. Тамбов</w:t>
      </w:r>
    </w:p>
    <w:p w:rsidR="008F4806" w:rsidRPr="0026782F" w:rsidRDefault="008F4806" w:rsidP="002678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4A1B" w:rsidRPr="0026782F" w:rsidRDefault="0001181E" w:rsidP="0026782F">
      <w:pPr>
        <w:spacing w:after="0" w:line="240" w:lineRule="auto"/>
        <w:ind w:firstLine="567"/>
        <w:jc w:val="both"/>
        <w:rPr>
          <w:sz w:val="24"/>
          <w:szCs w:val="24"/>
        </w:rPr>
      </w:pP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>Одарённость –</w:t>
      </w:r>
      <w:r w:rsidR="00FF7A14"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426085" w:rsidRPr="0026782F" w:rsidRDefault="00A81773" w:rsidP="0026782F">
      <w:pPr>
        <w:pStyle w:val="a6"/>
        <w:shd w:val="clear" w:color="auto" w:fill="FBFCFC"/>
        <w:spacing w:before="0" w:beforeAutospacing="0" w:after="0" w:afterAutospacing="0"/>
        <w:ind w:firstLine="567"/>
        <w:jc w:val="both"/>
        <w:textAlignment w:val="baseline"/>
      </w:pPr>
      <w:r w:rsidRPr="0026782F">
        <w:t>Одарё</w:t>
      </w:r>
      <w:r w:rsidR="00426085" w:rsidRPr="0026782F">
        <w:t>нность в детском возрасте можно рассматривать в качестве потенциала психического развития по отношению к последующим этапам жизненного пути личности.</w:t>
      </w:r>
      <w:r w:rsidRPr="0026782F">
        <w:rPr>
          <w:b/>
        </w:rPr>
        <w:t xml:space="preserve"> </w:t>
      </w:r>
      <w:r w:rsidR="00426085" w:rsidRPr="0026782F">
        <w:t xml:space="preserve">Однако при этом следует учитывать специфику </w:t>
      </w:r>
      <w:r w:rsidRPr="0026782F">
        <w:rPr>
          <w:i/>
        </w:rPr>
        <w:t>детской одарё</w:t>
      </w:r>
      <w:r w:rsidR="00426085" w:rsidRPr="0026782F">
        <w:rPr>
          <w:i/>
        </w:rPr>
        <w:t>нности</w:t>
      </w:r>
      <w:r w:rsidR="00426085" w:rsidRPr="0026782F">
        <w:t xml:space="preserve"> </w:t>
      </w:r>
      <w:r w:rsidRPr="0026782F">
        <w:t>(в отличие от одарённости взрослого человека).</w:t>
      </w:r>
    </w:p>
    <w:p w:rsidR="00426085" w:rsidRPr="0026782F" w:rsidRDefault="0038369D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782F">
        <w:rPr>
          <w:i/>
        </w:rPr>
        <w:t>Детская одарё</w:t>
      </w:r>
      <w:r w:rsidR="00426085" w:rsidRPr="0026782F">
        <w:rPr>
          <w:i/>
        </w:rPr>
        <w:t>нность</w:t>
      </w:r>
      <w:r w:rsidR="00426085" w:rsidRPr="0026782F">
        <w:t xml:space="preserve"> часто выступает как проявление закономерностей возрастного развития. Каждый детский возраст имеет свои предпосылки развития способностей. Например, дошкольники характеризуются особой предрасположенностью к усвоению языков, высоким уровнем любознательности,</w:t>
      </w:r>
      <w:r w:rsidR="002E2810" w:rsidRPr="0026782F">
        <w:t xml:space="preserve"> чрезвычайной яркостью фантазии.</w:t>
      </w:r>
      <w:r w:rsidR="00426085" w:rsidRPr="0026782F">
        <w:t xml:space="preserve"> Высокий относительный вес возра</w:t>
      </w:r>
      <w:r w:rsidR="00411E8C" w:rsidRPr="0026782F">
        <w:t>стного фактора в признаках одарё</w:t>
      </w:r>
      <w:r w:rsidR="00426085" w:rsidRPr="0026782F">
        <w:t xml:space="preserve">нности иногда создает видимость </w:t>
      </w:r>
      <w:r w:rsidR="00411E8C" w:rsidRPr="0026782F">
        <w:t>одарё</w:t>
      </w:r>
      <w:r w:rsidR="00426085" w:rsidRPr="0026782F">
        <w:t xml:space="preserve">нности </w:t>
      </w:r>
      <w:r w:rsidR="00411E8C" w:rsidRPr="0026782F">
        <w:t>(т.е. «маску» одарё</w:t>
      </w:r>
      <w:r w:rsidR="00426085" w:rsidRPr="0026782F">
        <w:t>нности, под которой — о</w:t>
      </w:r>
      <w:r w:rsidR="002E2810" w:rsidRPr="0026782F">
        <w:t>бычный ребё</w:t>
      </w:r>
      <w:r w:rsidR="00426085" w:rsidRPr="0026782F">
        <w:t>нок) в виде ускоренного развития определенных психических функций, специализации интересов и т.п.</w:t>
      </w:r>
    </w:p>
    <w:p w:rsidR="00426085" w:rsidRPr="0026782F" w:rsidRDefault="00426085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782F">
        <w:t>Под влиянием смены возраста, образования, освоения норм культурного поведения, типа семейного воспитания и т.д. может происходить «угасание» призна</w:t>
      </w:r>
      <w:r w:rsidR="00411E8C" w:rsidRPr="0026782F">
        <w:t xml:space="preserve">ков </w:t>
      </w:r>
      <w:r w:rsidR="00411E8C" w:rsidRPr="0026782F">
        <w:rPr>
          <w:i/>
        </w:rPr>
        <w:t>детской одарё</w:t>
      </w:r>
      <w:r w:rsidRPr="0026782F">
        <w:rPr>
          <w:i/>
        </w:rPr>
        <w:t>нности</w:t>
      </w:r>
      <w:r w:rsidRPr="0026782F">
        <w:t xml:space="preserve">. </w:t>
      </w:r>
      <w:r w:rsidR="00411E8C" w:rsidRPr="0026782F">
        <w:t xml:space="preserve">Поэтому делать прогнозы </w:t>
      </w:r>
      <w:r w:rsidRPr="0026782F">
        <w:t xml:space="preserve">относительно </w:t>
      </w:r>
      <w:r w:rsidR="00411E8C" w:rsidRPr="0026782F">
        <w:t>превращения одарённого ребенка в одарё</w:t>
      </w:r>
      <w:r w:rsidRPr="0026782F">
        <w:t>нного взрослого</w:t>
      </w:r>
      <w:r w:rsidR="00411E8C" w:rsidRPr="0026782F">
        <w:t xml:space="preserve"> следует с большой осторожностью</w:t>
      </w:r>
      <w:r w:rsidRPr="0026782F">
        <w:t>.</w:t>
      </w:r>
    </w:p>
    <w:p w:rsidR="00000D22" w:rsidRPr="0026782F" w:rsidRDefault="00000D22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782F">
        <w:t>Своеобразие динамики формирования детской одарённости нередко проявляется в виде неравномерности (рассогласованности) психического развития. Так, наряду с высоким уровнем развития тех или иных способностей наблюдается отставание в развитии письменной и устной речи; высокий уровень специальных способностей может сочетаться с недостаточным развитием общего интеллекта и т.д. В итоге по одним признакам ребенок может идентифицироваться как одарённый, по другим — как отстающий в психическом развитии.</w:t>
      </w:r>
    </w:p>
    <w:p w:rsidR="005367A3" w:rsidRPr="0026782F" w:rsidRDefault="005367A3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6782F">
        <w:t>Проявления детской одаренности зачастую трудно отличить от обученности (или шире — степени социализации), являющейся результатом более благоприятных условий жизни данного ребёнка. Ясно, что при равных способностях ребёнок из семьи с высоким социально-экономическим статусом (в тех случаях, когда семья прилагает усилия по его развитию) будет показывать более высокие достижения в определенных видах деятельности по сравнению с ребёнком, для которого не были созданы аналогичные условия.</w:t>
      </w:r>
    </w:p>
    <w:p w:rsidR="00290079" w:rsidRPr="0026782F" w:rsidRDefault="009C75E2" w:rsidP="0026782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Различают следующие в</w:t>
      </w:r>
      <w:r w:rsidR="00290079"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иды </w:t>
      </w:r>
      <w:r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одарё</w:t>
      </w:r>
      <w:r w:rsidR="00290079"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нности</w:t>
      </w:r>
      <w:r w:rsidRPr="0026782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</w:p>
    <w:p w:rsidR="00290079" w:rsidRPr="0026782F" w:rsidRDefault="009C75E2" w:rsidP="002678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6782F">
        <w:rPr>
          <w:i/>
          <w:iCs/>
        </w:rPr>
        <w:t>Академическая одарё</w:t>
      </w:r>
      <w:r w:rsidR="00290079" w:rsidRPr="0026782F">
        <w:rPr>
          <w:i/>
          <w:iCs/>
        </w:rPr>
        <w:t>нность</w:t>
      </w:r>
      <w:r w:rsidR="003760B4" w:rsidRPr="0026782F">
        <w:t>. Дети этого вида одарё</w:t>
      </w:r>
      <w:r w:rsidR="00290079" w:rsidRPr="0026782F">
        <w:t>нности, прежде всего, блестяще учатся. Именно эти дет</w:t>
      </w:r>
      <w:r w:rsidRPr="0026782F">
        <w:t>и демонстрируют такой факт: про</w:t>
      </w:r>
      <w:r w:rsidR="003760B4" w:rsidRPr="0026782F">
        <w:t>пасти между одарё</w:t>
      </w:r>
      <w:r w:rsidR="00290079" w:rsidRPr="0026782F">
        <w:t>нным</w:t>
      </w:r>
      <w:r w:rsidR="003760B4" w:rsidRPr="0026782F">
        <w:t>и и обычными детьми нет, а одарё</w:t>
      </w:r>
      <w:r w:rsidR="00290079" w:rsidRPr="0026782F">
        <w:t xml:space="preserve">нность может быть в той или иной мере результатом полного и яркого развития достаточно обычных от природы возможностей. </w:t>
      </w:r>
    </w:p>
    <w:p w:rsidR="00290079" w:rsidRPr="0026782F" w:rsidRDefault="004B0FFC" w:rsidP="0026782F">
      <w:pPr>
        <w:pStyle w:val="a5"/>
        <w:numPr>
          <w:ilvl w:val="0"/>
          <w:numId w:val="7"/>
        </w:numPr>
        <w:shd w:val="clear" w:color="auto" w:fill="FFFFFF"/>
        <w:spacing w:after="0" w:afterAutospacing="0"/>
        <w:ind w:left="0" w:firstLine="284"/>
        <w:jc w:val="both"/>
      </w:pPr>
      <w:r w:rsidRPr="0026782F">
        <w:rPr>
          <w:i/>
          <w:iCs/>
        </w:rPr>
        <w:t>Художественная одарё</w:t>
      </w:r>
      <w:r w:rsidR="00290079" w:rsidRPr="0026782F">
        <w:rPr>
          <w:i/>
          <w:iCs/>
        </w:rPr>
        <w:t>нность</w:t>
      </w:r>
      <w:r w:rsidR="00290079" w:rsidRPr="0026782F">
        <w:t xml:space="preserve">. </w:t>
      </w:r>
      <w:r w:rsidRPr="0026782F">
        <w:t>П</w:t>
      </w:r>
      <w:r w:rsidR="00290079" w:rsidRPr="0026782F">
        <w:t>роявляется в высоких достижениях в художественной деятельности: в музык</w:t>
      </w:r>
      <w:r w:rsidR="003A3750" w:rsidRPr="0026782F">
        <w:t xml:space="preserve">е, танце, живописи, скульптуре. </w:t>
      </w:r>
      <w:r w:rsidR="00D73920" w:rsidRPr="0026782F">
        <w:t>Дети с этим видом одарё</w:t>
      </w:r>
      <w:r w:rsidR="00290079" w:rsidRPr="0026782F">
        <w:t xml:space="preserve">нности не особенно хорошо учатся. </w:t>
      </w:r>
    </w:p>
    <w:p w:rsidR="00290079" w:rsidRPr="0026782F" w:rsidRDefault="00290079" w:rsidP="0026782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26782F">
        <w:rPr>
          <w:i/>
          <w:iCs/>
        </w:rPr>
        <w:t>Орган</w:t>
      </w:r>
      <w:r w:rsidR="00D73920" w:rsidRPr="0026782F">
        <w:rPr>
          <w:i/>
          <w:iCs/>
        </w:rPr>
        <w:t>изаторская, или лидерская, одарё</w:t>
      </w:r>
      <w:r w:rsidRPr="0026782F">
        <w:rPr>
          <w:i/>
          <w:iCs/>
        </w:rPr>
        <w:t>нность</w:t>
      </w:r>
      <w:r w:rsidR="001137E4" w:rsidRPr="0026782F">
        <w:t>.</w:t>
      </w:r>
      <w:r w:rsidR="0079290D" w:rsidRPr="0026782F">
        <w:t xml:space="preserve"> Х</w:t>
      </w:r>
      <w:r w:rsidRPr="0026782F">
        <w:t xml:space="preserve">арактеризуется способностью понимать других людей, строить с ними конструктивные отношения, руководить ими; предполагает достаточно высокий уровень интеллекта, хорошо развитую интуицию, понимание чувств и потребностей других людей, способность к сопереживанию. </w:t>
      </w:r>
      <w:r w:rsidR="0079290D" w:rsidRPr="0026782F">
        <w:t>Часто</w:t>
      </w:r>
      <w:r w:rsidR="00D73920" w:rsidRPr="0026782F">
        <w:t xml:space="preserve"> у людей с этим видом одарё</w:t>
      </w:r>
      <w:r w:rsidR="0079290D" w:rsidRPr="0026782F">
        <w:t xml:space="preserve">нности наблюдается </w:t>
      </w:r>
      <w:r w:rsidRPr="0026782F">
        <w:t>я</w:t>
      </w:r>
      <w:r w:rsidR="005470F2" w:rsidRPr="0026782F">
        <w:t xml:space="preserve">рко выраженное </w:t>
      </w:r>
      <w:r w:rsidRPr="0026782F">
        <w:t>чувство юмора.</w:t>
      </w:r>
    </w:p>
    <w:p w:rsidR="009C75E2" w:rsidRPr="0026782F" w:rsidRDefault="009C75E2" w:rsidP="0026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современной психологии термин «одарённость» чаще относят к когнитивным способностям </w:t>
      </w:r>
      <w:r w:rsidRPr="0026782F">
        <w:rPr>
          <w:rFonts w:ascii="Times New Roman" w:hAnsi="Times New Roman" w:cs="Times New Roman"/>
          <w:sz w:val="24"/>
          <w:szCs w:val="24"/>
        </w:rPr>
        <w:t>(мышление, обучение, речь,</w:t>
      </w:r>
      <w:r w:rsidRPr="0026782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6782F">
        <w:rPr>
          <w:rFonts w:ascii="Times New Roman" w:hAnsi="Times New Roman" w:cs="Times New Roman"/>
          <w:bCs/>
          <w:sz w:val="24"/>
          <w:szCs w:val="24"/>
        </w:rPr>
        <w:t>способность</w:t>
      </w:r>
      <w:r w:rsidRPr="0026782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26782F">
        <w:rPr>
          <w:rFonts w:ascii="Times New Roman" w:hAnsi="Times New Roman" w:cs="Times New Roman"/>
          <w:sz w:val="24"/>
          <w:szCs w:val="24"/>
        </w:rPr>
        <w:t>рассуждать</w:t>
      </w:r>
      <w:r w:rsidR="00A67D58" w:rsidRPr="0026782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6782F">
        <w:rPr>
          <w:rFonts w:ascii="Times New Roman" w:hAnsi="Times New Roman" w:cs="Times New Roman"/>
          <w:sz w:val="24"/>
          <w:szCs w:val="24"/>
        </w:rPr>
        <w:t>).</w:t>
      </w: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общие стороны развития, такие как творчество и творческое развитие ребёнка, чаще обозначают термином «талант».</w:t>
      </w:r>
    </w:p>
    <w:p w:rsidR="00A67D58" w:rsidRPr="0026782F" w:rsidRDefault="00A67D58" w:rsidP="00267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Исследования отечественных психологов указывают, на то, что количество одарённых детей с каждым годом возрастает, и </w:t>
      </w:r>
      <w:r w:rsidRPr="0026782F">
        <w:rPr>
          <w:rFonts w:ascii="Times New Roman" w:hAnsi="Times New Roman" w:cs="Times New Roman"/>
          <w:sz w:val="24"/>
          <w:szCs w:val="24"/>
        </w:rPr>
        <w:t>наиболее благоприятным периодом для развития способностей ребёнка</w:t>
      </w: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</w:t>
      </w:r>
      <w:r w:rsidRPr="0026782F">
        <w:rPr>
          <w:rFonts w:ascii="Times New Roman" w:hAnsi="Times New Roman" w:cs="Times New Roman"/>
          <w:sz w:val="24"/>
          <w:szCs w:val="24"/>
        </w:rPr>
        <w:t>дошкольное детство.</w:t>
      </w:r>
      <w:r w:rsidRPr="00267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8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педагогам дошкольных учреждений необходимо искать эффективные подходы к диагностике одарённости и разработке программ развития и коррекции поведения одарённых детей. </w:t>
      </w:r>
    </w:p>
    <w:p w:rsidR="00290079" w:rsidRPr="0026782F" w:rsidRDefault="009327D1" w:rsidP="0026782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6782F">
        <w:rPr>
          <w:bdr w:val="none" w:sz="0" w:space="0" w:color="auto" w:frame="1"/>
        </w:rPr>
        <w:t>Выявление одарё</w:t>
      </w:r>
      <w:r w:rsidR="00290079" w:rsidRPr="0026782F">
        <w:rPr>
          <w:bdr w:val="none" w:sz="0" w:space="0" w:color="auto" w:frame="1"/>
        </w:rPr>
        <w:t>нных детей должно опираться на следующие принципы:</w:t>
      </w:r>
    </w:p>
    <w:p w:rsidR="009327D1" w:rsidRPr="0026782F" w:rsidRDefault="00290079" w:rsidP="002678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dr w:val="none" w:sz="0" w:space="0" w:color="auto" w:frame="1"/>
        </w:rPr>
      </w:pPr>
      <w:r w:rsidRPr="0026782F">
        <w:rPr>
          <w:bdr w:val="none" w:sz="0" w:space="0" w:color="auto" w:frame="1"/>
        </w:rPr>
        <w:t>Комплексный характер оценивания разных стор</w:t>
      </w:r>
      <w:r w:rsidR="009327D1" w:rsidRPr="0026782F">
        <w:rPr>
          <w:bdr w:val="none" w:sz="0" w:space="0" w:color="auto" w:frame="1"/>
        </w:rPr>
        <w:t>он поведения и деятельности ребёнка;</w:t>
      </w:r>
      <w:r w:rsidRPr="0026782F">
        <w:rPr>
          <w:bdr w:val="none" w:sz="0" w:space="0" w:color="auto" w:frame="1"/>
        </w:rPr>
        <w:t xml:space="preserve"> </w:t>
      </w:r>
    </w:p>
    <w:p w:rsidR="00290079" w:rsidRPr="0026782F" w:rsidRDefault="00290079" w:rsidP="002678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26782F">
        <w:rPr>
          <w:bdr w:val="none" w:sz="0" w:space="0" w:color="auto" w:frame="1"/>
        </w:rPr>
        <w:t>Анализ поведения в тех сферах деятельности, которые в максимальной мере соответствуют его склонно</w:t>
      </w:r>
      <w:r w:rsidR="009327D1" w:rsidRPr="0026782F">
        <w:rPr>
          <w:bdr w:val="none" w:sz="0" w:space="0" w:color="auto" w:frame="1"/>
        </w:rPr>
        <w:t>стям и интересам;</w:t>
      </w:r>
    </w:p>
    <w:p w:rsidR="00290079" w:rsidRPr="0026782F" w:rsidRDefault="00290079" w:rsidP="0026782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</w:pPr>
      <w:r w:rsidRPr="0026782F">
        <w:rPr>
          <w:bdr w:val="none" w:sz="0" w:space="0" w:color="auto" w:frame="1"/>
        </w:rPr>
        <w:t>Использование тренинговых методов, в рамках которых можно организовать определенные развивающие влияния, с</w:t>
      </w:r>
      <w:r w:rsidR="009327D1" w:rsidRPr="0026782F">
        <w:rPr>
          <w:bdr w:val="none" w:sz="0" w:space="0" w:color="auto" w:frame="1"/>
        </w:rPr>
        <w:t>нимать типичные для данного ребё</w:t>
      </w:r>
      <w:r w:rsidRPr="0026782F">
        <w:rPr>
          <w:bdr w:val="none" w:sz="0" w:space="0" w:color="auto" w:frame="1"/>
        </w:rPr>
        <w:t>нка психологические «преграды» и т. п.</w:t>
      </w:r>
    </w:p>
    <w:p w:rsidR="003A3750" w:rsidRPr="0026782F" w:rsidRDefault="00055936" w:rsidP="0026782F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bdr w:val="none" w:sz="0" w:space="0" w:color="auto" w:frame="1"/>
        </w:rPr>
      </w:pPr>
      <w:r w:rsidRPr="0026782F">
        <w:rPr>
          <w:rStyle w:val="a8"/>
          <w:bCs/>
          <w:i w:val="0"/>
          <w:bdr w:val="none" w:sz="0" w:space="0" w:color="auto" w:frame="1"/>
        </w:rPr>
        <w:t>Задача педагогов</w:t>
      </w:r>
      <w:r w:rsidR="00C0137F" w:rsidRPr="0026782F">
        <w:rPr>
          <w:rStyle w:val="a8"/>
          <w:bCs/>
          <w:i w:val="0"/>
          <w:bdr w:val="none" w:sz="0" w:space="0" w:color="auto" w:frame="1"/>
        </w:rPr>
        <w:t xml:space="preserve"> </w:t>
      </w:r>
      <w:r w:rsidR="00C0137F" w:rsidRPr="0026782F">
        <w:rPr>
          <w:rStyle w:val="a7"/>
          <w:b w:val="0"/>
          <w:bdr w:val="none" w:sz="0" w:space="0" w:color="auto" w:frame="1"/>
        </w:rPr>
        <w:t>д</w:t>
      </w:r>
      <w:r w:rsidR="003A3750" w:rsidRPr="0026782F">
        <w:rPr>
          <w:rStyle w:val="a7"/>
          <w:b w:val="0"/>
          <w:bdr w:val="none" w:sz="0" w:space="0" w:color="auto" w:frame="1"/>
        </w:rPr>
        <w:t>етского сада развива</w:t>
      </w:r>
      <w:r w:rsidRPr="0026782F">
        <w:rPr>
          <w:rStyle w:val="a7"/>
          <w:b w:val="0"/>
          <w:bdr w:val="none" w:sz="0" w:space="0" w:color="auto" w:frame="1"/>
        </w:rPr>
        <w:t>ть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природные задатки, стимулируя все виды де</w:t>
      </w:r>
      <w:r w:rsidRPr="0026782F">
        <w:rPr>
          <w:rStyle w:val="a7"/>
          <w:b w:val="0"/>
          <w:bdr w:val="none" w:sz="0" w:space="0" w:color="auto" w:frame="1"/>
        </w:rPr>
        <w:t>тской деятельности. Немаловажную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</w:t>
      </w:r>
      <w:r w:rsidRPr="0026782F">
        <w:rPr>
          <w:rStyle w:val="a7"/>
          <w:b w:val="0"/>
          <w:bdr w:val="none" w:sz="0" w:space="0" w:color="auto" w:frame="1"/>
        </w:rPr>
        <w:t>роль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в этом </w:t>
      </w:r>
      <w:r w:rsidRPr="0026782F">
        <w:rPr>
          <w:rStyle w:val="a7"/>
          <w:b w:val="0"/>
          <w:bdr w:val="none" w:sz="0" w:space="0" w:color="auto" w:frame="1"/>
        </w:rPr>
        <w:t>играет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разнообразная предметно-развивающая среда в ДОУ. Внимательное отношение к воспитанникам, доброжелательная атмосфера </w:t>
      </w:r>
      <w:r w:rsidR="000633DE" w:rsidRPr="0026782F">
        <w:rPr>
          <w:rStyle w:val="a7"/>
          <w:b w:val="0"/>
          <w:bdr w:val="none" w:sz="0" w:space="0" w:color="auto" w:frame="1"/>
        </w:rPr>
        <w:t xml:space="preserve">благоприятствуют </w:t>
      </w:r>
      <w:r w:rsidR="00E60E51" w:rsidRPr="0026782F">
        <w:rPr>
          <w:rStyle w:val="a7"/>
          <w:b w:val="0"/>
          <w:bdr w:val="none" w:sz="0" w:space="0" w:color="auto" w:frame="1"/>
        </w:rPr>
        <w:t>проявлению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способностей, развивают у </w:t>
      </w:r>
      <w:r w:rsidRPr="0026782F">
        <w:rPr>
          <w:rStyle w:val="a7"/>
          <w:b w:val="0"/>
          <w:bdr w:val="none" w:sz="0" w:space="0" w:color="auto" w:frame="1"/>
        </w:rPr>
        <w:t>детей</w:t>
      </w:r>
      <w:r w:rsidR="003A3750" w:rsidRPr="0026782F">
        <w:rPr>
          <w:rStyle w:val="a7"/>
          <w:b w:val="0"/>
          <w:bdr w:val="none" w:sz="0" w:space="0" w:color="auto" w:frame="1"/>
        </w:rPr>
        <w:t xml:space="preserve"> чувство значимости. Задействование развивающих программ и систематическое проведение психолого-педагогической оценки позволяет </w:t>
      </w:r>
      <w:r w:rsidR="00BF63B2" w:rsidRPr="0026782F">
        <w:rPr>
          <w:rStyle w:val="a7"/>
          <w:b w:val="0"/>
          <w:bdr w:val="none" w:sz="0" w:space="0" w:color="auto" w:frame="1"/>
        </w:rPr>
        <w:t>выявлять</w:t>
      </w:r>
      <w:r w:rsidR="00C0137F" w:rsidRPr="0026782F">
        <w:rPr>
          <w:rStyle w:val="a7"/>
          <w:b w:val="0"/>
          <w:bdr w:val="none" w:sz="0" w:space="0" w:color="auto" w:frame="1"/>
        </w:rPr>
        <w:t xml:space="preserve"> и </w:t>
      </w:r>
      <w:r w:rsidR="003A3750" w:rsidRPr="0026782F">
        <w:rPr>
          <w:rStyle w:val="a7"/>
          <w:b w:val="0"/>
          <w:bdr w:val="none" w:sz="0" w:space="0" w:color="auto" w:frame="1"/>
        </w:rPr>
        <w:t xml:space="preserve">стимулировать развитие детских талантов. Игровые технологии, развивающие и сюжетно-ролевые игры, нетрадиционные и интерактивные методы – все это способствует развитию </w:t>
      </w:r>
      <w:r w:rsidR="00BF63B2" w:rsidRPr="0026782F">
        <w:rPr>
          <w:rStyle w:val="a7"/>
          <w:b w:val="0"/>
          <w:bdr w:val="none" w:sz="0" w:space="0" w:color="auto" w:frame="1"/>
        </w:rPr>
        <w:t>детской одарённости</w:t>
      </w:r>
      <w:r w:rsidR="003A3750" w:rsidRPr="0026782F">
        <w:rPr>
          <w:rStyle w:val="a7"/>
          <w:b w:val="0"/>
          <w:bdr w:val="none" w:sz="0" w:space="0" w:color="auto" w:frame="1"/>
        </w:rPr>
        <w:t>.</w:t>
      </w:r>
    </w:p>
    <w:p w:rsidR="000A628E" w:rsidRPr="0026782F" w:rsidRDefault="000A628E" w:rsidP="0026782F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bdr w:val="none" w:sz="0" w:space="0" w:color="auto" w:frame="1"/>
        </w:rPr>
      </w:pPr>
      <w:r w:rsidRPr="0026782F">
        <w:rPr>
          <w:rStyle w:val="a7"/>
          <w:b w:val="0"/>
          <w:bdr w:val="none" w:sz="0" w:space="0" w:color="auto" w:frame="1"/>
        </w:rPr>
        <w:t xml:space="preserve">Как показывает практика, выявление и поддержка одаренных детей – комплексная задача, которую следует решать </w:t>
      </w:r>
      <w:r w:rsidRPr="0026782F">
        <w:rPr>
          <w:shd w:val="clear" w:color="auto" w:fill="FFFFFF"/>
        </w:rPr>
        <w:t>при тесном сотрудничестве детского сада и семьи</w:t>
      </w:r>
      <w:r w:rsidRPr="0026782F">
        <w:rPr>
          <w:rStyle w:val="a7"/>
          <w:b w:val="0"/>
          <w:bdr w:val="none" w:sz="0" w:space="0" w:color="auto" w:frame="1"/>
        </w:rPr>
        <w:t xml:space="preserve">. Родителям важно осознать степень собственного влияния на жизнь ребёнка, чтобы все свободное время направить на развитие </w:t>
      </w:r>
      <w:r w:rsidR="00EE07FA">
        <w:rPr>
          <w:rStyle w:val="a7"/>
          <w:b w:val="0"/>
          <w:bdr w:val="none" w:sz="0" w:space="0" w:color="auto" w:frame="1"/>
        </w:rPr>
        <w:t xml:space="preserve">его </w:t>
      </w:r>
      <w:r w:rsidRPr="0026782F">
        <w:rPr>
          <w:rStyle w:val="a7"/>
          <w:b w:val="0"/>
          <w:bdr w:val="none" w:sz="0" w:space="0" w:color="auto" w:frame="1"/>
        </w:rPr>
        <w:t>предрасположенности и творческих способностей.</w:t>
      </w:r>
    </w:p>
    <w:p w:rsidR="00CB25B1" w:rsidRPr="0026782F" w:rsidRDefault="00CB25B1" w:rsidP="0026782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i/>
          <w:bdr w:val="none" w:sz="0" w:space="0" w:color="auto" w:frame="1"/>
        </w:rPr>
      </w:pPr>
    </w:p>
    <w:p w:rsidR="00290079" w:rsidRPr="0026782F" w:rsidRDefault="00E127B3" w:rsidP="0026782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i/>
        </w:rPr>
      </w:pPr>
      <w:r w:rsidRPr="0026782F">
        <w:rPr>
          <w:i/>
          <w:bdr w:val="none" w:sz="0" w:space="0" w:color="auto" w:frame="1"/>
        </w:rPr>
        <w:t>Литература:</w:t>
      </w:r>
    </w:p>
    <w:p w:rsidR="00290079" w:rsidRPr="0026782F" w:rsidRDefault="00290079" w:rsidP="0026782F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26782F">
        <w:rPr>
          <w:bdr w:val="none" w:sz="0" w:space="0" w:color="auto" w:frame="1"/>
        </w:rPr>
        <w:t xml:space="preserve">1. </w:t>
      </w:r>
      <w:proofErr w:type="gramStart"/>
      <w:r w:rsidRPr="0026782F">
        <w:rPr>
          <w:bdr w:val="none" w:sz="0" w:space="0" w:color="auto" w:frame="1"/>
        </w:rPr>
        <w:t>Бушменская</w:t>
      </w:r>
      <w:proofErr w:type="gramEnd"/>
      <w:r w:rsidRPr="0026782F">
        <w:rPr>
          <w:bdr w:val="none" w:sz="0" w:space="0" w:color="auto" w:frame="1"/>
        </w:rPr>
        <w:t xml:space="preserve"> Г. В. и. Слуцкий В. М. Одаренные дети. — М., 1991.</w:t>
      </w:r>
    </w:p>
    <w:p w:rsidR="00290079" w:rsidRPr="0026782F" w:rsidRDefault="00CD1348" w:rsidP="0026782F">
      <w:pPr>
        <w:pStyle w:val="a5"/>
        <w:shd w:val="clear" w:color="auto" w:fill="FFFFFF"/>
        <w:spacing w:before="0" w:beforeAutospacing="0" w:after="0" w:afterAutospacing="0"/>
        <w:ind w:left="284" w:hanging="284"/>
        <w:textAlignment w:val="baseline"/>
      </w:pPr>
      <w:r w:rsidRPr="0026782F">
        <w:rPr>
          <w:bdr w:val="none" w:sz="0" w:space="0" w:color="auto" w:frame="1"/>
        </w:rPr>
        <w:t>2</w:t>
      </w:r>
      <w:r w:rsidR="00290079" w:rsidRPr="0026782F">
        <w:rPr>
          <w:bdr w:val="none" w:sz="0" w:space="0" w:color="auto" w:frame="1"/>
        </w:rPr>
        <w:t>. Козырева. Е. А. Одаренные дети: проблемы полноценного развития: Сборник научных статей и тезисов научных докладов – М., 2000.</w:t>
      </w:r>
    </w:p>
    <w:p w:rsidR="00290079" w:rsidRPr="0026782F" w:rsidRDefault="00CD1348" w:rsidP="0026782F">
      <w:pPr>
        <w:pStyle w:val="a5"/>
        <w:shd w:val="clear" w:color="auto" w:fill="FFFFFF"/>
        <w:spacing w:before="0" w:beforeAutospacing="0" w:after="0" w:afterAutospacing="0"/>
        <w:ind w:left="284" w:hanging="284"/>
        <w:textAlignment w:val="baseline"/>
        <w:rPr>
          <w:bdr w:val="none" w:sz="0" w:space="0" w:color="auto" w:frame="1"/>
        </w:rPr>
      </w:pPr>
      <w:r w:rsidRPr="0026782F">
        <w:rPr>
          <w:bdr w:val="none" w:sz="0" w:space="0" w:color="auto" w:frame="1"/>
        </w:rPr>
        <w:t>3</w:t>
      </w:r>
      <w:r w:rsidR="00290079" w:rsidRPr="0026782F">
        <w:rPr>
          <w:bdr w:val="none" w:sz="0" w:space="0" w:color="auto" w:frame="1"/>
        </w:rPr>
        <w:t>. Савенков А. И. Одаренные дети в детском саду и школе: Учеб</w:t>
      </w:r>
      <w:proofErr w:type="gramStart"/>
      <w:r w:rsidR="00290079" w:rsidRPr="0026782F">
        <w:rPr>
          <w:bdr w:val="none" w:sz="0" w:space="0" w:color="auto" w:frame="1"/>
        </w:rPr>
        <w:t>.</w:t>
      </w:r>
      <w:proofErr w:type="gramEnd"/>
      <w:r w:rsidR="00290079" w:rsidRPr="0026782F">
        <w:rPr>
          <w:bdr w:val="none" w:sz="0" w:space="0" w:color="auto" w:frame="1"/>
        </w:rPr>
        <w:t xml:space="preserve"> </w:t>
      </w:r>
      <w:proofErr w:type="gramStart"/>
      <w:r w:rsidR="00290079" w:rsidRPr="0026782F">
        <w:rPr>
          <w:bdr w:val="none" w:sz="0" w:space="0" w:color="auto" w:frame="1"/>
        </w:rPr>
        <w:t>п</w:t>
      </w:r>
      <w:proofErr w:type="gramEnd"/>
      <w:r w:rsidR="00290079" w:rsidRPr="0026782F">
        <w:rPr>
          <w:bdr w:val="none" w:sz="0" w:space="0" w:color="auto" w:frame="1"/>
        </w:rPr>
        <w:t xml:space="preserve">особие для студ. </w:t>
      </w:r>
      <w:proofErr w:type="spellStart"/>
      <w:r w:rsidR="00290079" w:rsidRPr="0026782F">
        <w:rPr>
          <w:bdr w:val="none" w:sz="0" w:space="0" w:color="auto" w:frame="1"/>
        </w:rPr>
        <w:t>в</w:t>
      </w:r>
      <w:r w:rsidR="007E36D1" w:rsidRPr="0026782F">
        <w:rPr>
          <w:bdr w:val="none" w:sz="0" w:space="0" w:color="auto" w:frame="1"/>
        </w:rPr>
        <w:t>ысш</w:t>
      </w:r>
      <w:proofErr w:type="spellEnd"/>
      <w:r w:rsidR="007E36D1" w:rsidRPr="0026782F">
        <w:rPr>
          <w:bdr w:val="none" w:sz="0" w:space="0" w:color="auto" w:frame="1"/>
        </w:rPr>
        <w:t xml:space="preserve">. </w:t>
      </w:r>
      <w:proofErr w:type="spellStart"/>
      <w:r w:rsidR="007E36D1" w:rsidRPr="0026782F">
        <w:rPr>
          <w:bdr w:val="none" w:sz="0" w:space="0" w:color="auto" w:frame="1"/>
        </w:rPr>
        <w:t>пед</w:t>
      </w:r>
      <w:proofErr w:type="spellEnd"/>
      <w:r w:rsidR="007E36D1" w:rsidRPr="0026782F">
        <w:rPr>
          <w:bdr w:val="none" w:sz="0" w:space="0" w:color="auto" w:frame="1"/>
        </w:rPr>
        <w:t>. учеб. заведений. — М.</w:t>
      </w:r>
      <w:r w:rsidR="00290079" w:rsidRPr="0026782F">
        <w:rPr>
          <w:bdr w:val="none" w:sz="0" w:space="0" w:color="auto" w:frame="1"/>
        </w:rPr>
        <w:t>: Издательски</w:t>
      </w:r>
      <w:r w:rsidR="0031181A" w:rsidRPr="0026782F">
        <w:rPr>
          <w:bdr w:val="none" w:sz="0" w:space="0" w:color="auto" w:frame="1"/>
        </w:rPr>
        <w:t>й центр «Академия», 2000.</w:t>
      </w:r>
    </w:p>
    <w:sectPr w:rsidR="00290079" w:rsidRPr="0026782F" w:rsidSect="00441D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F8" w:rsidRDefault="004802F8" w:rsidP="00E127B3">
      <w:pPr>
        <w:spacing w:after="0" w:line="240" w:lineRule="auto"/>
      </w:pPr>
      <w:r>
        <w:separator/>
      </w:r>
    </w:p>
  </w:endnote>
  <w:endnote w:type="continuationSeparator" w:id="0">
    <w:p w:rsidR="004802F8" w:rsidRDefault="004802F8" w:rsidP="00E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F8" w:rsidRDefault="004802F8" w:rsidP="00E127B3">
      <w:pPr>
        <w:spacing w:after="0" w:line="240" w:lineRule="auto"/>
      </w:pPr>
      <w:r>
        <w:separator/>
      </w:r>
    </w:p>
  </w:footnote>
  <w:footnote w:type="continuationSeparator" w:id="0">
    <w:p w:rsidR="004802F8" w:rsidRDefault="004802F8" w:rsidP="00E1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18F"/>
    <w:multiLevelType w:val="hybridMultilevel"/>
    <w:tmpl w:val="48265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6D"/>
    <w:multiLevelType w:val="multilevel"/>
    <w:tmpl w:val="CD90C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365712"/>
    <w:multiLevelType w:val="hybridMultilevel"/>
    <w:tmpl w:val="437A30AC"/>
    <w:lvl w:ilvl="0" w:tplc="4AF4F03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B62CEF"/>
    <w:multiLevelType w:val="hybridMultilevel"/>
    <w:tmpl w:val="1FFC4D82"/>
    <w:lvl w:ilvl="0" w:tplc="4AF4F0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E1C0F"/>
    <w:multiLevelType w:val="hybridMultilevel"/>
    <w:tmpl w:val="25580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346BA2"/>
    <w:multiLevelType w:val="hybridMultilevel"/>
    <w:tmpl w:val="F2881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203493"/>
    <w:multiLevelType w:val="multilevel"/>
    <w:tmpl w:val="2FC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358F"/>
    <w:rsid w:val="00000D22"/>
    <w:rsid w:val="0001181E"/>
    <w:rsid w:val="0001315D"/>
    <w:rsid w:val="00055936"/>
    <w:rsid w:val="000633DE"/>
    <w:rsid w:val="00065C2A"/>
    <w:rsid w:val="00074EC0"/>
    <w:rsid w:val="000A628E"/>
    <w:rsid w:val="000E4EA2"/>
    <w:rsid w:val="000F252C"/>
    <w:rsid w:val="001137E4"/>
    <w:rsid w:val="0012600F"/>
    <w:rsid w:val="001324BA"/>
    <w:rsid w:val="00164B5F"/>
    <w:rsid w:val="00190BF7"/>
    <w:rsid w:val="001A358F"/>
    <w:rsid w:val="00200090"/>
    <w:rsid w:val="00226519"/>
    <w:rsid w:val="0026782F"/>
    <w:rsid w:val="00290079"/>
    <w:rsid w:val="002E2810"/>
    <w:rsid w:val="0031181A"/>
    <w:rsid w:val="003538D4"/>
    <w:rsid w:val="003760B4"/>
    <w:rsid w:val="0038369D"/>
    <w:rsid w:val="003A3750"/>
    <w:rsid w:val="003C0A01"/>
    <w:rsid w:val="00411E8C"/>
    <w:rsid w:val="00426085"/>
    <w:rsid w:val="00441D93"/>
    <w:rsid w:val="0044687A"/>
    <w:rsid w:val="004802F8"/>
    <w:rsid w:val="004A35E3"/>
    <w:rsid w:val="004B0FFC"/>
    <w:rsid w:val="004F64B2"/>
    <w:rsid w:val="00531F97"/>
    <w:rsid w:val="005367A3"/>
    <w:rsid w:val="005404D8"/>
    <w:rsid w:val="005470F2"/>
    <w:rsid w:val="0055099D"/>
    <w:rsid w:val="00566232"/>
    <w:rsid w:val="005A6351"/>
    <w:rsid w:val="005D703E"/>
    <w:rsid w:val="006074C2"/>
    <w:rsid w:val="006403B4"/>
    <w:rsid w:val="0067478C"/>
    <w:rsid w:val="00713403"/>
    <w:rsid w:val="00741270"/>
    <w:rsid w:val="007666C9"/>
    <w:rsid w:val="00786A3D"/>
    <w:rsid w:val="0079290D"/>
    <w:rsid w:val="007D2C76"/>
    <w:rsid w:val="007E36D1"/>
    <w:rsid w:val="00861DE6"/>
    <w:rsid w:val="00864FD1"/>
    <w:rsid w:val="00885ECB"/>
    <w:rsid w:val="008F4806"/>
    <w:rsid w:val="009327D1"/>
    <w:rsid w:val="009C4A1B"/>
    <w:rsid w:val="009C702E"/>
    <w:rsid w:val="009C75E2"/>
    <w:rsid w:val="00A02E26"/>
    <w:rsid w:val="00A471E6"/>
    <w:rsid w:val="00A57241"/>
    <w:rsid w:val="00A67D58"/>
    <w:rsid w:val="00A81773"/>
    <w:rsid w:val="00B43FFA"/>
    <w:rsid w:val="00B61FA1"/>
    <w:rsid w:val="00B92D5F"/>
    <w:rsid w:val="00BF63B2"/>
    <w:rsid w:val="00C00F79"/>
    <w:rsid w:val="00C0137F"/>
    <w:rsid w:val="00C26B68"/>
    <w:rsid w:val="00C57270"/>
    <w:rsid w:val="00CB25B1"/>
    <w:rsid w:val="00CD1348"/>
    <w:rsid w:val="00CF73E3"/>
    <w:rsid w:val="00D135BF"/>
    <w:rsid w:val="00D17BC4"/>
    <w:rsid w:val="00D73920"/>
    <w:rsid w:val="00D92963"/>
    <w:rsid w:val="00DA3FD5"/>
    <w:rsid w:val="00DF465B"/>
    <w:rsid w:val="00E127B3"/>
    <w:rsid w:val="00E50A2E"/>
    <w:rsid w:val="00E60E51"/>
    <w:rsid w:val="00E66FD8"/>
    <w:rsid w:val="00EE07FA"/>
    <w:rsid w:val="00F158B8"/>
    <w:rsid w:val="00F937EC"/>
    <w:rsid w:val="00FD313B"/>
    <w:rsid w:val="00FD3236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F"/>
  </w:style>
  <w:style w:type="paragraph" w:styleId="2">
    <w:name w:val="heading 2"/>
    <w:basedOn w:val="a"/>
    <w:link w:val="20"/>
    <w:uiPriority w:val="9"/>
    <w:qFormat/>
    <w:rsid w:val="00B43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7A14"/>
  </w:style>
  <w:style w:type="paragraph" w:styleId="a5">
    <w:name w:val="Normal (Web)"/>
    <w:basedOn w:val="a"/>
    <w:uiPriority w:val="99"/>
    <w:semiHidden/>
    <w:unhideWhenUsed/>
    <w:rsid w:val="00A5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42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6085"/>
    <w:rPr>
      <w:b/>
      <w:bCs/>
    </w:rPr>
  </w:style>
  <w:style w:type="character" w:styleId="a8">
    <w:name w:val="Emphasis"/>
    <w:basedOn w:val="a0"/>
    <w:uiPriority w:val="20"/>
    <w:qFormat/>
    <w:rsid w:val="0029007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43F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3538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1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27B3"/>
  </w:style>
  <w:style w:type="paragraph" w:styleId="ac">
    <w:name w:val="footer"/>
    <w:basedOn w:val="a"/>
    <w:link w:val="ad"/>
    <w:uiPriority w:val="99"/>
    <w:unhideWhenUsed/>
    <w:rsid w:val="00E1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Родители</cp:lastModifiedBy>
  <cp:revision>87</cp:revision>
  <dcterms:created xsi:type="dcterms:W3CDTF">2017-03-21T15:42:00Z</dcterms:created>
  <dcterms:modified xsi:type="dcterms:W3CDTF">2017-12-10T03:54:00Z</dcterms:modified>
</cp:coreProperties>
</file>