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78" w:rsidRDefault="001663A0" w:rsidP="00470A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</w:t>
      </w:r>
    </w:p>
    <w:p w:rsidR="00470A78" w:rsidRPr="00DA576C" w:rsidRDefault="00470A78" w:rsidP="00470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76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Вашему вниманию предлагается докла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1663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663A0">
        <w:rPr>
          <w:rFonts w:ascii="Times New Roman" w:hAnsi="Times New Roman" w:cs="Times New Roman"/>
          <w:sz w:val="28"/>
          <w:szCs w:val="28"/>
        </w:rPr>
        <w:t xml:space="preserve"> презентация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C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hAnsi="Times New Roman" w:cs="Times New Roman"/>
          <w:sz w:val="28"/>
          <w:szCs w:val="28"/>
        </w:rPr>
        <w:t>Детское экспериментирование в детском саду</w:t>
      </w:r>
      <w:r w:rsidRPr="00DA576C">
        <w:rPr>
          <w:rFonts w:ascii="Times New Roman" w:hAnsi="Times New Roman" w:cs="Times New Roman"/>
          <w:sz w:val="28"/>
          <w:szCs w:val="28"/>
        </w:rPr>
        <w:t>»</w:t>
      </w:r>
    </w:p>
    <w:p w:rsidR="00470A78" w:rsidRDefault="00470A78" w:rsidP="00470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76C">
        <w:rPr>
          <w:rFonts w:ascii="Times New Roman" w:hAnsi="Times New Roman" w:cs="Times New Roman"/>
          <w:sz w:val="28"/>
          <w:szCs w:val="28"/>
        </w:rPr>
        <w:t xml:space="preserve">       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детского экспериментирования </w:t>
      </w:r>
      <w:r w:rsidRPr="00DA576C">
        <w:rPr>
          <w:rFonts w:ascii="Times New Roman" w:hAnsi="Times New Roman" w:cs="Times New Roman"/>
          <w:sz w:val="28"/>
          <w:szCs w:val="28"/>
        </w:rPr>
        <w:t xml:space="preserve">состоит в том, что 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самому. В наши дни существует реальная проблема современных детей  – замена реальной природы виртуальной. Ребенок все больше времени проводит за компьютером, видеомагнитофоном, телевизором. В этом нет ничего плохого, однако, все хорошо в меру. Никакой, даже самый красивый видеофильм о природе не заменит живого общения с ней.   Современные городские дети нередко испытывают страх перед природой, для них она незнакомая и чужая.  </w:t>
      </w:r>
    </w:p>
    <w:p w:rsidR="00470A78" w:rsidRPr="00DA576C" w:rsidRDefault="00470A78" w:rsidP="00470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76C">
        <w:rPr>
          <w:rFonts w:ascii="Times New Roman" w:hAnsi="Times New Roman" w:cs="Times New Roman"/>
          <w:sz w:val="28"/>
          <w:szCs w:val="28"/>
        </w:rPr>
        <w:t xml:space="preserve">        Отсюда можно сделать вывод словами Ян </w:t>
      </w:r>
      <w:proofErr w:type="spellStart"/>
      <w:r w:rsidRPr="00DA576C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Pr="00DA576C">
        <w:rPr>
          <w:rFonts w:ascii="Times New Roman" w:hAnsi="Times New Roman" w:cs="Times New Roman"/>
          <w:sz w:val="28"/>
          <w:szCs w:val="28"/>
        </w:rPr>
        <w:t xml:space="preserve"> Каменского, который писал: «Учить надо так, чтобы люди, насколько </w:t>
      </w:r>
      <w:proofErr w:type="gramStart"/>
      <w:r w:rsidRPr="00DA576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A576C">
        <w:rPr>
          <w:rFonts w:ascii="Times New Roman" w:hAnsi="Times New Roman" w:cs="Times New Roman"/>
          <w:sz w:val="28"/>
          <w:szCs w:val="28"/>
        </w:rPr>
        <w:t xml:space="preserve"> возможно, приобрели знания не из книг, но из неба и земли, из дубов и буков, то есть знали и изучали сами вещи, а не чужие только наблюдения и свидетельства о вещах». Эта идея приобретает особое значение в наши дни.</w:t>
      </w:r>
    </w:p>
    <w:p w:rsidR="00470A78" w:rsidRPr="00DA576C" w:rsidRDefault="00470A78" w:rsidP="00470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76C">
        <w:rPr>
          <w:rFonts w:ascii="Times New Roman" w:hAnsi="Times New Roman" w:cs="Times New Roman"/>
          <w:sz w:val="28"/>
          <w:szCs w:val="28"/>
        </w:rPr>
        <w:t xml:space="preserve"> Поэтому  детское экспериментирование в мини - лаборатории имеет огромный развивающий потенциал. Экспериментирование является наиболее успешным путем ознакомления детей с миром окружающей их живой и неживой природы. </w:t>
      </w:r>
    </w:p>
    <w:p w:rsidR="00470A78" w:rsidRDefault="00470A78" w:rsidP="00470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76C">
        <w:rPr>
          <w:rFonts w:ascii="Times New Roman" w:hAnsi="Times New Roman" w:cs="Times New Roman"/>
          <w:sz w:val="28"/>
          <w:szCs w:val="28"/>
        </w:rPr>
        <w:t>Данной проблемой занимались многие ученые.</w:t>
      </w:r>
    </w:p>
    <w:p w:rsidR="00470A78" w:rsidRDefault="00470A78" w:rsidP="00470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76C">
        <w:rPr>
          <w:rFonts w:ascii="Times New Roman" w:hAnsi="Times New Roman" w:cs="Times New Roman"/>
          <w:sz w:val="28"/>
          <w:szCs w:val="28"/>
        </w:rPr>
        <w:t xml:space="preserve">Ребенок по своей природе – исследователь мира </w:t>
      </w:r>
    </w:p>
    <w:p w:rsidR="00470A78" w:rsidRDefault="00470A78" w:rsidP="00470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76C">
        <w:rPr>
          <w:rFonts w:ascii="Times New Roman" w:hAnsi="Times New Roman" w:cs="Times New Roman"/>
          <w:sz w:val="28"/>
          <w:szCs w:val="28"/>
        </w:rPr>
        <w:t xml:space="preserve">[Н.Н. </w:t>
      </w:r>
      <w:proofErr w:type="spellStart"/>
      <w:r w:rsidRPr="00DA576C">
        <w:rPr>
          <w:rFonts w:ascii="Times New Roman" w:hAnsi="Times New Roman" w:cs="Times New Roman"/>
          <w:sz w:val="28"/>
          <w:szCs w:val="28"/>
        </w:rPr>
        <w:t>Поддьяков</w:t>
      </w:r>
      <w:proofErr w:type="spellEnd"/>
      <w:r w:rsidRPr="00DA576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70A78" w:rsidRDefault="00470A78" w:rsidP="00470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0A78" w:rsidRPr="00DA576C" w:rsidRDefault="00470A78" w:rsidP="00470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576C">
        <w:rPr>
          <w:rFonts w:ascii="Times New Roman" w:hAnsi="Times New Roman" w:cs="Times New Roman"/>
          <w:sz w:val="28"/>
          <w:szCs w:val="28"/>
        </w:rPr>
        <w:t>«Люди, научившиеся 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прошёл». К.Е. Тимирязев</w:t>
      </w:r>
    </w:p>
    <w:p w:rsidR="00470A78" w:rsidRPr="00412A7C" w:rsidRDefault="00470A78" w:rsidP="00470A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2A7C">
        <w:rPr>
          <w:rFonts w:ascii="Times New Roman" w:hAnsi="Times New Roman" w:cs="Times New Roman"/>
          <w:sz w:val="28"/>
          <w:szCs w:val="28"/>
        </w:rPr>
        <w:lastRenderedPageBreak/>
        <w:t xml:space="preserve">Большое значение детское экспериментирование имеет для интеллектуального развития детей. В процессе эксперимента идет развитие памяти ребенка, активизируются его мыслительные процессы. Детям постоянно приходится устанавливать причинно-следственные связи, доказывать и опровергать. Все это необходимо и в учебной деятельности. </w:t>
      </w:r>
    </w:p>
    <w:p w:rsidR="00470A78" w:rsidRPr="00412A7C" w:rsidRDefault="00470A78" w:rsidP="00470A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2A7C">
        <w:rPr>
          <w:rFonts w:ascii="Times New Roman" w:hAnsi="Times New Roman" w:cs="Times New Roman"/>
          <w:sz w:val="28"/>
          <w:szCs w:val="28"/>
        </w:rPr>
        <w:t xml:space="preserve">Среди возможных средств развития исследовательской активности дошкольников особого внимания заслуживает детское экспериментирование. 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 </w:t>
      </w:r>
    </w:p>
    <w:p w:rsidR="00470A78" w:rsidRPr="00440CD6" w:rsidRDefault="00470A78" w:rsidP="00470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0CD6">
        <w:rPr>
          <w:rFonts w:ascii="Times New Roman" w:hAnsi="Times New Roman" w:cs="Times New Roman"/>
          <w:sz w:val="28"/>
          <w:szCs w:val="28"/>
        </w:rPr>
        <w:t>В образовательном процессе дошкольного учреждения учебное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 и т. д.</w:t>
      </w:r>
    </w:p>
    <w:p w:rsidR="00470A78" w:rsidRDefault="00470A78" w:rsidP="00470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0A78" w:rsidRDefault="00470A78" w:rsidP="00470A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0A78" w:rsidRPr="00440CD6" w:rsidRDefault="00470A78" w:rsidP="00470A78">
      <w:pPr>
        <w:pStyle w:val="a5"/>
        <w:spacing w:line="360" w:lineRule="auto"/>
        <w:rPr>
          <w:sz w:val="28"/>
          <w:szCs w:val="28"/>
        </w:rPr>
      </w:pPr>
      <w:proofErr w:type="gramStart"/>
      <w:r w:rsidRPr="00440CD6">
        <w:rPr>
          <w:sz w:val="28"/>
          <w:szCs w:val="28"/>
        </w:rPr>
        <w:t xml:space="preserve">Экспериментальная работа вызывает у ребенка интерес к исследованию природы, развивает мыслительные операции (анализ, синтез, классификацию, обобщение и др., стимулирует познавательную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 и т. п. </w:t>
      </w:r>
      <w:proofErr w:type="gramEnd"/>
    </w:p>
    <w:p w:rsidR="00470A78" w:rsidRPr="00470A78" w:rsidRDefault="00470A78" w:rsidP="00470A78">
      <w:pPr>
        <w:pStyle w:val="a5"/>
        <w:rPr>
          <w:sz w:val="28"/>
          <w:szCs w:val="28"/>
        </w:rPr>
      </w:pPr>
      <w:r w:rsidRPr="00440CD6">
        <w:rPr>
          <w:sz w:val="28"/>
          <w:szCs w:val="28"/>
        </w:rPr>
        <w:t>Обучение детей экспериментированию необходимо начинать с насыщения развивающей среды:</w:t>
      </w:r>
    </w:p>
    <w:p w:rsidR="00470A78" w:rsidRPr="0006792B" w:rsidRDefault="00470A78" w:rsidP="00470A78">
      <w:pPr>
        <w:pStyle w:val="a3"/>
        <w:numPr>
          <w:ilvl w:val="3"/>
          <w:numId w:val="1"/>
        </w:numPr>
        <w:suppressLineNumbers/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792B">
        <w:rPr>
          <w:rFonts w:ascii="Times New Roman" w:eastAsia="Calibri" w:hAnsi="Times New Roman" w:cs="Times New Roman"/>
          <w:sz w:val="28"/>
          <w:szCs w:val="28"/>
          <w:lang w:eastAsia="ru-RU"/>
        </w:rPr>
        <w:t>приборы-помощники: лупы, весы, песочные часы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67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разнообразные сосуды </w:t>
      </w:r>
    </w:p>
    <w:p w:rsidR="00470A78" w:rsidRDefault="00470A78" w:rsidP="00470A78">
      <w:pPr>
        <w:suppressLineNumbers/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787DBA">
        <w:rPr>
          <w:rFonts w:ascii="Times New Roman" w:eastAsia="Calibri" w:hAnsi="Times New Roman" w:cs="Times New Roman"/>
          <w:sz w:val="28"/>
          <w:szCs w:val="28"/>
          <w:lang w:eastAsia="ru-RU"/>
        </w:rPr>
        <w:t>природный материал: камешки, глин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а, песок, ракушки, шишки.</w:t>
      </w:r>
    </w:p>
    <w:p w:rsidR="00470A78" w:rsidRPr="00787DBA" w:rsidRDefault="00470A78" w:rsidP="00470A78">
      <w:pPr>
        <w:suppressLineNumbers/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DBA">
        <w:rPr>
          <w:rFonts w:ascii="Times New Roman" w:eastAsia="Calibri" w:hAnsi="Times New Roman" w:cs="Times New Roman"/>
          <w:sz w:val="28"/>
          <w:szCs w:val="28"/>
          <w:lang w:eastAsia="ru-RU"/>
        </w:rPr>
        <w:t>красители: пищевые и непищевые (гуашь, акварельные краски и др.);</w:t>
      </w:r>
    </w:p>
    <w:p w:rsidR="00470A78" w:rsidRPr="00787DBA" w:rsidRDefault="00470A78" w:rsidP="00470A78">
      <w:pPr>
        <w:suppressLineNumbers/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787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медицинские материалы: пипетки, колбы, деревянные палочки, шприцы (без игл), мерные ложки, резиновые груши </w:t>
      </w:r>
      <w:proofErr w:type="gramEnd"/>
    </w:p>
    <w:p w:rsidR="00470A78" w:rsidRDefault="00470A78" w:rsidP="00470A78">
      <w:pPr>
        <w:suppressLineNumbers/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787DBA">
        <w:rPr>
          <w:rFonts w:ascii="Times New Roman" w:eastAsia="Calibri" w:hAnsi="Times New Roman" w:cs="Times New Roman"/>
          <w:sz w:val="28"/>
          <w:szCs w:val="28"/>
          <w:lang w:eastAsia="ru-RU"/>
        </w:rPr>
        <w:t>прочие материалы: воздушные шары, масло, мука, соль, сахар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A5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насос, фен</w:t>
      </w:r>
      <w:r w:rsidRPr="00DA5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весы, трубочки, веера, мыльные пузыри. </w:t>
      </w:r>
      <w:proofErr w:type="gramEnd"/>
    </w:p>
    <w:p w:rsidR="00470A78" w:rsidRDefault="00470A78" w:rsidP="00470A78">
      <w:pPr>
        <w:suppressLineNumbers/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0A78" w:rsidRDefault="00470A78" w:rsidP="00470A78">
      <w:pPr>
        <w:suppressLineNumbers/>
        <w:suppressAutoHyphens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обязательно заинтересует детей </w:t>
      </w:r>
    </w:p>
    <w:p w:rsidR="00470A78" w:rsidRPr="00DA576C" w:rsidRDefault="00470A78" w:rsidP="00470A7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моей работе была подобрана серия опытов с неживой природой: «Свойства воздуха», «Свойства воды», Свойства песка»,</w:t>
      </w:r>
      <w:r w:rsidRPr="000928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B59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«Сухой из воды»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9B59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«Подводная лодка»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9B59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«Реактивный шарик»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87D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время проведения опытов д</w:t>
      </w:r>
      <w:r w:rsidRPr="00DA576C">
        <w:rPr>
          <w:rFonts w:ascii="Times New Roman" w:eastAsia="Calibri" w:hAnsi="Times New Roman" w:cs="Times New Roman"/>
          <w:sz w:val="28"/>
          <w:szCs w:val="28"/>
          <w:lang w:eastAsia="ru-RU"/>
        </w:rPr>
        <w:t>ети высказывали свои предположения о том, что может случиться, если надуть шарик…</w:t>
      </w:r>
      <w:proofErr w:type="gramStart"/>
      <w:r w:rsidRPr="00DA5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A5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как стакан  поднять со дна…, дети вступали в споры  друг с другом, мнения у детей расходились, и только демонстрация опыта подтверждала правильность того или иного предположения.  </w:t>
      </w:r>
    </w:p>
    <w:p w:rsidR="00470A78" w:rsidRDefault="00470A78" w:rsidP="00470A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76C">
        <w:rPr>
          <w:rFonts w:ascii="Times New Roman" w:hAnsi="Times New Roman" w:cs="Times New Roman"/>
          <w:sz w:val="28"/>
          <w:szCs w:val="28"/>
        </w:rPr>
        <w:t>Очень интересно проходил опыт с воздухом «Подводная лодка», мы предложили детям вопрос: «Почему подводные лодки не тонут?». Дети предположили, что так сделаны, что могут плавать. Тогда мы предложили детям порассуждать на тему: как будет себя вести шарик пластилина, если его опустить в банку с водой. Дети пришли к выводу, что в подводных лодках есть воздух, и он держит ее на плаву, затем мы рассмотрели устройство подводной лодки и рыб, определили место хранения з</w:t>
      </w:r>
      <w:r>
        <w:rPr>
          <w:rFonts w:ascii="Times New Roman" w:hAnsi="Times New Roman" w:cs="Times New Roman"/>
          <w:sz w:val="28"/>
          <w:szCs w:val="28"/>
        </w:rPr>
        <w:t>апасов воздуха. Так мы в этом</w:t>
      </w:r>
      <w:r w:rsidRPr="00DA576C">
        <w:rPr>
          <w:rFonts w:ascii="Times New Roman" w:hAnsi="Times New Roman" w:cs="Times New Roman"/>
          <w:sz w:val="28"/>
          <w:szCs w:val="28"/>
        </w:rPr>
        <w:t xml:space="preserve"> эксперименте смогли активизировать интерес и показать детям свойства воздуха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576C">
        <w:rPr>
          <w:rFonts w:ascii="Times New Roman" w:hAnsi="Times New Roman" w:cs="Times New Roman"/>
          <w:sz w:val="28"/>
          <w:szCs w:val="28"/>
        </w:rPr>
        <w:t>Во время совместного экспериментирования мы с детьми ставили цель, определяли этапы работы, делали выводы.  В ходе деятельности учили детей выделять последовательность действий, отражать их в речи при ответе на вопросы типа: Что мы делали? Что мы получили? Почему? Предположения и результаты эксперимента сравнивались, делались выводы по наводящим вопросам: О чем вы думали? Что получилось? Почему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A78" w:rsidRDefault="00470A78" w:rsidP="00470A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тех детей, которые болели или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непосещали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предлагалось родителям дома проделать необходимые опыты.</w:t>
      </w:r>
    </w:p>
    <w:p w:rsidR="00470A78" w:rsidRPr="00440CD6" w:rsidRDefault="00470A78" w:rsidP="00470A78">
      <w:pPr>
        <w:pStyle w:val="a5"/>
        <w:spacing w:line="360" w:lineRule="auto"/>
        <w:rPr>
          <w:sz w:val="28"/>
          <w:szCs w:val="28"/>
        </w:rPr>
      </w:pPr>
      <w:r w:rsidRPr="00440CD6">
        <w:rPr>
          <w:sz w:val="28"/>
          <w:szCs w:val="28"/>
        </w:rPr>
        <w:t xml:space="preserve">В процессе обучения поисковая деятельность детей совершенствуется. Динамика ее проявляется в переходе от принятия познавательных задач, поставленных воспитателем, и решения их с помощью взрослого к самостоятельной постановке и решению. Постепенно у детей формируется способность к самостоятельному формулированию поисковых задач. </w:t>
      </w:r>
    </w:p>
    <w:p w:rsidR="00470A78" w:rsidRPr="00440CD6" w:rsidRDefault="00470A78" w:rsidP="00470A78">
      <w:pPr>
        <w:pStyle w:val="a5"/>
        <w:spacing w:line="360" w:lineRule="auto"/>
        <w:rPr>
          <w:sz w:val="28"/>
          <w:szCs w:val="28"/>
        </w:rPr>
      </w:pPr>
      <w:r w:rsidRPr="00440CD6">
        <w:rPr>
          <w:sz w:val="28"/>
          <w:szCs w:val="28"/>
        </w:rPr>
        <w:t>Методические требования, предъявляемые к проведению элементарных опытов:</w:t>
      </w:r>
    </w:p>
    <w:p w:rsidR="00470A78" w:rsidRPr="00440CD6" w:rsidRDefault="00470A78" w:rsidP="00470A78">
      <w:pPr>
        <w:pStyle w:val="a5"/>
        <w:spacing w:line="360" w:lineRule="auto"/>
        <w:rPr>
          <w:sz w:val="28"/>
          <w:szCs w:val="28"/>
        </w:rPr>
      </w:pPr>
      <w:r w:rsidRPr="00440CD6">
        <w:rPr>
          <w:sz w:val="28"/>
          <w:szCs w:val="28"/>
        </w:rPr>
        <w:t xml:space="preserve">1. Воспитатель должен просто и четко формулировать стоящую перед детьми задачу (например, тепло травке под снегом или нет). </w:t>
      </w:r>
    </w:p>
    <w:p w:rsidR="00470A78" w:rsidRPr="00440CD6" w:rsidRDefault="00470A78" w:rsidP="00470A78">
      <w:pPr>
        <w:pStyle w:val="a5"/>
        <w:spacing w:line="360" w:lineRule="auto"/>
        <w:rPr>
          <w:sz w:val="28"/>
          <w:szCs w:val="28"/>
        </w:rPr>
      </w:pPr>
      <w:r w:rsidRPr="00440CD6">
        <w:rPr>
          <w:sz w:val="28"/>
          <w:szCs w:val="28"/>
        </w:rPr>
        <w:t xml:space="preserve">2. </w:t>
      </w:r>
      <w:proofErr w:type="gramStart"/>
      <w:r w:rsidRPr="00440CD6">
        <w:rPr>
          <w:sz w:val="28"/>
          <w:szCs w:val="28"/>
        </w:rPr>
        <w:t xml:space="preserve">С целью большей наглядности следует брать два объекта: один - опытный, другой - контрольный (например, одни посевы овса поливать, другие - нет). </w:t>
      </w:r>
      <w:proofErr w:type="gramEnd"/>
    </w:p>
    <w:p w:rsidR="00470A78" w:rsidRPr="00440CD6" w:rsidRDefault="00470A78" w:rsidP="00470A78">
      <w:pPr>
        <w:pStyle w:val="a5"/>
        <w:spacing w:line="360" w:lineRule="auto"/>
        <w:rPr>
          <w:sz w:val="28"/>
          <w:szCs w:val="28"/>
        </w:rPr>
      </w:pPr>
      <w:r w:rsidRPr="00440CD6">
        <w:rPr>
          <w:sz w:val="28"/>
          <w:szCs w:val="28"/>
        </w:rPr>
        <w:t xml:space="preserve">3. Обязательное руководство опытом: вопросы, предполагающие формирование у ребенка целостного представления об объекте или явлении, побуждающие его рассуждать, объяснять, сравнивать. </w:t>
      </w:r>
    </w:p>
    <w:p w:rsidR="00470A78" w:rsidRPr="00440CD6" w:rsidRDefault="00470A78" w:rsidP="00470A78">
      <w:pPr>
        <w:pStyle w:val="a5"/>
        <w:spacing w:line="360" w:lineRule="auto"/>
        <w:rPr>
          <w:sz w:val="28"/>
          <w:szCs w:val="28"/>
        </w:rPr>
      </w:pPr>
      <w:r w:rsidRPr="00440CD6">
        <w:rPr>
          <w:sz w:val="28"/>
          <w:szCs w:val="28"/>
        </w:rPr>
        <w:t xml:space="preserve">4. Один и тот же опыт проводить дважды, чтобы дети убедились в правильности выводов, а также с целью привлечения детей, не проявивших интереса к нему в первый раз. </w:t>
      </w:r>
    </w:p>
    <w:p w:rsidR="00470A78" w:rsidRPr="00440CD6" w:rsidRDefault="00470A78" w:rsidP="00470A78">
      <w:pPr>
        <w:pStyle w:val="a5"/>
        <w:spacing w:line="360" w:lineRule="auto"/>
        <w:rPr>
          <w:sz w:val="28"/>
          <w:szCs w:val="28"/>
        </w:rPr>
      </w:pPr>
      <w:r w:rsidRPr="00440CD6">
        <w:rPr>
          <w:sz w:val="28"/>
          <w:szCs w:val="28"/>
        </w:rPr>
        <w:t xml:space="preserve">5. При проведении опыта предусмотреть все возможное, чтобы не нанести вреда живым объектам. </w:t>
      </w:r>
    </w:p>
    <w:p w:rsidR="00470A78" w:rsidRPr="00440CD6" w:rsidRDefault="00470A78" w:rsidP="00470A78">
      <w:pPr>
        <w:pStyle w:val="a5"/>
        <w:spacing w:line="360" w:lineRule="auto"/>
        <w:rPr>
          <w:sz w:val="28"/>
          <w:szCs w:val="28"/>
        </w:rPr>
      </w:pPr>
      <w:r w:rsidRPr="00440CD6">
        <w:rPr>
          <w:sz w:val="28"/>
          <w:szCs w:val="28"/>
        </w:rPr>
        <w:t xml:space="preserve">Целесообразнее всего опытническую деятельность организовывать с детьми старшего дошкольного возраста. К этому времени у дошкольников уже будет накоплен определенный информационный багаж, они научатся сопоставлять факты, информацию природоведческого содержания, что позволит им </w:t>
      </w:r>
      <w:r w:rsidRPr="00440CD6">
        <w:rPr>
          <w:sz w:val="28"/>
          <w:szCs w:val="28"/>
        </w:rPr>
        <w:lastRenderedPageBreak/>
        <w:t xml:space="preserve">успешно разрешить поставленную в опыте проблему. Однако несомненно, что к опытнической деятельности детей необходимо готовить. Подготовка осуществляется на этапе младшего и среднего дошкольного возраста путем проведения различных исследовательских занятий с детьми. </w:t>
      </w:r>
    </w:p>
    <w:p w:rsidR="00470A78" w:rsidRPr="00440CD6" w:rsidRDefault="00470A78" w:rsidP="00470A78">
      <w:pPr>
        <w:pStyle w:val="a5"/>
        <w:spacing w:line="360" w:lineRule="auto"/>
        <w:rPr>
          <w:sz w:val="28"/>
          <w:szCs w:val="28"/>
        </w:rPr>
      </w:pPr>
      <w:r w:rsidRPr="00440CD6">
        <w:rPr>
          <w:sz w:val="28"/>
          <w:szCs w:val="28"/>
        </w:rPr>
        <w:t xml:space="preserve">Таким образом, ознакомление дошкольников с явлениями неживой природы (физическими явлениями и законами) занимает особое место в системе разнообразных знаний об окружающем. Одной из актуальных проблем современной системы образования является развитие любознательности, познавательной и творческой активности, каждой личности. По определению психологов и педагогов, творческая деятельность – это одна из содержательных форм психической активности человека. Творческий процесс – это особая форма качественного перехода </w:t>
      </w:r>
      <w:proofErr w:type="gramStart"/>
      <w:r w:rsidRPr="00440CD6">
        <w:rPr>
          <w:sz w:val="28"/>
          <w:szCs w:val="28"/>
        </w:rPr>
        <w:t>от</w:t>
      </w:r>
      <w:proofErr w:type="gramEnd"/>
      <w:r w:rsidRPr="00440CD6">
        <w:rPr>
          <w:sz w:val="28"/>
          <w:szCs w:val="28"/>
        </w:rPr>
        <w:t xml:space="preserve"> уже известного к новому, неизвестному. У дошкольников этот переход осуществляется через организацию различных форм экспериментальной, исследовательской деятельности. </w:t>
      </w:r>
    </w:p>
    <w:p w:rsidR="00470A78" w:rsidRPr="00DA576C" w:rsidRDefault="00470A78" w:rsidP="0047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576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Дети проявили интерес, любознательность, желание заниматься экспериментирование, это подтверждает утверждение Н.Н. </w:t>
      </w:r>
      <w:proofErr w:type="spellStart"/>
      <w:r w:rsidRPr="00DA576C">
        <w:rPr>
          <w:rFonts w:ascii="Times New Roman" w:eastAsia="Calibri" w:hAnsi="Times New Roman" w:cs="Times New Roman"/>
          <w:sz w:val="28"/>
          <w:szCs w:val="28"/>
          <w:lang w:eastAsia="ru-RU"/>
        </w:rPr>
        <w:t>Поддьякова</w:t>
      </w:r>
      <w:proofErr w:type="spellEnd"/>
      <w:r w:rsidRPr="00DA5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том что «Ребенок по своей природе – исследователь мира». </w:t>
      </w:r>
    </w:p>
    <w:p w:rsidR="00470A78" w:rsidRDefault="00470A78" w:rsidP="00470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проводимой</w:t>
      </w:r>
      <w:r w:rsidRPr="00DA5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мы смогли убедиться в том, что детское экспериментирование является особой формой поисковой деятельности, в которой дети могут проявить свои знания.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0A78" w:rsidRDefault="00470A78" w:rsidP="00470A7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DA576C">
        <w:rPr>
          <w:rFonts w:ascii="Times New Roman" w:eastAsia="Calibri" w:hAnsi="Times New Roman" w:cs="Times New Roman"/>
          <w:sz w:val="28"/>
          <w:szCs w:val="28"/>
          <w:lang w:eastAsia="ru-RU"/>
        </w:rPr>
        <w:t>етское экспериментирование в педагогической практике является эффективным и необходимым для развития у дошкольников исследовательской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форм экологических знаний. </w:t>
      </w:r>
    </w:p>
    <w:p w:rsidR="00470A78" w:rsidRDefault="00470A78" w:rsidP="0047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536284" wp14:editId="65F72802">
            <wp:extent cx="4029710" cy="1261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7904" w:rsidRDefault="00F77904"/>
    <w:sectPr w:rsidR="00F7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40E2"/>
    <w:multiLevelType w:val="multilevel"/>
    <w:tmpl w:val="D352795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78"/>
    <w:rsid w:val="001663A0"/>
    <w:rsid w:val="00470A78"/>
    <w:rsid w:val="00A964CE"/>
    <w:rsid w:val="00F7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78"/>
    <w:pPr>
      <w:ind w:left="720"/>
      <w:contextualSpacing/>
    </w:pPr>
  </w:style>
  <w:style w:type="table" w:styleId="a4">
    <w:name w:val="Table Grid"/>
    <w:basedOn w:val="a1"/>
    <w:uiPriority w:val="59"/>
    <w:rsid w:val="0047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7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A78"/>
    <w:pPr>
      <w:ind w:left="720"/>
      <w:contextualSpacing/>
    </w:pPr>
  </w:style>
  <w:style w:type="table" w:styleId="a4">
    <w:name w:val="Table Grid"/>
    <w:basedOn w:val="a1"/>
    <w:uiPriority w:val="59"/>
    <w:rsid w:val="0047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7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Битютская</dc:creator>
  <cp:lastModifiedBy>Наталья Битютская</cp:lastModifiedBy>
  <cp:revision>2</cp:revision>
  <dcterms:created xsi:type="dcterms:W3CDTF">2017-11-05T07:28:00Z</dcterms:created>
  <dcterms:modified xsi:type="dcterms:W3CDTF">2017-11-05T07:38:00Z</dcterms:modified>
</cp:coreProperties>
</file>