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 xml:space="preserve">Муниципальное бюджетное дошкольное образовательное учреждение </w:t>
      </w:r>
    </w:p>
    <w:p w:rsid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>«Кизнерский детский сад № 4»</w:t>
      </w:r>
    </w:p>
    <w:p w:rsidR="00B15EFB" w:rsidRDefault="00B15EFB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>(МБДОУ «Кизнерский детский сад № 4»)</w:t>
      </w:r>
    </w:p>
    <w:p w:rsid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</w:p>
    <w:p w:rsidR="00C62135" w:rsidRPr="00C62135" w:rsidRDefault="00C62135" w:rsidP="00C62135">
      <w:pPr>
        <w:pStyle w:val="4"/>
        <w:spacing w:before="0" w:beforeAutospacing="0" w:after="0" w:afterAutospacing="0"/>
        <w:jc w:val="right"/>
        <w:rPr>
          <w:b w:val="0"/>
          <w:bCs w:val="0"/>
        </w:rPr>
      </w:pPr>
      <w:r w:rsidRPr="00C62135">
        <w:rPr>
          <w:b w:val="0"/>
          <w:bCs w:val="0"/>
        </w:rPr>
        <w:t xml:space="preserve">Косолапова Ирина Владимировна </w:t>
      </w:r>
    </w:p>
    <w:p w:rsidR="00C62135" w:rsidRPr="00C62135" w:rsidRDefault="00C62135" w:rsidP="00C62135">
      <w:pPr>
        <w:pStyle w:val="4"/>
        <w:spacing w:before="0" w:beforeAutospacing="0" w:after="0" w:afterAutospacing="0"/>
        <w:jc w:val="right"/>
        <w:rPr>
          <w:b w:val="0"/>
          <w:bCs w:val="0"/>
          <w:i/>
        </w:rPr>
      </w:pPr>
      <w:r w:rsidRPr="00C62135">
        <w:rPr>
          <w:b w:val="0"/>
          <w:bCs w:val="0"/>
          <w:i/>
        </w:rPr>
        <w:t>воспитатель высшей квалификационной категории</w:t>
      </w:r>
    </w:p>
    <w:p w:rsidR="00C62135" w:rsidRP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</w:p>
    <w:p w:rsidR="00C62135" w:rsidRP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  <w:r w:rsidRPr="00C62135">
        <w:rPr>
          <w:b w:val="0"/>
          <w:bCs w:val="0"/>
        </w:rPr>
        <w:t xml:space="preserve">Консультация для воспитателей </w:t>
      </w:r>
    </w:p>
    <w:p w:rsidR="00C62135" w:rsidRP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</w:rPr>
      </w:pPr>
      <w:r w:rsidRPr="00C62135">
        <w:rPr>
          <w:b w:val="0"/>
          <w:bCs w:val="0"/>
        </w:rPr>
        <w:t>«Оздоровительная работа в детском саду»</w:t>
      </w:r>
    </w:p>
    <w:p w:rsidR="00C62135" w:rsidRPr="00C62135" w:rsidRDefault="00C62135" w:rsidP="00C62135">
      <w:pPr>
        <w:pStyle w:val="4"/>
        <w:spacing w:before="0" w:beforeAutospacing="0" w:after="0" w:afterAutospacing="0"/>
        <w:jc w:val="center"/>
        <w:rPr>
          <w:b w:val="0"/>
          <w:bCs w:val="0"/>
          <w:color w:val="FF0000"/>
        </w:rPr>
      </w:pP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Основными </w:t>
      </w:r>
      <w:r w:rsidR="00B15EFB">
        <w:rPr>
          <w:color w:val="000000"/>
        </w:rPr>
        <w:t>задачами дошкольного образовательного учреждения по физическому развитию</w:t>
      </w:r>
      <w:r w:rsidRPr="00C62135">
        <w:rPr>
          <w:color w:val="000000"/>
        </w:rPr>
        <w:t xml:space="preserve"> дошкольников являются:</w:t>
      </w:r>
    </w:p>
    <w:p w:rsidR="00C62135" w:rsidRPr="00C62135" w:rsidRDefault="00C62135" w:rsidP="00C621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Охрана и укрепление здоровья детей</w:t>
      </w:r>
    </w:p>
    <w:p w:rsidR="00C62135" w:rsidRPr="00C62135" w:rsidRDefault="00C62135" w:rsidP="00C621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C62135" w:rsidRPr="00C62135" w:rsidRDefault="00C62135" w:rsidP="00C621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реализации потребности детей в двигательной активности</w:t>
      </w:r>
    </w:p>
    <w:p w:rsidR="00C62135" w:rsidRPr="00C62135" w:rsidRDefault="00C62135" w:rsidP="00C621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здоровом образе жизни</w:t>
      </w:r>
    </w:p>
    <w:p w:rsidR="00C62135" w:rsidRPr="00C62135" w:rsidRDefault="00C62135" w:rsidP="00C6213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C62135" w:rsidRPr="00C62135" w:rsidRDefault="00C62135" w:rsidP="00C6213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физического развития и снижения заболеваемости детей</w:t>
      </w:r>
    </w:p>
    <w:p w:rsidR="00C62135" w:rsidRPr="00C62135" w:rsidRDefault="00C62135" w:rsidP="00C6213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Повышение педагогического мастерства и деловой квалификации воспитателей детского сада</w:t>
      </w:r>
    </w:p>
    <w:p w:rsidR="00C62135" w:rsidRPr="00C62135" w:rsidRDefault="00C62135" w:rsidP="00C6213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решение </w:t>
      </w:r>
      <w:proofErr w:type="spell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физкультурно-оздоровитеьных</w:t>
      </w:r>
      <w:proofErr w:type="spellEnd"/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 задач в контакте с медицинским работником</w:t>
      </w:r>
    </w:p>
    <w:p w:rsidR="00C62135" w:rsidRPr="00C62135" w:rsidRDefault="00C62135" w:rsidP="00C6213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Воспитание здорового ребёнка совместными усилиями детского сада и семьи.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Для полноценного физического развития детей, реализации потребности в движении в детском саду </w:t>
      </w:r>
      <w:proofErr w:type="gramStart"/>
      <w:r w:rsidR="00B15EFB">
        <w:rPr>
          <w:color w:val="000000"/>
        </w:rPr>
        <w:t>должны</w:t>
      </w:r>
      <w:proofErr w:type="gramEnd"/>
      <w:r w:rsidR="00B15EFB">
        <w:rPr>
          <w:color w:val="000000"/>
        </w:rPr>
        <w:t xml:space="preserve"> созданы определённые условия:</w:t>
      </w:r>
    </w:p>
    <w:p w:rsidR="00C62135" w:rsidRPr="00C62135" w:rsidRDefault="00B15EFB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>
        <w:rPr>
          <w:color w:val="000000"/>
        </w:rPr>
        <w:t>В группах -</w:t>
      </w:r>
      <w:r w:rsidR="00C62135" w:rsidRPr="00C62135">
        <w:rPr>
          <w:color w:val="000000"/>
        </w:rPr>
        <w:t xml:space="preserve">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 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  <w:rPr>
          <w:bCs/>
          <w:color w:val="C00000"/>
        </w:rPr>
      </w:pPr>
      <w:r w:rsidRPr="00C62135">
        <w:rPr>
          <w:b/>
          <w:bCs/>
          <w:color w:val="C00000"/>
        </w:rPr>
        <w:br w:type="page"/>
      </w:r>
      <w:r w:rsidRPr="00C62135">
        <w:rPr>
          <w:bCs/>
          <w:color w:val="C00000"/>
        </w:rPr>
        <w:lastRenderedPageBreak/>
        <w:t xml:space="preserve">Система </w:t>
      </w:r>
      <w:proofErr w:type="gramStart"/>
      <w:r>
        <w:rPr>
          <w:bCs/>
          <w:color w:val="C00000"/>
        </w:rPr>
        <w:t>профилактической</w:t>
      </w:r>
      <w:proofErr w:type="gramEnd"/>
      <w:r>
        <w:rPr>
          <w:bCs/>
          <w:color w:val="C00000"/>
        </w:rPr>
        <w:t xml:space="preserve"> 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</w:rPr>
      </w:pPr>
      <w:r w:rsidRPr="00C62135">
        <w:rPr>
          <w:bCs/>
          <w:color w:val="C00000"/>
        </w:rPr>
        <w:t xml:space="preserve"> и коррекционной работы по оздоровлению дошкольников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</w:rPr>
      </w:pPr>
      <w:r w:rsidRPr="00C62135">
        <w:rPr>
          <w:b/>
          <w:bCs/>
          <w:i/>
          <w:iCs/>
          <w:color w:val="943634"/>
        </w:rPr>
        <w:t>Профилактика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по профилактике нарушений зрения во время занятий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Комплексы по профилактике плоскостопия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Комплексы по профилактике нарушений осанки + сон без маек и подушек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Прогулки + динамический час</w:t>
      </w:r>
    </w:p>
    <w:p w:rsidR="00C62135" w:rsidRPr="00C62135" w:rsidRDefault="00C62135" w:rsidP="00C6213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Закаливание:</w:t>
      </w:r>
    </w:p>
    <w:p w:rsidR="00C62135" w:rsidRPr="00C62135" w:rsidRDefault="00C62135" w:rsidP="00C6213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Сон без маек</w:t>
      </w:r>
    </w:p>
    <w:p w:rsidR="00C62135" w:rsidRPr="00C62135" w:rsidRDefault="00C62135" w:rsidP="00C6213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Ходьба босиком</w:t>
      </w:r>
    </w:p>
    <w:p w:rsidR="00C62135" w:rsidRPr="00C62135" w:rsidRDefault="00C62135" w:rsidP="00C6213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Обширное умывание</w:t>
      </w:r>
    </w:p>
    <w:p w:rsidR="00C62135" w:rsidRPr="00C62135" w:rsidRDefault="00C62135" w:rsidP="00C6213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8. Оптимальный двигательный режим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</w:rPr>
      </w:pPr>
      <w:r w:rsidRPr="00C62135">
        <w:rPr>
          <w:b/>
          <w:bCs/>
          <w:i/>
          <w:iCs/>
          <w:color w:val="943634"/>
        </w:rPr>
        <w:t>Коррекция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Упражнения на коррекцию плоскостопия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Упражнения на коррекцию сколиоза</w:t>
      </w:r>
    </w:p>
    <w:p w:rsidR="00C62135" w:rsidRPr="00D1092C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</w:pPr>
    </w:p>
    <w:p w:rsidR="00C62135" w:rsidRPr="00D1092C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</w:pPr>
      <w:r w:rsidRPr="00D1092C">
        <w:rPr>
          <w:bCs/>
          <w:iCs/>
        </w:rPr>
        <w:t>Мероприятия на период повышенной заболеваемости гриппа и ОРВИ</w:t>
      </w:r>
    </w:p>
    <w:p w:rsidR="00C62135" w:rsidRPr="00C62135" w:rsidRDefault="00C62135" w:rsidP="00C62135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Оксалиновая</w:t>
      </w:r>
      <w:proofErr w:type="spellEnd"/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 мазь</w:t>
      </w:r>
    </w:p>
    <w:p w:rsidR="00C62135" w:rsidRPr="00C62135" w:rsidRDefault="00C62135" w:rsidP="00C62135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Лук, чеснок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Закаливание будет эффективным только тогда, ко</w:t>
      </w:r>
      <w:r w:rsidR="00B15EFB">
        <w:rPr>
          <w:color w:val="000000"/>
        </w:rPr>
        <w:t>гда оно обеспечивается в течение</w:t>
      </w:r>
      <w:r w:rsidRPr="00C62135">
        <w:rPr>
          <w:color w:val="000000"/>
        </w:rPr>
        <w:t xml:space="preserve"> всего времени пребывания ребёнка в детском саду. Поэтому мы соблюдаем:</w:t>
      </w:r>
    </w:p>
    <w:p w:rsidR="00C62135" w:rsidRPr="00C62135" w:rsidRDefault="00C62135" w:rsidP="00C62135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Чёткую организацию теплового и воздушного режима помещения</w:t>
      </w:r>
    </w:p>
    <w:p w:rsidR="00C62135" w:rsidRPr="00C62135" w:rsidRDefault="00C62135" w:rsidP="00C62135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Рациональную </w:t>
      </w:r>
      <w:proofErr w:type="spell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неперегревающую</w:t>
      </w:r>
      <w:proofErr w:type="spellEnd"/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 одежду детей</w:t>
      </w:r>
    </w:p>
    <w:p w:rsidR="00C62135" w:rsidRPr="00C62135" w:rsidRDefault="00C62135" w:rsidP="00C62135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Соблюдение режима прогулок  во все времена года</w:t>
      </w:r>
    </w:p>
    <w:p w:rsidR="00C62135" w:rsidRPr="00C62135" w:rsidRDefault="00C62135" w:rsidP="00C62135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   утренней гимнастикой и физкультурой</w:t>
      </w:r>
    </w:p>
    <w:p w:rsidR="00C62135" w:rsidRPr="00D1092C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</w:pPr>
      <w:r w:rsidRPr="00D1092C">
        <w:rPr>
          <w:bCs/>
        </w:rPr>
        <w:t>Комплекс оздоровительных мероприятий</w:t>
      </w:r>
    </w:p>
    <w:p w:rsidR="00C62135" w:rsidRPr="00D1092C" w:rsidRDefault="00C62135" w:rsidP="00D1092C">
      <w:pPr>
        <w:pStyle w:val="a3"/>
        <w:spacing w:before="75" w:beforeAutospacing="0" w:after="75" w:afterAutospacing="0" w:line="270" w:lineRule="atLeast"/>
        <w:ind w:firstLine="180"/>
        <w:jc w:val="center"/>
      </w:pPr>
      <w:r w:rsidRPr="00D1092C">
        <w:rPr>
          <w:bCs/>
        </w:rPr>
        <w:t>по возрастным группам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</w:rPr>
      </w:pPr>
      <w:r w:rsidRPr="00C62135">
        <w:rPr>
          <w:bCs/>
          <w:i/>
          <w:iCs/>
          <w:color w:val="C00000"/>
        </w:rPr>
        <w:t>Младшая группа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Приём детей на улице (при температуре выше -15°)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Утренняя гимнастика в группе 8.15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Физкультминутки во время занятий, профилактика нарушения зрения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 (в носках) + динамический час на прогулке 1 раз в неделю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«Чесночные» </w:t>
      </w:r>
      <w:proofErr w:type="gram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киндеры</w:t>
      </w:r>
      <w:proofErr w:type="gramEnd"/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Фитонциды (лук, чеснок)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Прогулки: дневная 10.30-11.40; вечерняя 17.45-18.00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Оптимальный двигательный режим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Сон без маек и подушек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 в кровати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Закаливание: рижский метод закаливания</w:t>
      </w:r>
    </w:p>
    <w:p w:rsidR="00C62135" w:rsidRPr="00C62135" w:rsidRDefault="00C62135" w:rsidP="00C62135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Элементы обширного умывания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</w:rPr>
      </w:pPr>
      <w:r w:rsidRPr="00C62135">
        <w:rPr>
          <w:bCs/>
          <w:i/>
          <w:iCs/>
          <w:color w:val="C00000"/>
        </w:rPr>
        <w:t>Средняя группа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Приём детей на улице (при температуре до -15°)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Утренняя гимнастика (с мая по октябрь – на улице, с октября по апрель – в зале по графику)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 в зале (в носках) + динамический час на прогулке 1 раз в неделю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Физкультминутки во время занятий, профилактика нарушения зрения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Чесночные «</w:t>
      </w:r>
      <w:proofErr w:type="gram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киндеры</w:t>
      </w:r>
      <w:proofErr w:type="gramEnd"/>
      <w:r w:rsidRPr="00C6213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Фитонциды (лук, чеснок)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Прогулки: дневная 10.15 – 11.50; вечерняя 17.30 – 18.00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Оптимальный двигательный режим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Сон без маек и подушек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 в кроватях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Закаливание: рижский метод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Обширное умывание, ходьба босиком</w:t>
      </w:r>
    </w:p>
    <w:p w:rsidR="00C62135" w:rsidRPr="00C62135" w:rsidRDefault="00C62135" w:rsidP="00C62135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</w:rPr>
      </w:pPr>
      <w:r w:rsidRPr="00C62135">
        <w:rPr>
          <w:bCs/>
          <w:i/>
          <w:iCs/>
          <w:color w:val="C00000"/>
        </w:rPr>
        <w:t>Старший дошкольный возраст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Приём детей на улице (при температуре до -15°-18°)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Утренняя гимнастика (с мая по октябрь – на улице, с октября по апрель – в зале по графику)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 в зале (в носках) + динамический час на прогулке 1 раз в неделю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Физкультминутки во время занятий, профилактика нарушения зрения, массаж ушных раковин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Чесночные «</w:t>
      </w:r>
      <w:proofErr w:type="gram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киндеры</w:t>
      </w:r>
      <w:proofErr w:type="gramEnd"/>
      <w:r w:rsidRPr="00C6213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Фитонциды (лук, чеснок)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Прогулки: утренняя 7.00 – 8.00; дневная 10.45 – 12.10; вечерняя 17.45 – 18.30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Оптимальный двигательный режим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Сон без маек и подушек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 в кроватях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Закаливание: рижский метод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Обширное умывание, ходьба босиком</w:t>
      </w:r>
    </w:p>
    <w:p w:rsidR="00C62135" w:rsidRPr="00C62135" w:rsidRDefault="00C62135" w:rsidP="00C62135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center"/>
        <w:rPr>
          <w:color w:val="C00000"/>
        </w:rPr>
      </w:pPr>
      <w:r w:rsidRPr="00C62135">
        <w:rPr>
          <w:bCs/>
          <w:color w:val="C00000"/>
        </w:rPr>
        <w:t>Некоторые приёмы закаливания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943634"/>
        </w:rPr>
      </w:pPr>
      <w:r w:rsidRPr="00C62135">
        <w:rPr>
          <w:color w:val="943634"/>
        </w:rPr>
        <w:t>1. Обширное умывание.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i/>
          <w:color w:val="000000"/>
          <w:u w:val="double"/>
        </w:rPr>
      </w:pPr>
      <w:r w:rsidRPr="00C62135">
        <w:rPr>
          <w:i/>
          <w:color w:val="000000"/>
          <w:u w:val="double"/>
        </w:rPr>
        <w:t>Ребёнок должен:</w:t>
      </w:r>
    </w:p>
    <w:p w:rsidR="00C62135" w:rsidRPr="00C62135" w:rsidRDefault="00C62135" w:rsidP="00C62135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C62135" w:rsidRPr="00C62135" w:rsidRDefault="00C62135" w:rsidP="00C62135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Намочить обе ладошки, положить их сзади на шею и провести ими одновременно к подбородку, сказать «раз».</w:t>
      </w:r>
    </w:p>
    <w:p w:rsidR="00C62135" w:rsidRPr="00C62135" w:rsidRDefault="00C62135" w:rsidP="00C62135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Намочить правую ладошку и сделать круговое движение по верхней части груди, сказать «раз».</w:t>
      </w:r>
    </w:p>
    <w:p w:rsidR="00C62135" w:rsidRPr="00C62135" w:rsidRDefault="00C62135" w:rsidP="00C62135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Намочить обе ладошки и умыть лицо.</w:t>
      </w:r>
    </w:p>
    <w:p w:rsidR="00C62135" w:rsidRPr="00C62135" w:rsidRDefault="00C62135" w:rsidP="00C62135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Ополоснуть, «отжать» обе руки, вытереться насухо.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Примечание: </w:t>
      </w:r>
      <w:r w:rsidRPr="00C62135">
        <w:rPr>
          <w:color w:val="000000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u w:val="single"/>
        </w:rPr>
      </w:pPr>
      <w:r w:rsidRPr="00C62135">
        <w:rPr>
          <w:u w:val="single"/>
        </w:rPr>
        <w:t xml:space="preserve">2. Сон без </w:t>
      </w:r>
      <w:proofErr w:type="spellStart"/>
      <w:r w:rsidRPr="00C62135">
        <w:rPr>
          <w:u w:val="single"/>
        </w:rPr>
        <w:t>маечек</w:t>
      </w:r>
      <w:proofErr w:type="spellEnd"/>
      <w:r w:rsidRPr="00C62135">
        <w:rPr>
          <w:u w:val="single"/>
        </w:rPr>
        <w:t>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При работе с детьми необходимо соблюдать основные принципы закаливания:</w:t>
      </w:r>
    </w:p>
    <w:p w:rsidR="00C62135" w:rsidRPr="00C62135" w:rsidRDefault="00C62135" w:rsidP="00C62135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Осуществление закаливания при условии, что ребёнок здоров</w:t>
      </w:r>
    </w:p>
    <w:p w:rsidR="00C62135" w:rsidRPr="00C62135" w:rsidRDefault="00C62135" w:rsidP="00C62135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C62135" w:rsidRPr="00C62135" w:rsidRDefault="00C62135" w:rsidP="00C62135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  <w:proofErr w:type="gramEnd"/>
    </w:p>
    <w:p w:rsidR="00C62135" w:rsidRPr="00C62135" w:rsidRDefault="00C62135" w:rsidP="00C62135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Систематичность и постоянство закаливания (а не от случая к случаю).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Нами введена тетрадь закаливания, где воспитатели ведут учёт закаливания детей, используя рекомендации врача (мед</w:t>
      </w:r>
      <w:proofErr w:type="gramStart"/>
      <w:r w:rsidRPr="00C62135">
        <w:rPr>
          <w:color w:val="000000"/>
        </w:rPr>
        <w:t>.</w:t>
      </w:r>
      <w:proofErr w:type="gramEnd"/>
      <w:r w:rsidRPr="00C62135">
        <w:rPr>
          <w:color w:val="000000"/>
        </w:rPr>
        <w:t xml:space="preserve"> </w:t>
      </w:r>
      <w:proofErr w:type="gramStart"/>
      <w:r w:rsidRPr="00C62135">
        <w:rPr>
          <w:color w:val="000000"/>
        </w:rPr>
        <w:t>о</w:t>
      </w:r>
      <w:proofErr w:type="gramEnd"/>
      <w:r w:rsidRPr="00C62135">
        <w:rPr>
          <w:color w:val="000000"/>
        </w:rPr>
        <w:t>тводы)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Причём, в каждом возрастном периоде физкультурные занятия имеют разную направленность:</w:t>
      </w:r>
    </w:p>
    <w:p w:rsidR="00C62135" w:rsidRPr="00C62135" w:rsidRDefault="00C62135" w:rsidP="00C62135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C62135" w:rsidRPr="00C62135" w:rsidRDefault="00C62135" w:rsidP="00C62135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 среднем возрасте – развить физические качества (прежде всего выносливость и силу)</w:t>
      </w:r>
    </w:p>
    <w:p w:rsidR="00C62135" w:rsidRPr="00C62135" w:rsidRDefault="00C62135" w:rsidP="00C62135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Поэтому мы пытаемся использовать разнообразные варианты проведения физкультурных занятий:</w:t>
      </w:r>
    </w:p>
    <w:p w:rsidR="00C62135" w:rsidRPr="00C62135" w:rsidRDefault="00C62135" w:rsidP="00C62135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 по традиционной схеме</w:t>
      </w:r>
    </w:p>
    <w:p w:rsidR="00C62135" w:rsidRPr="00C62135" w:rsidRDefault="00C62135" w:rsidP="00C62135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Занятия, состоящие из набора подвижных игр большой, средней и малой интенсивности</w:t>
      </w:r>
    </w:p>
    <w:p w:rsidR="00C62135" w:rsidRPr="00C62135" w:rsidRDefault="00C62135" w:rsidP="00C62135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Занятия-тренировки в основных видах движений</w:t>
      </w:r>
    </w:p>
    <w:p w:rsidR="00C62135" w:rsidRPr="00C62135" w:rsidRDefault="00C62135" w:rsidP="00C62135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Ритмическая гимнастика</w:t>
      </w:r>
    </w:p>
    <w:p w:rsidR="00C62135" w:rsidRPr="00C62135" w:rsidRDefault="00C62135" w:rsidP="00C62135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Занятия-соревнования, где дети в ходе различных эстафет двух команд выявляют победителей</w:t>
      </w:r>
    </w:p>
    <w:p w:rsidR="00C62135" w:rsidRPr="00C62135" w:rsidRDefault="00C62135" w:rsidP="00C62135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Занятия-зачёты, во время которых дети сдают физкультурные нормы</w:t>
      </w:r>
    </w:p>
    <w:p w:rsidR="00D246EC" w:rsidRDefault="00C62135" w:rsidP="00D246EC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Сюжетно-игровые занятия</w:t>
      </w:r>
    </w:p>
    <w:p w:rsidR="00D246EC" w:rsidRPr="00C62135" w:rsidRDefault="00D246EC" w:rsidP="00D246EC">
      <w:pPr>
        <w:pStyle w:val="4"/>
        <w:jc w:val="center"/>
        <w:rPr>
          <w:b w:val="0"/>
          <w:bCs w:val="0"/>
          <w:color w:val="FF0000"/>
        </w:rPr>
      </w:pPr>
      <w:r w:rsidRPr="00C62135">
        <w:rPr>
          <w:b w:val="0"/>
          <w:bCs w:val="0"/>
          <w:color w:val="FF0000"/>
        </w:rPr>
        <w:t>Организация двигательного режима</w:t>
      </w:r>
    </w:p>
    <w:tbl>
      <w:tblPr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6"/>
        <w:gridCol w:w="1135"/>
        <w:gridCol w:w="1275"/>
        <w:gridCol w:w="1133"/>
        <w:gridCol w:w="1560"/>
      </w:tblGrid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75B">
              <w:rPr>
                <w:rFonts w:ascii="Times New Roman" w:hAnsi="Times New Roman" w:cs="Times New Roman"/>
              </w:rPr>
              <w:t>Поготов</w:t>
            </w:r>
            <w:proofErr w:type="spellEnd"/>
            <w:r w:rsidRPr="0096075B">
              <w:rPr>
                <w:rFonts w:ascii="Times New Roman" w:hAnsi="Times New Roman" w:cs="Times New Roman"/>
              </w:rPr>
              <w:t>. группа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Организованная деятельность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 час/</w:t>
            </w:r>
            <w:proofErr w:type="spellStart"/>
            <w:r w:rsidRPr="0096075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8 час/</w:t>
            </w:r>
            <w:proofErr w:type="spellStart"/>
            <w:r w:rsidRPr="0096075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 час/</w:t>
            </w:r>
            <w:proofErr w:type="spellStart"/>
            <w:r w:rsidRPr="0096075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 час и более/</w:t>
            </w:r>
            <w:proofErr w:type="spellStart"/>
            <w:r w:rsidRPr="0096075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6-8 минут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6-8 минут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8-10 минут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10-12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Хороводная игра или игра средней подвижности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3-5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3-5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75B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  <w:r w:rsidRPr="0096075B">
              <w:rPr>
                <w:rFonts w:ascii="Times New Roman" w:hAnsi="Times New Roman" w:cs="Times New Roman"/>
              </w:rPr>
              <w:t xml:space="preserve"> во время занятия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2-3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Динамическая пауза между занятиями (если нет</w:t>
            </w:r>
            <w:r w:rsidRPr="0096075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75B">
              <w:rPr>
                <w:rFonts w:ascii="Times New Roman" w:hAnsi="Times New Roman" w:cs="Times New Roman"/>
              </w:rPr>
              <w:br/>
            </w:r>
            <w:proofErr w:type="spellStart"/>
            <w:r w:rsidRPr="0096075B">
              <w:rPr>
                <w:rFonts w:ascii="Times New Roman" w:hAnsi="Times New Roman" w:cs="Times New Roman"/>
              </w:rPr>
              <w:t>физо</w:t>
            </w:r>
            <w:proofErr w:type="spellEnd"/>
            <w:r w:rsidRPr="0096075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6075B">
              <w:rPr>
                <w:rFonts w:ascii="Times New Roman" w:hAnsi="Times New Roman" w:cs="Times New Roman"/>
              </w:rPr>
              <w:t>музо</w:t>
            </w:r>
            <w:proofErr w:type="spellEnd"/>
            <w:r w:rsidRPr="009607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Подвижная игра на прогулке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6-10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96075B">
              <w:rPr>
                <w:rFonts w:ascii="Times New Roman" w:hAnsi="Times New Roman" w:cs="Times New Roman"/>
              </w:rPr>
              <w:t>.</w:t>
            </w:r>
            <w:proofErr w:type="gramEnd"/>
            <w:r w:rsidRPr="009607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75B">
              <w:rPr>
                <w:rFonts w:ascii="Times New Roman" w:hAnsi="Times New Roman" w:cs="Times New Roman"/>
              </w:rPr>
              <w:t>р</w:t>
            </w:r>
            <w:proofErr w:type="gramEnd"/>
            <w:r w:rsidRPr="0096075B">
              <w:rPr>
                <w:rFonts w:ascii="Times New Roman" w:hAnsi="Times New Roman" w:cs="Times New Roman"/>
              </w:rPr>
              <w:t>абота по развитию движений на прогулке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10-12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10-15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Динамический час на прогулке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30-35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30-35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30-35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5-10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Спортивные развлечения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20мин</w:t>
            </w:r>
            <w:r w:rsidRPr="0096075B">
              <w:rPr>
                <w:rFonts w:ascii="Times New Roman" w:hAnsi="Times New Roman" w:cs="Times New Roman"/>
              </w:rPr>
              <w:br/>
              <w:t>1 раз/</w:t>
            </w:r>
            <w:proofErr w:type="spellStart"/>
            <w:proofErr w:type="gramStart"/>
            <w:r w:rsidRPr="0096075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30 мин</w:t>
            </w:r>
            <w:r w:rsidRPr="0096075B">
              <w:rPr>
                <w:rFonts w:ascii="Times New Roman" w:hAnsi="Times New Roman" w:cs="Times New Roman"/>
              </w:rPr>
              <w:br/>
              <w:t>1 раз/</w:t>
            </w:r>
            <w:proofErr w:type="spellStart"/>
            <w:proofErr w:type="gramStart"/>
            <w:r w:rsidRPr="0096075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30 мин</w:t>
            </w:r>
            <w:r w:rsidRPr="0096075B">
              <w:rPr>
                <w:rFonts w:ascii="Times New Roman" w:hAnsi="Times New Roman" w:cs="Times New Roman"/>
              </w:rPr>
              <w:br/>
              <w:t>1 раз/</w:t>
            </w:r>
            <w:proofErr w:type="spellStart"/>
            <w:proofErr w:type="gramStart"/>
            <w:r w:rsidRPr="0096075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40-50 мин</w:t>
            </w:r>
            <w:r w:rsidRPr="0096075B">
              <w:rPr>
                <w:rFonts w:ascii="Times New Roman" w:hAnsi="Times New Roman" w:cs="Times New Roman"/>
              </w:rPr>
              <w:br/>
              <w:t>1 раз/</w:t>
            </w:r>
            <w:proofErr w:type="spellStart"/>
            <w:proofErr w:type="gramStart"/>
            <w:r w:rsidRPr="0096075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20 мин</w:t>
            </w:r>
            <w:r w:rsidRPr="0096075B">
              <w:rPr>
                <w:rFonts w:ascii="Times New Roman" w:hAnsi="Times New Roman" w:cs="Times New Roman"/>
              </w:rPr>
              <w:br/>
              <w:t>2 раза/год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40 мин</w:t>
            </w:r>
            <w:r w:rsidRPr="0096075B">
              <w:rPr>
                <w:rFonts w:ascii="Times New Roman" w:hAnsi="Times New Roman" w:cs="Times New Roman"/>
              </w:rPr>
              <w:br/>
              <w:t>2/год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60-90 мин</w:t>
            </w:r>
            <w:r w:rsidRPr="0096075B">
              <w:rPr>
                <w:rFonts w:ascii="Times New Roman" w:hAnsi="Times New Roman" w:cs="Times New Roman"/>
              </w:rPr>
              <w:br/>
              <w:t>2/год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60-90 мин</w:t>
            </w:r>
            <w:r w:rsidRPr="0096075B">
              <w:rPr>
                <w:rFonts w:ascii="Times New Roman" w:hAnsi="Times New Roman" w:cs="Times New Roman"/>
              </w:rPr>
              <w:br/>
              <w:t>2/год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Неделя  здоровья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Осень</w:t>
            </w:r>
          </w:p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Осень</w:t>
            </w:r>
          </w:p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Осень</w:t>
            </w:r>
          </w:p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Осень</w:t>
            </w:r>
          </w:p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Весна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Подвижные игры во 2 половине дня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6-10 мин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15-20 мин</w:t>
            </w:r>
          </w:p>
        </w:tc>
      </w:tr>
      <w:tr w:rsidR="00D246EC" w:rsidRPr="00C62135" w:rsidTr="00C819BE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6EC" w:rsidRPr="0096075B" w:rsidRDefault="00D246EC" w:rsidP="00C819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75B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C62135" w:rsidRPr="00D246EC" w:rsidRDefault="00C62135" w:rsidP="00D246EC">
      <w:pPr>
        <w:spacing w:before="100" w:beforeAutospacing="1" w:after="100" w:afterAutospacing="1" w:line="270" w:lineRule="atLeast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2135" w:rsidRPr="00D1092C" w:rsidRDefault="00C62135" w:rsidP="00C62135">
      <w:pPr>
        <w:pStyle w:val="4"/>
        <w:jc w:val="center"/>
        <w:rPr>
          <w:b w:val="0"/>
          <w:bCs w:val="0"/>
        </w:rPr>
      </w:pPr>
      <w:r w:rsidRPr="00D1092C">
        <w:rPr>
          <w:b w:val="0"/>
          <w:bCs w:val="0"/>
        </w:rPr>
        <w:t>Система профилактической и коррекционной работы</w:t>
      </w:r>
      <w:r w:rsidRPr="00D1092C">
        <w:rPr>
          <w:b w:val="0"/>
          <w:bCs w:val="0"/>
        </w:rPr>
        <w:br/>
        <w:t>по оздоровлению дошкольников</w:t>
      </w:r>
    </w:p>
    <w:p w:rsidR="00C62135" w:rsidRPr="0096075B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</w:pPr>
      <w:r w:rsidRPr="0096075B">
        <w:rPr>
          <w:bCs/>
          <w:i/>
          <w:iCs/>
        </w:rPr>
        <w:t>Профилактика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по профилактике нарушений зрения во время занятий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Комплексы по профилактике плоскостопия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Комплексы по профилактике нарушений осанки + сон без маек и подушек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Прогулки + динамический час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Закаливание:</w:t>
      </w:r>
    </w:p>
    <w:p w:rsidR="00C62135" w:rsidRPr="00C62135" w:rsidRDefault="00C62135" w:rsidP="00C62135">
      <w:pPr>
        <w:numPr>
          <w:ilvl w:val="1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Сон без маек</w:t>
      </w:r>
    </w:p>
    <w:p w:rsidR="00C62135" w:rsidRPr="00C62135" w:rsidRDefault="00C62135" w:rsidP="00C62135">
      <w:pPr>
        <w:numPr>
          <w:ilvl w:val="1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Ходьба босиком</w:t>
      </w:r>
    </w:p>
    <w:p w:rsidR="00C62135" w:rsidRPr="00C62135" w:rsidRDefault="00C62135" w:rsidP="00C62135">
      <w:pPr>
        <w:numPr>
          <w:ilvl w:val="1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Обширное умывание</w:t>
      </w:r>
    </w:p>
    <w:p w:rsidR="00C62135" w:rsidRPr="00C62135" w:rsidRDefault="00C62135" w:rsidP="00C62135">
      <w:pPr>
        <w:numPr>
          <w:ilvl w:val="1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C62135" w:rsidRPr="00C62135" w:rsidRDefault="00C62135" w:rsidP="00C62135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Оптимальный двигательный режим</w:t>
      </w:r>
    </w:p>
    <w:p w:rsidR="00C62135" w:rsidRPr="0096075B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</w:pPr>
      <w:r w:rsidRPr="0096075B">
        <w:rPr>
          <w:bCs/>
          <w:i/>
          <w:iCs/>
        </w:rPr>
        <w:t>Коррекция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Упражнения на коррекцию плоскостопия</w:t>
      </w:r>
    </w:p>
    <w:p w:rsidR="00C62135" w:rsidRPr="00D1092C" w:rsidRDefault="00C62135" w:rsidP="00C62135">
      <w:pPr>
        <w:pStyle w:val="4"/>
        <w:jc w:val="center"/>
        <w:rPr>
          <w:b w:val="0"/>
          <w:bCs w:val="0"/>
        </w:rPr>
      </w:pPr>
      <w:r w:rsidRPr="00D1092C">
        <w:rPr>
          <w:b w:val="0"/>
          <w:bCs w:val="0"/>
        </w:rPr>
        <w:t xml:space="preserve"> </w:t>
      </w:r>
      <w:r w:rsidR="00D1092C">
        <w:rPr>
          <w:b w:val="0"/>
          <w:bCs w:val="0"/>
        </w:rPr>
        <w:t>Реализация задач</w:t>
      </w:r>
      <w:r w:rsidRPr="00D1092C">
        <w:rPr>
          <w:b w:val="0"/>
          <w:bCs w:val="0"/>
        </w:rPr>
        <w:t xml:space="preserve"> оздоровительно</w:t>
      </w:r>
      <w:r w:rsidR="00D1092C">
        <w:rPr>
          <w:b w:val="0"/>
          <w:bCs w:val="0"/>
        </w:rPr>
        <w:t>й работы в ДОУ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Как укрепить и сохранить здоровье детей? Ответ волнует как педагогов, так и родителей.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</w:t>
      </w:r>
      <w:r w:rsidRPr="00C62135">
        <w:rPr>
          <w:color w:val="000000"/>
        </w:rPr>
        <w:lastRenderedPageBreak/>
        <w:t>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96075B" w:rsidRDefault="00C62135" w:rsidP="00C62135">
      <w:pPr>
        <w:pStyle w:val="a3"/>
        <w:spacing w:before="75" w:beforeAutospacing="0" w:after="75" w:afterAutospacing="0" w:line="270" w:lineRule="atLeast"/>
        <w:jc w:val="both"/>
        <w:rPr>
          <w:color w:val="000000"/>
        </w:rPr>
      </w:pPr>
      <w:r w:rsidRPr="00C62135">
        <w:rPr>
          <w:color w:val="000000"/>
        </w:rPr>
        <w:t xml:space="preserve">       Проведенный опрос родителей показал: </w:t>
      </w:r>
    </w:p>
    <w:p w:rsidR="00D246EC" w:rsidRDefault="00C62135" w:rsidP="00D246EC">
      <w:pPr>
        <w:pStyle w:val="a3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color w:val="000000"/>
        </w:rPr>
      </w:pPr>
      <w:r w:rsidRPr="00C62135">
        <w:rPr>
          <w:color w:val="000000"/>
        </w:rPr>
        <w:t>100% родителей хотят видеть своих детей здоровыми;</w:t>
      </w:r>
    </w:p>
    <w:p w:rsidR="00C62135" w:rsidRPr="00D246EC" w:rsidRDefault="00C62135" w:rsidP="00D246EC">
      <w:pPr>
        <w:pStyle w:val="a3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color w:val="000000"/>
        </w:rPr>
      </w:pPr>
      <w:r w:rsidRPr="00D246EC">
        <w:rPr>
          <w:color w:val="000000"/>
        </w:rPr>
        <w:t xml:space="preserve"> 92% всесторонне-развитыми, обладающими коммуникативными качествами;</w:t>
      </w:r>
    </w:p>
    <w:p w:rsidR="00D246EC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Это привело коллектив детского сада к необходимости переосмысления работы с дошкольниками в сфере физического воспитания, организации режима, общения, навыков самообслуживания и личной гигиены, в воспитании чувства бережного отношения к своему здоровью и здоровью окружающих. 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</w:t>
      </w:r>
      <w:r w:rsidR="00D246EC">
        <w:rPr>
          <w:color w:val="000000"/>
        </w:rPr>
        <w:t>еред нами стоят следующие задачи:</w:t>
      </w:r>
    </w:p>
    <w:p w:rsidR="00C62135" w:rsidRPr="00C62135" w:rsidRDefault="00C62135" w:rsidP="00C62135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Способствовать физическому развитию ребенка, его оздоровлению.</w:t>
      </w:r>
    </w:p>
    <w:p w:rsidR="00C62135" w:rsidRPr="00C62135" w:rsidRDefault="00C62135" w:rsidP="00C62135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Формировать ценность здорового образа жизни, осознание значения правильного питания, активного образа жизни, личной гигиены.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Для реализации этих задач в этом учебном году мы продолжаем создавать условия для охраны жизни и укрепления здоровья детей.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Успешное решение возможно лишь при условии комплексного использования всех средств физического воспитания: рациональный режим, питание, закаливание и движение.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Работа в нашем детском саду строится по нескольким направлениям:</w:t>
      </w:r>
    </w:p>
    <w:p w:rsidR="00C62135" w:rsidRPr="00C62135" w:rsidRDefault="00C62135" w:rsidP="00C62135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физического развития и снижения заболеваемости детей</w:t>
      </w:r>
    </w:p>
    <w:p w:rsidR="00C62135" w:rsidRPr="00C62135" w:rsidRDefault="00C62135" w:rsidP="00C62135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Повышение педагогического мастерства и деловой квалификации воспитателей детского сада</w:t>
      </w:r>
    </w:p>
    <w:p w:rsidR="00C62135" w:rsidRPr="00C62135" w:rsidRDefault="00C62135" w:rsidP="00C62135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Комплексное решение физкультурно-оздоровительных задач в контакте с медицинскими работниками</w:t>
      </w:r>
    </w:p>
    <w:p w:rsidR="00C62135" w:rsidRPr="00C62135" w:rsidRDefault="00C62135" w:rsidP="00C62135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Воспитание здорового ребенка совместными усилиями детского сада и семьи.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Для полноценного физического развития детей, реализации потребности в движении в детском саду созданы определенные условия.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оборудованием.  Все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В целях оздоровительной и лечебно-профилактической работы с детьми нами была разработана система профилактической и коррекционной работы, комплекс оздоровительных мероприятий по возрастным группам, приемы закаливания.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Детским педиатром и медицинской сестрой проводится обследование физического здоровья детей. Учитывая индивидуальные особенности состояния здоровья, у детей определяются группы здоровья.  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 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Безусловно, особое значение в воспитании здорового ребенка придается развитию движений и физической культуре детей на физкультурных занятиях.</w:t>
      </w:r>
      <w:r w:rsidRPr="00C62135">
        <w:rPr>
          <w:color w:val="000000"/>
        </w:rPr>
        <w:br/>
        <w:t>Причем, в каждом возрастном периоде физкультурные занятия имеют разную направленность:</w:t>
      </w:r>
    </w:p>
    <w:p w:rsidR="00C62135" w:rsidRPr="00C62135" w:rsidRDefault="00C62135" w:rsidP="00C62135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приемам элементарной страховки;</w:t>
      </w:r>
    </w:p>
    <w:p w:rsidR="00C62135" w:rsidRPr="00C62135" w:rsidRDefault="00C62135" w:rsidP="00C62135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среднем возрасте – развить физические качества (прежде всего выносливость и силу)</w:t>
      </w:r>
    </w:p>
    <w:p w:rsidR="00C62135" w:rsidRPr="00C62135" w:rsidRDefault="00C62135" w:rsidP="00C62135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Поэтому мы используем разнообразные варианты проведения физкультурных занятий: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 по традиционной схеме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Занятия, состоящие из набора подвижных игр большой, средней и малой интенсивности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 – тренировки в основных видах движений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Ритмическая гимнастика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Занятия-соревнования, где дети в ходе различных эстафет двух команд выявляют победителей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Занятия-зачеты, во время которых дети сдают физкультурные нормы</w:t>
      </w:r>
    </w:p>
    <w:p w:rsidR="00C62135" w:rsidRPr="00C62135" w:rsidRDefault="00C62135" w:rsidP="00C62135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Сюжетно-игровые занятия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На физкультурных занятиях присутствует   медсестра, которая ведет </w:t>
      </w:r>
      <w:proofErr w:type="gramStart"/>
      <w:r w:rsidRPr="00C62135">
        <w:rPr>
          <w:color w:val="000000"/>
        </w:rPr>
        <w:t>контроль за</w:t>
      </w:r>
      <w:proofErr w:type="gramEnd"/>
      <w:r w:rsidRPr="00C62135">
        <w:rPr>
          <w:color w:val="000000"/>
        </w:rPr>
        <w:t xml:space="preserve"> определением правильности распределения нагрузки, вычерчивает физиологическую кривую занятия по показаниям. На основе этого удалось изучить и систематизировать методы и приемы и регулировать физическую нагрузку детей.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Особое внимание уделяем проведению закаливающих процедур. Закаливание будет эффективным только тогда, когда оно обеспечивается в течени</w:t>
      </w:r>
      <w:proofErr w:type="gramStart"/>
      <w:r w:rsidRPr="00C62135">
        <w:rPr>
          <w:color w:val="000000"/>
        </w:rPr>
        <w:t>и</w:t>
      </w:r>
      <w:proofErr w:type="gramEnd"/>
      <w:r w:rsidRPr="00C62135">
        <w:rPr>
          <w:color w:val="000000"/>
        </w:rPr>
        <w:t xml:space="preserve"> всего времени пребывания ребенка в детском саду. Поэтому мы соблюдаем:</w:t>
      </w:r>
    </w:p>
    <w:p w:rsidR="00C62135" w:rsidRPr="00C62135" w:rsidRDefault="00C62135" w:rsidP="00C62135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Четкую организацию теплового и воздушного режима помещения</w:t>
      </w:r>
    </w:p>
    <w:p w:rsidR="00C62135" w:rsidRPr="00C62135" w:rsidRDefault="00C62135" w:rsidP="00C62135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Рациональную </w:t>
      </w:r>
      <w:proofErr w:type="spell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неперегревающую</w:t>
      </w:r>
      <w:proofErr w:type="spellEnd"/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 одежду детей</w:t>
      </w:r>
    </w:p>
    <w:p w:rsidR="00C62135" w:rsidRPr="00C62135" w:rsidRDefault="00C62135" w:rsidP="00C62135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Соблюдение режима прогулок во все времена года</w:t>
      </w:r>
    </w:p>
    <w:p w:rsidR="00C62135" w:rsidRPr="00C62135" w:rsidRDefault="00C62135" w:rsidP="00C62135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Занятие   утренней гимнастикой и физкультурой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В нашем детском саду проводится лечебно - оздоровительная работа. Витаминотерапия.</w:t>
      </w:r>
    </w:p>
    <w:p w:rsidR="00C62135" w:rsidRPr="00C62135" w:rsidRDefault="00C62135" w:rsidP="00C62135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Витаминизация третьего блюда</w:t>
      </w:r>
    </w:p>
    <w:p w:rsidR="00C62135" w:rsidRPr="00C62135" w:rsidRDefault="00C62135" w:rsidP="00C62135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Отвар шиповника</w:t>
      </w:r>
    </w:p>
    <w:p w:rsidR="00C62135" w:rsidRPr="00C62135" w:rsidRDefault="00C62135" w:rsidP="00C62135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Фитотерапия</w:t>
      </w:r>
      <w:proofErr w:type="spellEnd"/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Помочь ребенку вырасти здоровым возможно лишь в тесном сотрудничестве с родителями. Поэтому коллектив поставил задачу:</w:t>
      </w:r>
      <w:r w:rsidRPr="00C62135">
        <w:rPr>
          <w:rStyle w:val="apple-converted-space"/>
          <w:color w:val="000000"/>
        </w:rPr>
        <w:t> </w:t>
      </w:r>
      <w:r w:rsidRPr="00C62135">
        <w:rPr>
          <w:color w:val="000000"/>
        </w:rPr>
        <w:br/>
        <w:t>- Повысить уровень знаний и интерес родителей в области формирования, сохранения и укрепления здоровья детей.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С каждым годом все большим успехом пользуются спортивные соревнования</w:t>
      </w:r>
    </w:p>
    <w:p w:rsidR="00C62135" w:rsidRPr="00C62135" w:rsidRDefault="00C62135" w:rsidP="00C62135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«Папа, мама, я – спортивная семья»</w:t>
      </w:r>
    </w:p>
    <w:p w:rsidR="00C62135" w:rsidRPr="00C62135" w:rsidRDefault="00C62135" w:rsidP="00C62135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Недели  здоровья</w:t>
      </w:r>
    </w:p>
    <w:p w:rsid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proofErr w:type="gramStart"/>
      <w:r w:rsidRPr="00C62135">
        <w:rPr>
          <w:color w:val="000000"/>
        </w:rPr>
        <w:t>Результат нашей работы: за два года наблюдается увеличение индекса здоровья на 3%, снижение заболеваемости с 8.4 до 7.2 детодней, увеличение числа детей с 1 группой здоровья с 31.7% до 40.9%, снижение числа детей с 3 группой здоровья с 10.3% до 9.0%.Такая положительная динамика наблюдается в связи с проведением всех оздоровительных мероприятий.</w:t>
      </w:r>
      <w:proofErr w:type="gramEnd"/>
      <w:r w:rsidRPr="00C62135">
        <w:rPr>
          <w:color w:val="000000"/>
        </w:rPr>
        <w:t xml:space="preserve"> Считаем, что комплексная система </w:t>
      </w:r>
      <w:proofErr w:type="spellStart"/>
      <w:proofErr w:type="gramStart"/>
      <w:r w:rsidRPr="00C62135">
        <w:rPr>
          <w:color w:val="000000"/>
        </w:rPr>
        <w:t>физкультурно</w:t>
      </w:r>
      <w:proofErr w:type="spellEnd"/>
      <w:r w:rsidRPr="00C62135">
        <w:rPr>
          <w:color w:val="000000"/>
        </w:rPr>
        <w:t xml:space="preserve"> - оздоровительной</w:t>
      </w:r>
      <w:proofErr w:type="gramEnd"/>
      <w:r w:rsidRPr="00C62135">
        <w:rPr>
          <w:color w:val="000000"/>
        </w:rPr>
        <w:t xml:space="preserve"> работы способствует оздоровлению детей, повышению медико-педагогических условий для физического развития ребенка.</w:t>
      </w:r>
    </w:p>
    <w:p w:rsidR="00D1092C" w:rsidRDefault="00D1092C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</w:p>
    <w:p w:rsidR="00D1092C" w:rsidRPr="00C62135" w:rsidRDefault="00D1092C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</w:p>
    <w:p w:rsidR="00C62135" w:rsidRPr="00D1092C" w:rsidRDefault="00C62135" w:rsidP="00C62135">
      <w:pPr>
        <w:pStyle w:val="4"/>
        <w:rPr>
          <w:b w:val="0"/>
          <w:bCs w:val="0"/>
        </w:rPr>
      </w:pPr>
      <w:r>
        <w:rPr>
          <w:bCs w:val="0"/>
          <w:color w:val="943634"/>
        </w:rPr>
        <w:lastRenderedPageBreak/>
        <w:t xml:space="preserve">                                   </w:t>
      </w:r>
      <w:r w:rsidRPr="00D1092C">
        <w:rPr>
          <w:b w:val="0"/>
          <w:bCs w:val="0"/>
        </w:rPr>
        <w:t>Структура оздоровительной работы детского сада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В условиях современной природно-социальной и экологической ситуации проблематика здоровья детей приобретает глобальный характер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</w:t>
      </w:r>
      <w:r w:rsidRPr="00C62135">
        <w:rPr>
          <w:rStyle w:val="apple-converted-space"/>
          <w:color w:val="000000"/>
        </w:rPr>
        <w:t> </w:t>
      </w:r>
      <w:r w:rsidRPr="00C62135">
        <w:rPr>
          <w:i/>
          <w:iCs/>
          <w:color w:val="000000"/>
        </w:rPr>
        <w:t>(Данные материалов Всероссийского совещания «Пути оптимизации здоровья и физического развития детей в дошкольных образовательных учреждениях)</w:t>
      </w:r>
      <w:r w:rsidRPr="00C62135">
        <w:rPr>
          <w:rStyle w:val="apple-converted-space"/>
          <w:color w:val="000000"/>
        </w:rPr>
        <w:t> </w:t>
      </w:r>
      <w:r w:rsidRPr="00C62135">
        <w:rPr>
          <w:color w:val="000000"/>
        </w:rPr>
        <w:t xml:space="preserve">Остро эта задача стоит в дошкольных учреждениях. По мнению ученых, дошкольный возраст относится к так называемым критическим периодам жизни ребенка. Термин «критический возраст» введен учеными для характеристики тех фаз жизни </w:t>
      </w:r>
      <w:proofErr w:type="gramStart"/>
      <w:r w:rsidRPr="00C62135">
        <w:rPr>
          <w:color w:val="000000"/>
        </w:rPr>
        <w:t>ребенка</w:t>
      </w:r>
      <w:proofErr w:type="gramEnd"/>
      <w:r w:rsidRPr="00C62135">
        <w:rPr>
          <w:color w:val="000000"/>
        </w:rPr>
        <w:t xml:space="preserve"> когда он особенно чувствителен к повреждающим влияниям, что приводит к формированию отклонений здоровья, формирования аллергических реакций и хронических соматических заболеваний. Исходя из этого физическое воспитание должно являться неотъемлемой частью жизни ребенка с самого рождения, а задача укрепления здоровья одна из приоритетных в работе ДОУ Устойчивость организма к неблагоприятным факторам среды зависит не только от индивидуальных особенностей организма ребенка, но </w:t>
      </w:r>
      <w:proofErr w:type="gramStart"/>
      <w:r w:rsidRPr="00C62135">
        <w:rPr>
          <w:color w:val="000000"/>
        </w:rPr>
        <w:t>так</w:t>
      </w:r>
      <w:proofErr w:type="gramEnd"/>
      <w:r w:rsidRPr="00C62135">
        <w:rPr>
          <w:color w:val="000000"/>
        </w:rPr>
        <w:t xml:space="preserve"> же и от своевременного и правильного проведения специальных оздоровительных мер, к числу которых относится закаливание.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Как показывают данные социологических исследований ученых традиционные методы закаливания</w:t>
      </w:r>
      <w:r w:rsidRPr="00C62135">
        <w:rPr>
          <w:rStyle w:val="apple-converted-space"/>
          <w:color w:val="000000"/>
        </w:rPr>
        <w:t> </w:t>
      </w:r>
      <w:r w:rsidRPr="00C62135">
        <w:rPr>
          <w:i/>
          <w:iCs/>
          <w:color w:val="000000"/>
        </w:rPr>
        <w:t>(узко педагогический и узко медицинский)</w:t>
      </w:r>
      <w:r w:rsidRPr="00C62135">
        <w:rPr>
          <w:rStyle w:val="apple-converted-space"/>
          <w:color w:val="000000"/>
        </w:rPr>
        <w:t> </w:t>
      </w:r>
      <w:r w:rsidRPr="00C62135">
        <w:rPr>
          <w:color w:val="000000"/>
        </w:rPr>
        <w:t xml:space="preserve">не приводят к улучшению сложившийся ситуации. Положение о необходимости </w:t>
      </w:r>
      <w:proofErr w:type="gramStart"/>
      <w:r w:rsidRPr="00C62135">
        <w:rPr>
          <w:color w:val="000000"/>
        </w:rPr>
        <w:t>комплексного</w:t>
      </w:r>
      <w:proofErr w:type="gramEnd"/>
      <w:r w:rsidRPr="00C62135">
        <w:rPr>
          <w:color w:val="000000"/>
        </w:rPr>
        <w:t xml:space="preserve"> применении оздоровительных мер в детском саду общеизвестно. Стремление к комплексности оправдано и понятно, тем более в таком деле как оздоровительная работа Учеными доказано, простое воздействие на конкретное состояние ребенка не эффективно. Педагогические и медицинские задач порой хорошо состыковываются на бумаге, в действительности же в традиционной системе оздоровления детей педагоги выполняют свои функции механически</w:t>
      </w:r>
      <w:r w:rsidRPr="00C62135">
        <w:rPr>
          <w:rStyle w:val="apple-converted-space"/>
          <w:color w:val="000000"/>
        </w:rPr>
        <w:t> </w:t>
      </w:r>
      <w:r w:rsidRPr="00C62135">
        <w:rPr>
          <w:i/>
          <w:iCs/>
          <w:color w:val="000000"/>
        </w:rPr>
        <w:t>(обливание стоп, хождение по ребристой дорожке принятие воздушных ванн и так далее)</w:t>
      </w:r>
      <w:r w:rsidRPr="00C62135">
        <w:rPr>
          <w:rStyle w:val="apple-converted-space"/>
          <w:color w:val="000000"/>
        </w:rPr>
        <w:t> </w:t>
      </w:r>
      <w:r w:rsidRPr="00C62135">
        <w:rPr>
          <w:color w:val="000000"/>
        </w:rPr>
        <w:t>поддерживая общий жизненный тонус ребенка. Однако если учитывать, что в дошкольном возрасте формируется основы телесного и духовного здоровья то становится очевидным отсутствие целостности или комплексности в данных оздоровительных мероприятиях.</w:t>
      </w:r>
    </w:p>
    <w:p w:rsidR="00C62135" w:rsidRDefault="00C62135" w:rsidP="00C62135">
      <w:pPr>
        <w:pStyle w:val="a3"/>
        <w:spacing w:before="75" w:beforeAutospacing="0" w:after="75" w:afterAutospacing="0" w:line="270" w:lineRule="atLeast"/>
        <w:jc w:val="both"/>
        <w:rPr>
          <w:b/>
          <w:bCs/>
          <w:color w:val="C00000"/>
        </w:rPr>
      </w:pPr>
    </w:p>
    <w:p w:rsidR="00C62135" w:rsidRPr="00D246EC" w:rsidRDefault="00C62135" w:rsidP="00D246EC">
      <w:pPr>
        <w:pStyle w:val="a3"/>
        <w:spacing w:before="75" w:beforeAutospacing="0" w:after="75" w:afterAutospacing="0" w:line="270" w:lineRule="atLeast"/>
        <w:jc w:val="center"/>
        <w:rPr>
          <w:bCs/>
          <w:color w:val="C00000"/>
        </w:rPr>
      </w:pPr>
      <w:r w:rsidRPr="00C62135">
        <w:rPr>
          <w:bCs/>
          <w:color w:val="C00000"/>
        </w:rPr>
        <w:t>«Педагогика оздоровления»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>Названному направлению присущи следующие черты:</w:t>
      </w:r>
    </w:p>
    <w:p w:rsidR="00C62135" w:rsidRPr="00C62135" w:rsidRDefault="00C62135" w:rsidP="00C62135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в его центре лежат представления о здоровом ребенке, понимаемом как идеальный эталон и практически достижимая норма детского развития</w:t>
      </w:r>
    </w:p>
    <w:p w:rsidR="00C62135" w:rsidRPr="00C62135" w:rsidRDefault="00C62135" w:rsidP="00C62135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35">
        <w:rPr>
          <w:rFonts w:ascii="Times New Roman" w:hAnsi="Times New Roman" w:cs="Times New Roman"/>
          <w:color w:val="000000"/>
          <w:sz w:val="24"/>
          <w:szCs w:val="24"/>
        </w:rPr>
        <w:t>здоровый ребенок рассматривается как целостный телесно-духовный организм.</w:t>
      </w:r>
    </w:p>
    <w:p w:rsidR="00C62135" w:rsidRPr="00C62135" w:rsidRDefault="00C62135" w:rsidP="00C62135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2135">
        <w:rPr>
          <w:rFonts w:ascii="Times New Roman" w:hAnsi="Times New Roman" w:cs="Times New Roman"/>
          <w:color w:val="000000"/>
          <w:sz w:val="24"/>
          <w:szCs w:val="24"/>
        </w:rPr>
        <w:t>здоровлние</w:t>
      </w:r>
      <w:proofErr w:type="spellEnd"/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 трактуется не как совокупность лечебно профилактических мер, а как форма развития, расширения психофизиологических возможностей детей.</w:t>
      </w:r>
    </w:p>
    <w:p w:rsidR="00C62135" w:rsidRPr="00C62135" w:rsidRDefault="00C62135" w:rsidP="00C62135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лючевым, </w:t>
      </w:r>
      <w:proofErr w:type="spellStart"/>
      <w:r w:rsidRPr="00C62135">
        <w:rPr>
          <w:rFonts w:ascii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Pr="00C6213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средством оздоровительно-развивающей работы с детьми является индивидуально-дифференцированный подход</w:t>
      </w:r>
    </w:p>
    <w:p w:rsidR="00C62135" w:rsidRPr="00C62135" w:rsidRDefault="00C62135" w:rsidP="00C62135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</w:rPr>
      </w:pPr>
      <w:r w:rsidRPr="00C62135">
        <w:rPr>
          <w:color w:val="000000"/>
        </w:rPr>
        <w:t xml:space="preserve">Все выше сказанные направления «Педагогики оздоровления» нашли отражение в системе оздоровительной работы </w:t>
      </w:r>
      <w:r>
        <w:rPr>
          <w:color w:val="000000"/>
        </w:rPr>
        <w:t>нашего учреждения.</w:t>
      </w:r>
      <w:r w:rsidRPr="00C62135">
        <w:rPr>
          <w:color w:val="000000"/>
        </w:rPr>
        <w:t xml:space="preserve"> </w:t>
      </w:r>
    </w:p>
    <w:p w:rsidR="00965623" w:rsidRDefault="00965623">
      <w:pPr>
        <w:rPr>
          <w:rFonts w:ascii="Times New Roman" w:hAnsi="Times New Roman" w:cs="Times New Roman"/>
          <w:sz w:val="24"/>
          <w:szCs w:val="24"/>
        </w:rPr>
      </w:pPr>
    </w:p>
    <w:p w:rsidR="001B4BB2" w:rsidRDefault="001B4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1B4BB2" w:rsidRPr="00C62135" w:rsidRDefault="001B4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В.Е.Демидова, 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«Здоровый педагог - здоровый ребенок» - М.: Издательский дом «Цветной мир», 2013. – 96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B4BB2" w:rsidRPr="00C62135" w:rsidSect="009607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78"/>
    <w:multiLevelType w:val="multilevel"/>
    <w:tmpl w:val="1B3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37D5"/>
    <w:multiLevelType w:val="multilevel"/>
    <w:tmpl w:val="6E2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80532"/>
    <w:multiLevelType w:val="multilevel"/>
    <w:tmpl w:val="070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D68DE"/>
    <w:multiLevelType w:val="multilevel"/>
    <w:tmpl w:val="BB1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E54FC"/>
    <w:multiLevelType w:val="multilevel"/>
    <w:tmpl w:val="FFC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009E4"/>
    <w:multiLevelType w:val="multilevel"/>
    <w:tmpl w:val="2786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D4517"/>
    <w:multiLevelType w:val="multilevel"/>
    <w:tmpl w:val="816E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03252"/>
    <w:multiLevelType w:val="multilevel"/>
    <w:tmpl w:val="64C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25C0C"/>
    <w:multiLevelType w:val="multilevel"/>
    <w:tmpl w:val="105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037D1"/>
    <w:multiLevelType w:val="multilevel"/>
    <w:tmpl w:val="F8C2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842D1"/>
    <w:multiLevelType w:val="multilevel"/>
    <w:tmpl w:val="087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D6F03"/>
    <w:multiLevelType w:val="multilevel"/>
    <w:tmpl w:val="067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369AA"/>
    <w:multiLevelType w:val="multilevel"/>
    <w:tmpl w:val="EA1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96553"/>
    <w:multiLevelType w:val="multilevel"/>
    <w:tmpl w:val="F7A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6183F"/>
    <w:multiLevelType w:val="multilevel"/>
    <w:tmpl w:val="96B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3988"/>
    <w:multiLevelType w:val="multilevel"/>
    <w:tmpl w:val="B06A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1073F"/>
    <w:multiLevelType w:val="multilevel"/>
    <w:tmpl w:val="381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A04CE"/>
    <w:multiLevelType w:val="multilevel"/>
    <w:tmpl w:val="FD2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B7BAE"/>
    <w:multiLevelType w:val="multilevel"/>
    <w:tmpl w:val="12F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40F2A"/>
    <w:multiLevelType w:val="multilevel"/>
    <w:tmpl w:val="D35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B5E28"/>
    <w:multiLevelType w:val="multilevel"/>
    <w:tmpl w:val="E70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97B8D"/>
    <w:multiLevelType w:val="multilevel"/>
    <w:tmpl w:val="32B0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A4A26"/>
    <w:multiLevelType w:val="multilevel"/>
    <w:tmpl w:val="A0429E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03CAC"/>
    <w:multiLevelType w:val="multilevel"/>
    <w:tmpl w:val="BE8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85B17"/>
    <w:multiLevelType w:val="hybridMultilevel"/>
    <w:tmpl w:val="B99E6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22"/>
  </w:num>
  <w:num w:numId="9">
    <w:abstractNumId w:val="0"/>
  </w:num>
  <w:num w:numId="10">
    <w:abstractNumId w:val="5"/>
  </w:num>
  <w:num w:numId="11">
    <w:abstractNumId w:val="13"/>
  </w:num>
  <w:num w:numId="12">
    <w:abstractNumId w:val="18"/>
  </w:num>
  <w:num w:numId="13">
    <w:abstractNumId w:val="20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19"/>
  </w:num>
  <w:num w:numId="19">
    <w:abstractNumId w:val="7"/>
  </w:num>
  <w:num w:numId="20">
    <w:abstractNumId w:val="14"/>
  </w:num>
  <w:num w:numId="21">
    <w:abstractNumId w:val="12"/>
  </w:num>
  <w:num w:numId="22">
    <w:abstractNumId w:val="1"/>
  </w:num>
  <w:num w:numId="23">
    <w:abstractNumId w:val="23"/>
  </w:num>
  <w:num w:numId="24">
    <w:abstractNumId w:val="16"/>
  </w:num>
  <w:num w:numId="25">
    <w:abstractNumId w:val="11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62135"/>
    <w:rsid w:val="00034267"/>
    <w:rsid w:val="001B4BB2"/>
    <w:rsid w:val="007578BF"/>
    <w:rsid w:val="0096075B"/>
    <w:rsid w:val="00965623"/>
    <w:rsid w:val="00B15EFB"/>
    <w:rsid w:val="00C62135"/>
    <w:rsid w:val="00D1092C"/>
    <w:rsid w:val="00D2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F"/>
  </w:style>
  <w:style w:type="paragraph" w:styleId="4">
    <w:name w:val="heading 4"/>
    <w:basedOn w:val="a"/>
    <w:link w:val="40"/>
    <w:qFormat/>
    <w:rsid w:val="00C62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21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C6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2135"/>
  </w:style>
  <w:style w:type="paragraph" w:styleId="a4">
    <w:name w:val="No Spacing"/>
    <w:uiPriority w:val="1"/>
    <w:qFormat/>
    <w:rsid w:val="00960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2024-02-09T06:50:00Z</dcterms:created>
  <dcterms:modified xsi:type="dcterms:W3CDTF">2024-02-09T07:32:00Z</dcterms:modified>
</cp:coreProperties>
</file>