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F" w:rsidRPr="00D664F0" w:rsidRDefault="008B76BF" w:rsidP="00D664F0">
      <w:pPr>
        <w:jc w:val="center"/>
        <w:rPr>
          <w:sz w:val="36"/>
          <w:szCs w:val="28"/>
        </w:rPr>
      </w:pPr>
      <w:r w:rsidRPr="00D664F0">
        <w:rPr>
          <w:sz w:val="36"/>
          <w:szCs w:val="28"/>
        </w:rPr>
        <w:t>Муниципальное дошкольное образовательное учреждение</w:t>
      </w:r>
    </w:p>
    <w:p w:rsidR="008B76BF" w:rsidRPr="00D664F0" w:rsidRDefault="008B76BF" w:rsidP="00D664F0">
      <w:pPr>
        <w:jc w:val="center"/>
        <w:rPr>
          <w:sz w:val="36"/>
          <w:szCs w:val="28"/>
        </w:rPr>
      </w:pPr>
      <w:r w:rsidRPr="00D664F0">
        <w:rPr>
          <w:sz w:val="36"/>
          <w:szCs w:val="28"/>
        </w:rPr>
        <w:t>Детский сад «Полянка»</w:t>
      </w: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D664F0" w:rsidRDefault="00D664F0" w:rsidP="008B76BF">
      <w:pPr>
        <w:jc w:val="center"/>
        <w:rPr>
          <w:sz w:val="28"/>
          <w:szCs w:val="28"/>
        </w:rPr>
      </w:pPr>
    </w:p>
    <w:p w:rsidR="00D664F0" w:rsidRDefault="008B76BF" w:rsidP="00A23D2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23D28">
        <w:rPr>
          <w:sz w:val="28"/>
          <w:szCs w:val="28"/>
        </w:rPr>
        <w:t>онсультация для родителей</w:t>
      </w:r>
    </w:p>
    <w:p w:rsidR="008B76BF" w:rsidRPr="00D664F0" w:rsidRDefault="00A23D28" w:rsidP="00A23D28">
      <w:pPr>
        <w:jc w:val="center"/>
        <w:rPr>
          <w:b/>
          <w:sz w:val="36"/>
          <w:szCs w:val="28"/>
        </w:rPr>
      </w:pPr>
      <w:r>
        <w:rPr>
          <w:sz w:val="28"/>
          <w:szCs w:val="28"/>
        </w:rPr>
        <w:t xml:space="preserve"> </w:t>
      </w:r>
      <w:r w:rsidRPr="00D664F0">
        <w:rPr>
          <w:b/>
          <w:sz w:val="36"/>
          <w:szCs w:val="28"/>
        </w:rPr>
        <w:t>«</w:t>
      </w:r>
      <w:r w:rsidR="00D664F0" w:rsidRPr="00D664F0">
        <w:rPr>
          <w:b/>
          <w:sz w:val="36"/>
          <w:szCs w:val="28"/>
        </w:rPr>
        <w:t>С</w:t>
      </w:r>
      <w:r w:rsidRPr="00D664F0">
        <w:rPr>
          <w:b/>
          <w:sz w:val="36"/>
          <w:szCs w:val="28"/>
        </w:rPr>
        <w:t>коро в школу мы пойдём»</w:t>
      </w:r>
    </w:p>
    <w:p w:rsidR="008B76BF" w:rsidRDefault="00A23D28" w:rsidP="008B76BF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к школе группа)</w:t>
      </w: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D664F0">
      <w:pPr>
        <w:jc w:val="right"/>
        <w:rPr>
          <w:sz w:val="28"/>
          <w:szCs w:val="28"/>
        </w:rPr>
      </w:pPr>
    </w:p>
    <w:p w:rsidR="008B76BF" w:rsidRDefault="008B76BF" w:rsidP="00D664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воспитатель </w:t>
      </w:r>
    </w:p>
    <w:p w:rsidR="008B76BF" w:rsidRDefault="00D664F0" w:rsidP="00D664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8B76BF">
        <w:rPr>
          <w:sz w:val="28"/>
          <w:szCs w:val="28"/>
        </w:rPr>
        <w:t>Лапшакова</w:t>
      </w:r>
      <w:proofErr w:type="spellEnd"/>
      <w:r w:rsidR="008B76BF">
        <w:rPr>
          <w:sz w:val="28"/>
          <w:szCs w:val="28"/>
        </w:rPr>
        <w:t xml:space="preserve"> Т.В.</w:t>
      </w: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right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</w:p>
    <w:p w:rsidR="008B76BF" w:rsidRDefault="008B76BF" w:rsidP="008B7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Жирекен</w:t>
      </w:r>
      <w:proofErr w:type="spellEnd"/>
    </w:p>
    <w:p w:rsidR="00D664F0" w:rsidRDefault="00D664F0" w:rsidP="008B76BF">
      <w:pPr>
        <w:jc w:val="center"/>
        <w:rPr>
          <w:sz w:val="28"/>
          <w:szCs w:val="28"/>
        </w:rPr>
      </w:pP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к обучению в школе является важнейшим итогом воспитания и обучения ребенка в детском саду и семье.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Выделяют три аспекта школьной зрелости: </w:t>
      </w:r>
      <w:r w:rsidRPr="00D6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интеллектуальный, эмоциональный и социальный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интеллектуальной зрелости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говорит способность ребенка концентрировать внимание, устанавливать связи между явлениями и событиями и др.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Эмоциональная зрелость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ослаблении импульсивных реакций на события и в умении длительно выполнять не всегда привлекательную работу (произвольность поведения).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Социальная зрелость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подразумевает потребность в общении со сверстниками, умение слушать и выполнять указания педагога; подчинять свое поведение установленным правилам.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Однако не следует путать интеллектуальное </w:t>
      </w:r>
      <w:proofErr w:type="gramStart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детей</w:t>
      </w:r>
      <w:proofErr w:type="gramEnd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</w:t>
      </w:r>
      <w:proofErr w:type="spellStart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ребенок, поступивший в школу, не умеет писать, читать и считать, но при этом обладает такой высокой обучаемостью (не </w:t>
      </w:r>
      <w:proofErr w:type="spellStart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обученностью</w:t>
      </w:r>
      <w:proofErr w:type="spellEnd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!), что через пару месяцев легко догоняет своих одноклассников.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облегчить жизнь ребенку в первые месяцы школьной жизни и даже создать временную успешность. Но здесь же кроется и опасность – ему будет скучно учиться. Кроме того, в определенный момент резерв </w:t>
      </w:r>
      <w:proofErr w:type="spellStart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истощится. Поэтому взрослым целесообразнее сосредоточить свое внимание не на форсировании учебных умений, а на развитии психических функций, обеспечивающих обучаемость, и на здоровье будущего первоклассника. Ведь с приходом в школу физическая нагрузка на организм увеличивается. Часто болеющий ребенок выбивается из нового ритма жизни, ему приходится догонять пропущенное. Дополнительная психическая и физическая нагрузка тяжела для ребенка, он может потерять веру в свои силы.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Еще в детском саду выясняется, есть ли у ребенка дефекты речи. Воспитатель должен объяснить родителям: речевые дефекты затрудняют процесс овладения грамотой, тормозят формирование навыка правильного письма. Поэтому необходимо обратиться к логопеду за консультацией и своевременно начать занятия.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Очень важный момент – желание учиться. Опросы детей подготовительных групп показали: поступить в школу хотят практически все, но причины этого желания разные: одни идут в первый класс потому, что там будут учиться их друзья; другим нравится новый ранец и тетрадки; третьих интересуют звонки и перемены в школе. Эти ответы говорят о том, что дети еще не осознали важности учебы и не готовы к новому, важному шагу в жизни.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Правильно сформированная внутренняя позиция будущего первоклассника является основой его готовности к школе.                                                                                                           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Ребенка нужно научить слушать взрослого, четко выражать свои мысли, быть внимательным, усидчивым, контактным, содержать в порядке рабочее место. Важно, чтобы он умел правильно держать карандаш и ручку, уверенно рисовал, лепил, пользовался ножницами, умел составлять рассказ по картинке. 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будущий ученик должен обладать и таким необходимым качеством, как самостоятельность. Если он умеет бегло читать, но не способен завязать шнурки и сложить книги в ранец, в его школьной жизни возникнут определенные трудности.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Таким образом «портрет» идеального первоклассника предполагает наличие определенных качеств: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66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общению со сверстниками;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66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учиться (уметь читать, писать, считать);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66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здоровье;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66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настрой (тревожность, мотивация своих действий и др.);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66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грамотная речь, связное изложение своих мыслей;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66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сотрудничеству со взрослыми;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66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 произвольность поведения;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66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 и стремление к открытиям;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664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сформированная координация движений и графических навыков.</w:t>
      </w:r>
    </w:p>
    <w:p w:rsidR="00D664F0" w:rsidRPr="00D664F0" w:rsidRDefault="00D664F0" w:rsidP="00D664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знает, какое качество наиболее значимо для его ребенка, и при активной помощи воспитателя будет его развивать.</w:t>
      </w:r>
    </w:p>
    <w:p w:rsidR="00D664F0" w:rsidRDefault="00D664F0" w:rsidP="00D664F0">
      <w:pPr>
        <w:jc w:val="center"/>
        <w:rPr>
          <w:sz w:val="28"/>
          <w:szCs w:val="28"/>
        </w:rPr>
      </w:pPr>
    </w:p>
    <w:p w:rsidR="00D664F0" w:rsidRPr="008B76BF" w:rsidRDefault="00D664F0" w:rsidP="00D664F0">
      <w:pPr>
        <w:jc w:val="center"/>
        <w:rPr>
          <w:sz w:val="28"/>
          <w:szCs w:val="28"/>
        </w:rPr>
      </w:pPr>
      <w:bookmarkStart w:id="0" w:name="_GoBack"/>
      <w:r w:rsidRPr="00D664F0">
        <w:rPr>
          <w:sz w:val="28"/>
          <w:szCs w:val="28"/>
        </w:rPr>
        <w:drawing>
          <wp:inline distT="0" distB="0" distL="0" distR="0">
            <wp:extent cx="5940213" cy="5151120"/>
            <wp:effectExtent l="0" t="0" r="3810" b="0"/>
            <wp:docPr id="1" name="Рисунок 1" descr="https://s1.studylib.ru/store/data/004670203_1-d13ceea827cc593b8390d64eb9d12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4670203_1-d13ceea827cc593b8390d64eb9d12a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55" cy="51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4F0" w:rsidRPr="008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DC7"/>
    <w:multiLevelType w:val="multilevel"/>
    <w:tmpl w:val="1EEE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3820"/>
    <w:multiLevelType w:val="multilevel"/>
    <w:tmpl w:val="C05E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602D2"/>
    <w:multiLevelType w:val="multilevel"/>
    <w:tmpl w:val="C50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10E20"/>
    <w:multiLevelType w:val="multilevel"/>
    <w:tmpl w:val="1E3A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477DB"/>
    <w:multiLevelType w:val="multilevel"/>
    <w:tmpl w:val="DEC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F6"/>
    <w:rsid w:val="00266286"/>
    <w:rsid w:val="005C0EF6"/>
    <w:rsid w:val="008B76BF"/>
    <w:rsid w:val="00923A8B"/>
    <w:rsid w:val="00962FE0"/>
    <w:rsid w:val="00A23D28"/>
    <w:rsid w:val="00D664F0"/>
    <w:rsid w:val="00E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480F-839C-4EE4-BD17-9550553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A7BD-4DC2-47A1-9B4E-3440AA2A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2021-05-07T04:53:00Z</dcterms:created>
  <dcterms:modified xsi:type="dcterms:W3CDTF">2021-05-07T06:27:00Z</dcterms:modified>
</cp:coreProperties>
</file>