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9561F" w14:textId="6DB42FDC" w:rsidR="000432D7" w:rsidRDefault="000432D7" w:rsidP="000432D7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>Из опыта работы по теме «Использование  современных технологий на уроках в начальной школе»</w:t>
      </w:r>
    </w:p>
    <w:p w14:paraId="088314E0" w14:textId="113C4A80" w:rsidR="000432D7" w:rsidRDefault="000432D7" w:rsidP="000432D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C772D">
        <w:rPr>
          <w:rFonts w:ascii="Times New Roman CYR" w:hAnsi="Times New Roman CYR" w:cs="Times New Roman CYR"/>
          <w:sz w:val="24"/>
          <w:szCs w:val="24"/>
          <w:u w:val="single"/>
        </w:rPr>
        <w:t>Технология «Дидактический цикл».</w:t>
      </w:r>
      <w:r>
        <w:rPr>
          <w:rFonts w:ascii="Times New Roman CYR" w:hAnsi="Times New Roman CYR" w:cs="Times New Roman CYR"/>
          <w:sz w:val="24"/>
          <w:szCs w:val="24"/>
          <w:u w:val="single"/>
        </w:rPr>
        <w:t xml:space="preserve"> </w:t>
      </w:r>
      <w:r w:rsidRPr="00DC772D">
        <w:rPr>
          <w:rFonts w:ascii="Times New Roman CYR" w:hAnsi="Times New Roman CYR" w:cs="Times New Roman CYR"/>
          <w:sz w:val="24"/>
          <w:szCs w:val="24"/>
        </w:rPr>
        <w:t>При усвоении нового применя</w:t>
      </w:r>
      <w:r>
        <w:rPr>
          <w:rFonts w:ascii="Times New Roman CYR" w:hAnsi="Times New Roman CYR" w:cs="Times New Roman CYR"/>
          <w:sz w:val="24"/>
          <w:szCs w:val="24"/>
        </w:rPr>
        <w:t>ю</w:t>
      </w:r>
      <w:r w:rsidRPr="00DC772D">
        <w:rPr>
          <w:rFonts w:ascii="Times New Roman CYR" w:hAnsi="Times New Roman CYR" w:cs="Times New Roman CYR"/>
          <w:sz w:val="24"/>
          <w:szCs w:val="24"/>
        </w:rPr>
        <w:t xml:space="preserve"> технологию «Дидактический цикл».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Разработан урок </w:t>
      </w:r>
      <w:r w:rsidRPr="00DC77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русского языка во 2 классе в технологии «Дидактический цикл» по теме: «Правописание бе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зударных гласных в корне слова».</w:t>
      </w:r>
    </w:p>
    <w:p w14:paraId="27C49597" w14:textId="360577A9" w:rsidR="000432D7" w:rsidRDefault="000432D7" w:rsidP="000432D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2D">
        <w:rPr>
          <w:rFonts w:ascii="Times New Roman CYR" w:hAnsi="Times New Roman CYR" w:cs="Times New Roman CYR"/>
          <w:sz w:val="24"/>
          <w:szCs w:val="24"/>
          <w:u w:val="single"/>
        </w:rPr>
        <w:t>Технология творческих мастерских.</w:t>
      </w:r>
      <w:r w:rsidRPr="00DC772D">
        <w:rPr>
          <w:rFonts w:ascii="Times New Roman CYR" w:hAnsi="Times New Roman CYR" w:cs="Times New Roman CYR"/>
          <w:sz w:val="24"/>
          <w:szCs w:val="24"/>
        </w:rPr>
        <w:t xml:space="preserve"> Применяя </w:t>
      </w:r>
      <w:r w:rsidRPr="002678FA">
        <w:rPr>
          <w:rFonts w:ascii="Times New Roman CYR" w:hAnsi="Times New Roman CYR" w:cs="Times New Roman CYR"/>
          <w:sz w:val="24"/>
          <w:szCs w:val="24"/>
        </w:rPr>
        <w:t>технологию творческих мастерских</w:t>
      </w:r>
      <w:r w:rsidRPr="00DC772D">
        <w:rPr>
          <w:rFonts w:ascii="Times New Roman CYR" w:hAnsi="Times New Roman CYR" w:cs="Times New Roman CYR"/>
          <w:sz w:val="24"/>
          <w:szCs w:val="24"/>
        </w:rPr>
        <w:t>, вво</w:t>
      </w:r>
      <w:r>
        <w:rPr>
          <w:rFonts w:ascii="Times New Roman CYR" w:hAnsi="Times New Roman CYR" w:cs="Times New Roman CYR"/>
          <w:sz w:val="24"/>
          <w:szCs w:val="24"/>
        </w:rPr>
        <w:t>жу</w:t>
      </w:r>
      <w:r w:rsidRPr="00DC772D">
        <w:rPr>
          <w:rFonts w:ascii="Times New Roman CYR" w:hAnsi="Times New Roman CYR" w:cs="Times New Roman CYR"/>
          <w:sz w:val="24"/>
          <w:szCs w:val="24"/>
        </w:rPr>
        <w:t xml:space="preserve"> своих учеников в процесс познания через создание эмоциональной атмосферы, в которой ученик может проявить себя как творец. Учитель лишь представляет необходимый материал в виде заданий для размышления. Знания выстраивают сами ученики, работая в паре или в группе с опорой на свой личный опыт.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(Например, </w:t>
      </w:r>
      <w:r w:rsidRPr="00DC77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урок по литературному чтению 1 класс </w:t>
      </w:r>
      <w:r w:rsidRPr="00DC772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C77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Путешествие в мир сказок</w:t>
      </w:r>
      <w:r w:rsidRPr="00DC772D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BAB8EE2" w14:textId="49CCBDBF" w:rsidR="000432D7" w:rsidRPr="000A77E3" w:rsidRDefault="000432D7" w:rsidP="000432D7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03E93">
        <w:rPr>
          <w:rFonts w:ascii="Times New Roman" w:hAnsi="Times New Roman" w:cs="Times New Roman"/>
          <w:sz w:val="24"/>
          <w:szCs w:val="24"/>
          <w:u w:val="single"/>
        </w:rPr>
        <w:t>Игровые педагогические технологии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рименяет</w:t>
      </w:r>
      <w:r w:rsidRPr="00803E93">
        <w:rPr>
          <w:rFonts w:ascii="Times New Roman" w:hAnsi="Times New Roman" w:cs="Times New Roman"/>
          <w:sz w:val="24"/>
          <w:szCs w:val="24"/>
        </w:rPr>
        <w:t xml:space="preserve"> занимательный материал на разных этапах усвоения знаний: на этапах объяснения нового материала, его закрепления, повторения, контроля. </w:t>
      </w:r>
      <w:r>
        <w:rPr>
          <w:rFonts w:ascii="Times New Roman" w:hAnsi="Times New Roman" w:cs="Times New Roman"/>
          <w:spacing w:val="-8"/>
          <w:sz w:val="24"/>
          <w:szCs w:val="24"/>
        </w:rPr>
        <w:t>Подбира</w:t>
      </w:r>
      <w:r>
        <w:rPr>
          <w:rFonts w:ascii="Times New Roman" w:hAnsi="Times New Roman" w:cs="Times New Roman"/>
          <w:spacing w:val="-8"/>
          <w:sz w:val="24"/>
          <w:szCs w:val="24"/>
        </w:rPr>
        <w:t>ю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3E93">
        <w:rPr>
          <w:rFonts w:ascii="Times New Roman" w:hAnsi="Times New Roman" w:cs="Times New Roman"/>
          <w:spacing w:val="-8"/>
          <w:sz w:val="24"/>
          <w:szCs w:val="24"/>
        </w:rPr>
        <w:t xml:space="preserve">игры на разные виды деятельности: </w:t>
      </w:r>
      <w:r w:rsidRPr="00803E93">
        <w:rPr>
          <w:rFonts w:ascii="Times New Roman" w:hAnsi="Times New Roman" w:cs="Times New Roman"/>
          <w:spacing w:val="-9"/>
          <w:sz w:val="24"/>
          <w:szCs w:val="24"/>
        </w:rPr>
        <w:t xml:space="preserve">исполнительскую, воспроизводящую, контролирующую и </w:t>
      </w:r>
      <w:r>
        <w:rPr>
          <w:rFonts w:ascii="Times New Roman" w:hAnsi="Times New Roman" w:cs="Times New Roman"/>
          <w:spacing w:val="-8"/>
          <w:sz w:val="24"/>
          <w:szCs w:val="24"/>
        </w:rPr>
        <w:t>поисковую. В игре продумывает</w:t>
      </w:r>
      <w:r w:rsidRPr="00803E93">
        <w:rPr>
          <w:rFonts w:ascii="Times New Roman" w:hAnsi="Times New Roman" w:cs="Times New Roman"/>
          <w:spacing w:val="-8"/>
          <w:sz w:val="24"/>
          <w:szCs w:val="24"/>
        </w:rPr>
        <w:t xml:space="preserve"> не только характер управления ею. С этой целью используются средства обратной связи с учениками: сигнальные карточки (кружки зеленого цвета с одной стороны и красного- с другой) или разрезные цифры. Когда вызванные к доске дети решают в игре примеры или задачи, учащиеся, сидящие за столами, показывают либо </w:t>
      </w:r>
      <w:r w:rsidRPr="00803E93">
        <w:rPr>
          <w:rFonts w:ascii="Times New Roman" w:hAnsi="Times New Roman" w:cs="Times New Roman"/>
          <w:spacing w:val="-5"/>
          <w:sz w:val="24"/>
          <w:szCs w:val="24"/>
        </w:rPr>
        <w:t>разрезные цифры (ответ), либо сигнальные карточки (</w:t>
      </w:r>
      <w:r w:rsidRPr="00803E93">
        <w:rPr>
          <w:rFonts w:ascii="Times New Roman" w:hAnsi="Times New Roman" w:cs="Times New Roman"/>
          <w:spacing w:val="-7"/>
          <w:sz w:val="24"/>
          <w:szCs w:val="24"/>
        </w:rPr>
        <w:t>зеленого цвета - если с ответом согласны, красного цвета - если ответ неправильный).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3E93">
        <w:rPr>
          <w:rFonts w:ascii="Times New Roman" w:hAnsi="Times New Roman" w:cs="Times New Roman"/>
          <w:spacing w:val="-7"/>
          <w:sz w:val="24"/>
          <w:szCs w:val="24"/>
        </w:rPr>
        <w:t xml:space="preserve">Сигнальные карточки служат </w:t>
      </w:r>
      <w:r w:rsidRPr="00803E93">
        <w:rPr>
          <w:rFonts w:ascii="Times New Roman" w:hAnsi="Times New Roman" w:cs="Times New Roman"/>
          <w:spacing w:val="-9"/>
          <w:sz w:val="24"/>
          <w:szCs w:val="24"/>
        </w:rPr>
        <w:t xml:space="preserve">средством активизации детей в игре, </w:t>
      </w:r>
      <w:r w:rsidRPr="00803E93">
        <w:rPr>
          <w:rFonts w:ascii="Times New Roman" w:eastAsia="Calibri" w:hAnsi="Times New Roman" w:cs="Times New Roman"/>
          <w:sz w:val="24"/>
          <w:szCs w:val="24"/>
        </w:rPr>
        <w:t>глубокому усвоению пройденного материала.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60E8">
        <w:rPr>
          <w:rFonts w:ascii="Times New Roman" w:hAnsi="Times New Roman" w:cs="Times New Roman"/>
          <w:sz w:val="24"/>
          <w:szCs w:val="24"/>
        </w:rPr>
        <w:t>Эта технология позволяет повысить эффе</w:t>
      </w:r>
      <w:r>
        <w:rPr>
          <w:rFonts w:ascii="Times New Roman" w:hAnsi="Times New Roman" w:cs="Times New Roman"/>
          <w:sz w:val="24"/>
          <w:szCs w:val="24"/>
        </w:rPr>
        <w:t>ктивность обучения в среднем в три</w:t>
      </w:r>
      <w:r w:rsidRPr="003E60E8">
        <w:rPr>
          <w:rFonts w:ascii="Times New Roman" w:hAnsi="Times New Roman" w:cs="Times New Roman"/>
          <w:sz w:val="24"/>
          <w:szCs w:val="24"/>
        </w:rPr>
        <w:t xml:space="preserve"> раза.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Примеры игр, которые учитель применяет </w:t>
      </w:r>
      <w:r w:rsidRPr="003E60E8">
        <w:rPr>
          <w:rFonts w:ascii="Times New Roman" w:eastAsia="Calibri" w:hAnsi="Times New Roman" w:cs="Times New Roman"/>
          <w:sz w:val="24"/>
          <w:szCs w:val="24"/>
        </w:rPr>
        <w:t>в 1 классе на уроках математики, русского языка, литературного чтения.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60E8">
        <w:rPr>
          <w:rFonts w:ascii="Times New Roman" w:eastAsia="Calibri" w:hAnsi="Times New Roman" w:cs="Times New Roman"/>
          <w:sz w:val="24"/>
          <w:szCs w:val="24"/>
        </w:rPr>
        <w:t>На уроках математики ученики очень любят такие игры: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60E8">
        <w:rPr>
          <w:rFonts w:ascii="Times New Roman" w:eastAsia="Calibri" w:hAnsi="Times New Roman" w:cs="Times New Roman"/>
          <w:sz w:val="24"/>
          <w:szCs w:val="24"/>
        </w:rPr>
        <w:t>«Засели домики», «</w:t>
      </w:r>
      <w:r w:rsidRPr="003E60E8">
        <w:rPr>
          <w:rFonts w:ascii="Times New Roman" w:eastAsia="Calibri" w:hAnsi="Times New Roman" w:cs="Times New Roman"/>
          <w:bCs/>
          <w:sz w:val="24"/>
          <w:szCs w:val="24"/>
        </w:rPr>
        <w:t xml:space="preserve">Укрась елочку шарами», </w:t>
      </w:r>
      <w:r w:rsidRPr="003E60E8">
        <w:rPr>
          <w:rFonts w:ascii="Times New Roman" w:eastAsia="Calibri" w:hAnsi="Times New Roman" w:cs="Times New Roman"/>
          <w:sz w:val="24"/>
          <w:szCs w:val="24"/>
        </w:rPr>
        <w:t>«Составь букет», «Числа, бегущие навстречу друг другу»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60E8">
        <w:rPr>
          <w:rFonts w:ascii="Times New Roman" w:eastAsia="Calibri" w:hAnsi="Times New Roman" w:cs="Times New Roman"/>
          <w:sz w:val="24"/>
          <w:szCs w:val="24"/>
        </w:rPr>
        <w:t>и т.д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E60E8">
        <w:rPr>
          <w:rFonts w:ascii="Times New Roman" w:eastAsia="Calibri" w:hAnsi="Times New Roman" w:cs="Times New Roman"/>
          <w:sz w:val="24"/>
          <w:szCs w:val="24"/>
        </w:rPr>
        <w:t xml:space="preserve">Есть игры, которые ребятам особенно нравятся, вызывают большой интерес. В результате их использования материал усваивается легко и просто. Это игры </w:t>
      </w:r>
      <w:r w:rsidRPr="000A77E3">
        <w:rPr>
          <w:rFonts w:ascii="Times New Roman" w:eastAsia="Calibri" w:hAnsi="Times New Roman" w:cs="Times New Roman"/>
          <w:sz w:val="24"/>
          <w:szCs w:val="24"/>
        </w:rPr>
        <w:t xml:space="preserve">«Молчанка»,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0A77E3">
        <w:rPr>
          <w:rFonts w:ascii="Times New Roman" w:eastAsia="Calibri" w:hAnsi="Times New Roman" w:cs="Times New Roman"/>
          <w:sz w:val="24"/>
          <w:szCs w:val="24"/>
        </w:rPr>
        <w:t>Эстафета»,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77E3">
        <w:rPr>
          <w:rFonts w:ascii="Times New Roman" w:eastAsia="Calibri" w:hAnsi="Times New Roman" w:cs="Times New Roman"/>
          <w:sz w:val="24"/>
          <w:szCs w:val="24"/>
        </w:rPr>
        <w:t>«Магические квадраты», «Составь поезд», «Круговые примеры», «Найди пару».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уроках</w:t>
      </w:r>
      <w:r w:rsidRPr="000A77E3">
        <w:rPr>
          <w:rFonts w:ascii="Times New Roman" w:eastAsia="Calibri" w:hAnsi="Times New Roman" w:cs="Times New Roman"/>
          <w:sz w:val="24"/>
          <w:szCs w:val="24"/>
        </w:rPr>
        <w:t xml:space="preserve"> русского языка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использует игры: </w:t>
      </w:r>
      <w:r w:rsidRPr="000A77E3">
        <w:rPr>
          <w:rFonts w:ascii="Times New Roman" w:eastAsia="Calibri" w:hAnsi="Times New Roman" w:cs="Times New Roman"/>
          <w:bCs/>
          <w:sz w:val="24"/>
          <w:szCs w:val="24"/>
        </w:rPr>
        <w:t>«Дополни слово», «Составь слова»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0A77E3">
        <w:rPr>
          <w:rFonts w:ascii="Times New Roman" w:eastAsia="Calibri" w:hAnsi="Times New Roman" w:cs="Times New Roman"/>
          <w:bCs/>
          <w:sz w:val="24"/>
          <w:szCs w:val="24"/>
        </w:rPr>
        <w:t>«Перевернутые слова», «Из слогов — слова»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и др. На уроках чтения </w:t>
      </w:r>
      <w:r w:rsidRPr="000A77E3">
        <w:rPr>
          <w:rFonts w:ascii="Times New Roman" w:eastAsia="Calibri" w:hAnsi="Times New Roman" w:cs="Times New Roman"/>
          <w:bCs/>
          <w:sz w:val="24"/>
          <w:szCs w:val="24"/>
        </w:rPr>
        <w:t>можно использовать такие игровые задания: «Узнай предмет и назови произведение»,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A77E3">
        <w:rPr>
          <w:rFonts w:ascii="Times New Roman" w:eastAsia="Calibri" w:hAnsi="Times New Roman" w:cs="Times New Roman"/>
          <w:bCs/>
          <w:sz w:val="24"/>
          <w:szCs w:val="24"/>
        </w:rPr>
        <w:t>«Подбери к стихам рисунки»,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A77E3">
        <w:rPr>
          <w:rFonts w:ascii="Times New Roman" w:eastAsia="Calibri" w:hAnsi="Times New Roman" w:cs="Times New Roman"/>
          <w:bCs/>
          <w:sz w:val="24"/>
          <w:szCs w:val="24"/>
        </w:rPr>
        <w:t>«Собери пословицы» и т.д.</w:t>
      </w:r>
    </w:p>
    <w:p w14:paraId="3F954373" w14:textId="71855B0E" w:rsidR="000432D7" w:rsidRPr="008E1AA2" w:rsidRDefault="000432D7" w:rsidP="000432D7">
      <w:pPr>
        <w:pStyle w:val="a3"/>
        <w:spacing w:after="0" w:line="360" w:lineRule="auto"/>
        <w:ind w:firstLine="403"/>
        <w:jc w:val="both"/>
        <w:rPr>
          <w:rFonts w:ascii="&amp;quot" w:hAnsi="&amp;quot"/>
          <w:sz w:val="24"/>
          <w:szCs w:val="24"/>
        </w:rPr>
      </w:pPr>
      <w:r>
        <w:rPr>
          <w:rFonts w:eastAsia="Calibri"/>
          <w:bCs/>
          <w:sz w:val="24"/>
          <w:szCs w:val="24"/>
          <w:u w:val="single"/>
        </w:rPr>
        <w:lastRenderedPageBreak/>
        <w:t xml:space="preserve">Личностно-ориентированное обучение. </w:t>
      </w:r>
      <w:r>
        <w:rPr>
          <w:rFonts w:eastAsia="Calibri"/>
          <w:bCs/>
          <w:sz w:val="24"/>
          <w:szCs w:val="24"/>
          <w:lang w:eastAsia="en-US"/>
        </w:rPr>
        <w:t>Н</w:t>
      </w:r>
      <w:r w:rsidRPr="008E1AA2">
        <w:rPr>
          <w:rFonts w:eastAsia="Calibri"/>
          <w:bCs/>
          <w:sz w:val="24"/>
          <w:szCs w:val="24"/>
          <w:lang w:eastAsia="en-US"/>
        </w:rPr>
        <w:t>а уроках созда</w:t>
      </w:r>
      <w:r>
        <w:rPr>
          <w:rFonts w:eastAsia="Calibri"/>
          <w:bCs/>
          <w:sz w:val="24"/>
          <w:szCs w:val="24"/>
          <w:lang w:eastAsia="en-US"/>
        </w:rPr>
        <w:t>ю</w:t>
      </w:r>
      <w:r w:rsidRPr="008E1AA2">
        <w:rPr>
          <w:rFonts w:eastAsia="Calibri"/>
          <w:bCs/>
          <w:sz w:val="24"/>
          <w:szCs w:val="24"/>
          <w:lang w:eastAsia="en-US"/>
        </w:rPr>
        <w:t xml:space="preserve"> условия для проявления познавательной активности учеников. Использу</w:t>
      </w:r>
      <w:r>
        <w:rPr>
          <w:rFonts w:eastAsia="Calibri"/>
          <w:bCs/>
          <w:sz w:val="24"/>
          <w:szCs w:val="24"/>
          <w:lang w:eastAsia="en-US"/>
        </w:rPr>
        <w:t>ю</w:t>
      </w:r>
      <w:r w:rsidRPr="008E1AA2">
        <w:rPr>
          <w:rFonts w:eastAsia="Calibri"/>
          <w:bCs/>
          <w:sz w:val="24"/>
          <w:szCs w:val="24"/>
          <w:lang w:eastAsia="en-US"/>
        </w:rPr>
        <w:t xml:space="preserve"> разнообразные формы и методы организации учебной деятельности, созда</w:t>
      </w:r>
      <w:r>
        <w:rPr>
          <w:rFonts w:eastAsia="Calibri"/>
          <w:bCs/>
          <w:sz w:val="24"/>
          <w:szCs w:val="24"/>
          <w:lang w:eastAsia="en-US"/>
        </w:rPr>
        <w:t>ю</w:t>
      </w:r>
      <w:r w:rsidRPr="008E1AA2">
        <w:rPr>
          <w:rFonts w:eastAsia="Calibri"/>
          <w:bCs/>
          <w:sz w:val="24"/>
          <w:szCs w:val="24"/>
          <w:lang w:eastAsia="en-US"/>
        </w:rPr>
        <w:t xml:space="preserve"> атмосферу заинтересованности каждого ученика в работе класса.  </w:t>
      </w:r>
      <w:r>
        <w:rPr>
          <w:rFonts w:eastAsia="Calibri"/>
          <w:bCs/>
          <w:sz w:val="24"/>
          <w:szCs w:val="24"/>
          <w:lang w:eastAsia="en-US"/>
        </w:rPr>
        <w:t>И</w:t>
      </w:r>
      <w:r w:rsidRPr="008E1AA2">
        <w:rPr>
          <w:rFonts w:eastAsia="Calibri"/>
          <w:bCs/>
          <w:sz w:val="24"/>
          <w:szCs w:val="24"/>
          <w:lang w:eastAsia="en-US"/>
        </w:rPr>
        <w:t>спользу</w:t>
      </w:r>
      <w:r>
        <w:rPr>
          <w:rFonts w:eastAsia="Calibri"/>
          <w:bCs/>
          <w:sz w:val="24"/>
          <w:szCs w:val="24"/>
          <w:lang w:eastAsia="en-US"/>
        </w:rPr>
        <w:t>ю</w:t>
      </w:r>
      <w:r w:rsidRPr="008E1AA2">
        <w:rPr>
          <w:rFonts w:eastAsia="Calibri"/>
          <w:bCs/>
          <w:sz w:val="24"/>
          <w:szCs w:val="24"/>
          <w:lang w:eastAsia="en-US"/>
        </w:rPr>
        <w:t xml:space="preserve"> дифференцированные задания, которые помогают создать ситуации успеха для неуверенных в себе учащихся или детей с заниженной самооценкой, дают почувствовать свою интеллектуальную состоятельность; помогают сохранить мотивацию у учащихся с более высоким учебным потенциалом. На уроках перед обучающимися возникает проблемная ситуация, предлагают свои версии решения проблемы, выбирают основную, учатся работать по намеченному плану.</w:t>
      </w:r>
      <w:r w:rsidRPr="008E1AA2">
        <w:rPr>
          <w:sz w:val="24"/>
          <w:szCs w:val="24"/>
        </w:rPr>
        <w:t xml:space="preserve"> Итог урока - рефлексия. (Например, урок русского языка во 2 классе по теме «Правописание частицы не с глаголами»</w:t>
      </w:r>
      <w:r>
        <w:rPr>
          <w:sz w:val="24"/>
          <w:szCs w:val="24"/>
        </w:rPr>
        <w:t>)</w:t>
      </w:r>
    </w:p>
    <w:p w14:paraId="5C497A54" w14:textId="15EEE19E" w:rsidR="000432D7" w:rsidRPr="008E1AA2" w:rsidRDefault="000432D7" w:rsidP="000432D7">
      <w:pPr>
        <w:autoSpaceDE w:val="0"/>
        <w:autoSpaceDN w:val="0"/>
        <w:adjustRightInd w:val="0"/>
        <w:spacing w:after="200" w:line="360" w:lineRule="auto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8E1AA2">
        <w:rPr>
          <w:rFonts w:ascii="Times New Roman" w:hAnsi="Times New Roman" w:cs="Times New Roman"/>
          <w:sz w:val="24"/>
          <w:szCs w:val="24"/>
        </w:rPr>
        <w:t>Применя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E1AA2">
        <w:rPr>
          <w:rFonts w:ascii="Times New Roman" w:hAnsi="Times New Roman" w:cs="Times New Roman"/>
          <w:sz w:val="24"/>
          <w:szCs w:val="24"/>
        </w:rPr>
        <w:t xml:space="preserve"> </w:t>
      </w:r>
      <w:r w:rsidRPr="00E90D9F">
        <w:rPr>
          <w:rFonts w:ascii="Times New Roman" w:hAnsi="Times New Roman" w:cs="Times New Roman"/>
          <w:sz w:val="24"/>
          <w:szCs w:val="24"/>
          <w:u w:val="single"/>
        </w:rPr>
        <w:t>технологию продуктивного чтения</w:t>
      </w:r>
      <w:r w:rsidRPr="008E1AA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E1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материале текстов учебника литературного чтения развива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Pr="008E1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умения слушать и читать текст, фо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рмиру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правильную читательскую </w:t>
      </w:r>
      <w:r w:rsidRPr="008E1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деятельность. </w:t>
      </w:r>
      <w:r w:rsidRPr="008E1A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1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Работу над текстом стро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Pr="008E1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три этапа, используя при этом приёмы работы с текстом до чтения, во время чтения, после чтения. При этом во время чтения текста ведут диалог с автором. </w:t>
      </w:r>
    </w:p>
    <w:p w14:paraId="74E32CEB" w14:textId="6D1E7ECD" w:rsidR="000432D7" w:rsidRDefault="000432D7" w:rsidP="000432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5"/>
        </w:tabs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E5357">
        <w:rPr>
          <w:rFonts w:ascii="Times New Roman" w:hAnsi="Times New Roman" w:cs="Times New Roman"/>
          <w:sz w:val="24"/>
          <w:szCs w:val="24"/>
          <w:u w:val="single"/>
        </w:rPr>
        <w:t>Дистанционные образовательные технологии.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B720F0">
        <w:rPr>
          <w:rFonts w:ascii="Times New Roman" w:hAnsi="Times New Roman" w:cs="Times New Roman"/>
          <w:sz w:val="24"/>
          <w:szCs w:val="24"/>
        </w:rPr>
        <w:t>Применя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720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кейс-технологию, интернет-технологию, телекоммуникационную технологию.</w:t>
      </w:r>
    </w:p>
    <w:p w14:paraId="4A3F1FCB" w14:textId="1CB10259" w:rsidR="000432D7" w:rsidRDefault="000432D7" w:rsidP="000432D7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r w:rsidRPr="005604E8">
        <w:rPr>
          <w:rFonts w:ascii="Times New Roman" w:hAnsi="Times New Roman" w:cs="Times New Roman"/>
          <w:sz w:val="24"/>
          <w:szCs w:val="24"/>
        </w:rPr>
        <w:t>Использование дистанционных образовательных технологий в учебном процессе позволяет сделать обучение более продуктивным. Благодаря исполь</w:t>
      </w:r>
      <w:r>
        <w:rPr>
          <w:rFonts w:ascii="Times New Roman" w:hAnsi="Times New Roman" w:cs="Times New Roman"/>
          <w:sz w:val="24"/>
          <w:szCs w:val="24"/>
        </w:rPr>
        <w:t>зованию дистанционных образовательных технологий, обучающиеся</w:t>
      </w:r>
      <w:r w:rsidRPr="005604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педагога </w:t>
      </w:r>
      <w:r w:rsidRPr="005604E8">
        <w:rPr>
          <w:rFonts w:ascii="Times New Roman" w:hAnsi="Times New Roman" w:cs="Times New Roman"/>
          <w:sz w:val="24"/>
          <w:szCs w:val="24"/>
        </w:rPr>
        <w:t>могут дополнить и проверить свои знания по теме предмета, отправить выполненные домашние задания на проверку, пройти обучающее тестирование, обсудить интересующие темы, принять участие в различных сетевых образовательных инициативах (проекты, конкурсы, игры) под руководством педагога. Т</w:t>
      </w:r>
      <w:r>
        <w:rPr>
          <w:rFonts w:ascii="Times New Roman" w:hAnsi="Times New Roman" w:cs="Times New Roman"/>
          <w:sz w:val="24"/>
          <w:szCs w:val="24"/>
        </w:rPr>
        <w:t xml:space="preserve">аким образом,  </w:t>
      </w:r>
      <w:r>
        <w:rPr>
          <w:rFonts w:ascii="Times New Roman" w:hAnsi="Times New Roman" w:cs="Times New Roman"/>
          <w:sz w:val="24"/>
          <w:szCs w:val="24"/>
        </w:rPr>
        <w:t>ученики</w:t>
      </w:r>
      <w:r w:rsidRPr="005604E8">
        <w:rPr>
          <w:rFonts w:ascii="Times New Roman" w:hAnsi="Times New Roman" w:cs="Times New Roman"/>
          <w:sz w:val="24"/>
          <w:szCs w:val="24"/>
        </w:rPr>
        <w:t xml:space="preserve"> всегда включены в образовательный процесс, даже если пропустили урок, а родители имеют возможность ознакомиться с изучаемым материалом, принять участие в обсуждении важных вопросов, быть в курсе происходящих в школе событий.</w:t>
      </w:r>
      <w:r w:rsidRPr="00806FE9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 </w:t>
      </w:r>
    </w:p>
    <w:p w14:paraId="72B3824A" w14:textId="0EA60E4B" w:rsidR="000432D7" w:rsidRDefault="000432D7" w:rsidP="000432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5"/>
        </w:tabs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05F1E">
        <w:rPr>
          <w:rFonts w:ascii="Times New Roman" w:hAnsi="Times New Roman" w:cs="Times New Roman"/>
          <w:sz w:val="24"/>
          <w:szCs w:val="24"/>
        </w:rPr>
        <w:t xml:space="preserve">Для обеспечения процесса дистанционного обучения детей </w:t>
      </w:r>
      <w:r>
        <w:rPr>
          <w:rFonts w:ascii="Times New Roman" w:hAnsi="Times New Roman" w:cs="Times New Roman"/>
          <w:sz w:val="24"/>
          <w:szCs w:val="24"/>
        </w:rPr>
        <w:t xml:space="preserve"> использу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05F1E">
        <w:rPr>
          <w:rFonts w:ascii="Times New Roman" w:hAnsi="Times New Roman" w:cs="Times New Roman"/>
          <w:sz w:val="24"/>
          <w:szCs w:val="24"/>
        </w:rPr>
        <w:t xml:space="preserve"> следующие средства дистанционного обучения: специализированные учебники с мультимедийными сопровождениями, электронные учебно-методические комплексы, включающие электронные учебники, учебные пособия, тренинговые компьютерные программы, контрольно-тестирующие комплекты, учебные видеофильмы, аудиозаписи.</w:t>
      </w:r>
      <w:r w:rsidRPr="00560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8B92DE9" w14:textId="77777777" w:rsidR="00F1017B" w:rsidRDefault="00F1017B"/>
    <w:sectPr w:rsidR="00F10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1F8"/>
    <w:rsid w:val="000432D7"/>
    <w:rsid w:val="002261F8"/>
    <w:rsid w:val="00F1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75166"/>
  <w15:chartTrackingRefBased/>
  <w15:docId w15:val="{E734054C-6F30-463D-AA36-32DED33D0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432D7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732</Words>
  <Characters>4174</Characters>
  <Application>Microsoft Office Word</Application>
  <DocSecurity>0</DocSecurity>
  <Lines>34</Lines>
  <Paragraphs>9</Paragraphs>
  <ScaleCrop>false</ScaleCrop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2023-11-06T18:34:00Z</dcterms:created>
  <dcterms:modified xsi:type="dcterms:W3CDTF">2023-11-06T18:39:00Z</dcterms:modified>
</cp:coreProperties>
</file>