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0341" w14:textId="77777777" w:rsidR="003E5013" w:rsidRDefault="003E5013" w:rsidP="003E501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Информационно-коммуникационные технологии.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Использую в образовательном процессе интерактивную доску, электронные презентации, компьютерное тестирование, электронные библиотеки, программы-тренажёры,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мегаэнциклопедии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т.п.</w:t>
      </w:r>
    </w:p>
    <w:p w14:paraId="4CF18AF0" w14:textId="77777777" w:rsidR="003E5013" w:rsidRDefault="003E5013" w:rsidP="003E5013">
      <w:pPr>
        <w:tabs>
          <w:tab w:val="left" w:pos="93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Использую программы для подготовки к урокам: Word, Excel, PowerPoint, 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https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://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childdevelop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ru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generator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/и др. Создаю в данных программах дидактический материал к урокам.</w:t>
      </w:r>
    </w:p>
    <w:p w14:paraId="696BE71C" w14:textId="77777777" w:rsidR="003E5013" w:rsidRDefault="003E5013" w:rsidP="003E5013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ИКТ широко использую при организации работы с родителями. Имею собственную электронную почту, имею собственный 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страницы на сайтах </w:t>
      </w:r>
      <w:hyperlink r:id="rId4" w:history="1">
        <w:r>
          <w:rPr>
            <w:rStyle w:val="a3"/>
            <w:rFonts w:ascii="Times New Roman CYR" w:eastAsia="Times New Roman" w:hAnsi="Times New Roman CYR" w:cs="Times New Roman CYR"/>
            <w:color w:val="auto"/>
            <w:sz w:val="24"/>
            <w:szCs w:val="24"/>
            <w:lang w:eastAsia="ru-RU"/>
          </w:rPr>
          <w:t>http://www.proshkolu.ru/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pedsovet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org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8E19C6" w14:textId="77777777" w:rsidR="003E5013" w:rsidRDefault="003E5013" w:rsidP="003E5013">
      <w:pPr>
        <w:autoSpaceDE w:val="0"/>
        <w:autoSpaceDN w:val="0"/>
        <w:adjustRightInd w:val="0"/>
        <w:spacing w:line="36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использует цифровые образовательные ресурсы (ЦОР), в том числе нового поколения. Ссылки на ресурсы, размещённые в сети Интернет: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window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window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,  https://www.school.edu.ru/default.asp., 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nachalka</w:t>
        </w:r>
        <w:proofErr w:type="spellEnd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и др.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</w:p>
    <w:p w14:paraId="457FC3C1" w14:textId="77777777" w:rsidR="003E5013" w:rsidRDefault="003E5013" w:rsidP="003E5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Разработаны уроки с использованием информационно-коммуникационных технологий по всем предметам начального обучения.</w:t>
      </w:r>
    </w:p>
    <w:p w14:paraId="5185A2A5" w14:textId="77777777" w:rsidR="003E5013" w:rsidRDefault="003E5013" w:rsidP="003E5013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u w:val="single"/>
        </w:rPr>
        <w:t>Технология проблемно-диалогического обучения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позволяет учащимся самостоятельно открывать знания. Этап введения знаний является наиболее сложной частью урока. При проблемном введении материала методы постановки проблемы обеспечивают формулирование учениками вопроса для исследования или темы урока, а методы поиска решения организуют открытие знания учащимися, и, следовательно, деятельность последних можно отнести к творческому типу. В настоящем научном творчестве постановка проблемы идёт через проблемную ситуацию. Поэтому классическая постановка проблемы заключается в создании учителем проблемной ситуации и организации выхода их неё.</w:t>
      </w:r>
    </w:p>
    <w:p w14:paraId="0EBD847D" w14:textId="77777777" w:rsidR="003E5013" w:rsidRDefault="003E5013" w:rsidP="003E5013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Например, на уроках русского языка возможен широкий спектр проблемных ситуаций, однако наиболее часто использует проблемную ситуацию со столкновением мнений учащихся. Классу предлагает практическое задание на новый материал, т.е. в буквальном смысле предъявляет требования </w:t>
      </w:r>
      <w:r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сделайте то, что только сегодня будем изучать</w:t>
      </w:r>
      <w:r>
        <w:rPr>
          <w:sz w:val="24"/>
          <w:szCs w:val="24"/>
        </w:rPr>
        <w:t>».</w:t>
      </w:r>
    </w:p>
    <w:p w14:paraId="17905C25" w14:textId="77777777" w:rsidR="003E5013" w:rsidRDefault="003E5013" w:rsidP="003E5013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создании проблемной ситуации со столкновением мнений использую разные формы организации класса. Наиболее резкая из них состоит в том, что все ребята выполняют практическое задание на листочках, а два ученика работают на левом и правом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потаённых крыльях доски. Для проверки задания крылья доски сводятся, и тогда разброс мнений учеников виден совершенно отчётливо. </w:t>
      </w:r>
    </w:p>
    <w:p w14:paraId="182BBBC7" w14:textId="77777777" w:rsidR="003E5013" w:rsidRDefault="003E5013" w:rsidP="003E5013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Использую ещё одну форму – вызов к доске одного ученика, с мнением которого фронтально работающий класс может не согласиться. </w:t>
      </w:r>
    </w:p>
    <w:p w14:paraId="60CF8DF1" w14:textId="77777777" w:rsidR="003E5013" w:rsidRDefault="003E5013" w:rsidP="003E5013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Также применяю групповую и парную работу: даю практическое задание на новый материал по группам (парам), а затем рабочие записи групп (пар) вывешиваю на доске.</w:t>
      </w:r>
    </w:p>
    <w:p w14:paraId="15854FCA" w14:textId="77777777" w:rsidR="003E5013" w:rsidRDefault="003E5013" w:rsidP="003E5013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Завершается этап поиска решения озвучиванием нового знания (вывода урока) и сравнением этой ученической формулировки с текстом определения или правила в учебнике.</w:t>
      </w:r>
    </w:p>
    <w:p w14:paraId="1E2C099D" w14:textId="77777777" w:rsidR="00043214" w:rsidRDefault="00043214"/>
    <w:sectPr w:rsidR="0004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D"/>
    <w:rsid w:val="00043214"/>
    <w:rsid w:val="003E5013"/>
    <w:rsid w:val="007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76D9-9265-4477-9643-19FC3D1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0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wind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pedsovet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shkol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2023-11-06T19:24:00Z</dcterms:created>
  <dcterms:modified xsi:type="dcterms:W3CDTF">2023-11-06T19:25:00Z</dcterms:modified>
</cp:coreProperties>
</file>