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FC" w:rsidRPr="00AE2EE4" w:rsidRDefault="002D20FC" w:rsidP="00AE2EE4">
      <w:pPr>
        <w:jc w:val="center"/>
        <w:rPr>
          <w:rFonts w:ascii="PT Sans" w:hAnsi="PT Sans"/>
          <w:b/>
          <w:color w:val="343434"/>
          <w:sz w:val="32"/>
          <w:szCs w:val="32"/>
          <w:shd w:val="clear" w:color="auto" w:fill="FFFFFF"/>
        </w:rPr>
      </w:pPr>
      <w:r w:rsidRPr="00AE2EE4">
        <w:rPr>
          <w:rFonts w:ascii="PT Sans" w:hAnsi="PT Sans"/>
          <w:b/>
          <w:color w:val="343434"/>
          <w:sz w:val="32"/>
          <w:szCs w:val="32"/>
          <w:shd w:val="clear" w:color="auto" w:fill="FFFFFF"/>
        </w:rPr>
        <w:t>«Развитие речи ребёнка в ваших руках»</w:t>
      </w:r>
    </w:p>
    <w:p w:rsidR="002D20FC" w:rsidRPr="00AE2EE4" w:rsidRDefault="002D20FC" w:rsidP="00AE2EE4">
      <w:pPr>
        <w:jc w:val="center"/>
        <w:rPr>
          <w:rFonts w:ascii="Times New Roman" w:hAnsi="Times New Roman" w:cs="Times New Roman"/>
          <w:color w:val="343434"/>
          <w:sz w:val="28"/>
          <w:szCs w:val="28"/>
          <w:shd w:val="clear" w:color="auto" w:fill="FFFFFF"/>
        </w:rPr>
      </w:pPr>
      <w:r w:rsidRPr="00AE2EE4">
        <w:rPr>
          <w:rFonts w:ascii="Times New Roman" w:hAnsi="Times New Roman" w:cs="Times New Roman"/>
          <w:color w:val="343434"/>
          <w:sz w:val="28"/>
          <w:szCs w:val="28"/>
          <w:shd w:val="clear" w:color="auto" w:fill="FFFFFF"/>
        </w:rPr>
        <w:t>Как сподвигнуть кроху на диалог и стимулировать его речь? Мы знаем 5 простых способов. Возьмите их на вооружение и точно знайте - у вас всё получится!</w:t>
      </w:r>
    </w:p>
    <w:p w:rsidR="002D20FC" w:rsidRPr="00AE2EE4" w:rsidRDefault="002D20FC" w:rsidP="00AE2EE4">
      <w:pPr>
        <w:jc w:val="center"/>
        <w:rPr>
          <w:rFonts w:ascii="Times New Roman" w:hAnsi="Times New Roman" w:cs="Times New Roman"/>
          <w:color w:val="343434"/>
          <w:sz w:val="28"/>
          <w:szCs w:val="28"/>
          <w:shd w:val="clear" w:color="auto" w:fill="FFFFFF"/>
        </w:rPr>
      </w:pPr>
      <w:r w:rsidRPr="00AE2EE4">
        <w:rPr>
          <w:rFonts w:ascii="Times New Roman" w:hAnsi="Times New Roman" w:cs="Times New Roman"/>
          <w:b/>
          <w:color w:val="343434"/>
          <w:sz w:val="28"/>
          <w:szCs w:val="28"/>
          <w:shd w:val="clear" w:color="auto" w:fill="FFFFFF"/>
        </w:rPr>
        <w:t>1. Говорите с малышом как со взрослым</w:t>
      </w:r>
      <w:r w:rsidRPr="00AE2EE4">
        <w:rPr>
          <w:rFonts w:ascii="Times New Roman" w:hAnsi="Times New Roman" w:cs="Times New Roman"/>
          <w:color w:val="343434"/>
          <w:sz w:val="28"/>
          <w:szCs w:val="28"/>
          <w:shd w:val="clear" w:color="auto" w:fill="FFFFFF"/>
        </w:rPr>
        <w:t>.</w:t>
      </w:r>
      <w:r w:rsidRPr="00AE2EE4">
        <w:rPr>
          <w:rFonts w:ascii="Times New Roman" w:hAnsi="Times New Roman" w:cs="Times New Roman"/>
          <w:color w:val="343434"/>
          <w:sz w:val="28"/>
          <w:szCs w:val="28"/>
          <w:shd w:val="clear" w:color="auto" w:fill="FFFFFF"/>
        </w:rPr>
        <w:t xml:space="preserve"> Это значит, никаких «</w:t>
      </w:r>
      <w:proofErr w:type="spellStart"/>
      <w:r w:rsidRPr="00AE2EE4">
        <w:rPr>
          <w:rFonts w:ascii="Times New Roman" w:hAnsi="Times New Roman" w:cs="Times New Roman"/>
          <w:color w:val="343434"/>
          <w:sz w:val="28"/>
          <w:szCs w:val="28"/>
          <w:shd w:val="clear" w:color="auto" w:fill="FFFFFF"/>
        </w:rPr>
        <w:t>сю-сю</w:t>
      </w:r>
      <w:proofErr w:type="spellEnd"/>
      <w:r w:rsidRPr="00AE2EE4">
        <w:rPr>
          <w:rFonts w:ascii="Times New Roman" w:hAnsi="Times New Roman" w:cs="Times New Roman"/>
          <w:color w:val="343434"/>
          <w:sz w:val="28"/>
          <w:szCs w:val="28"/>
          <w:shd w:val="clear" w:color="auto" w:fill="FFFFFF"/>
        </w:rPr>
        <w:t>», «би-би» и «</w:t>
      </w:r>
      <w:proofErr w:type="spellStart"/>
      <w:r w:rsidRPr="00AE2EE4">
        <w:rPr>
          <w:rFonts w:ascii="Times New Roman" w:hAnsi="Times New Roman" w:cs="Times New Roman"/>
          <w:color w:val="343434"/>
          <w:sz w:val="28"/>
          <w:szCs w:val="28"/>
          <w:shd w:val="clear" w:color="auto" w:fill="FFFFFF"/>
        </w:rPr>
        <w:t>ням-ням</w:t>
      </w:r>
      <w:proofErr w:type="spellEnd"/>
      <w:r w:rsidRPr="00AE2EE4">
        <w:rPr>
          <w:rFonts w:ascii="Times New Roman" w:hAnsi="Times New Roman" w:cs="Times New Roman"/>
          <w:color w:val="343434"/>
          <w:sz w:val="28"/>
          <w:szCs w:val="28"/>
          <w:shd w:val="clear" w:color="auto" w:fill="FFFFFF"/>
        </w:rPr>
        <w:t>»! Даже если вам кажется, что этот кроха, который ещё даже не умеет толком сидеть, совсем ничего не понимает. Ещё как понимает. И получает первое представление о родной речи</w:t>
      </w:r>
      <w:r w:rsidRPr="00AE2EE4">
        <w:rPr>
          <w:rFonts w:ascii="Times New Roman" w:hAnsi="Times New Roman" w:cs="Times New Roman"/>
          <w:color w:val="343434"/>
          <w:sz w:val="28"/>
          <w:szCs w:val="28"/>
          <w:shd w:val="clear" w:color="auto" w:fill="FFFFFF"/>
        </w:rPr>
        <w:t xml:space="preserve">. </w:t>
      </w:r>
      <w:r w:rsidRPr="00AE2EE4">
        <w:rPr>
          <w:rFonts w:ascii="Times New Roman" w:hAnsi="Times New Roman" w:cs="Times New Roman"/>
          <w:color w:val="343434"/>
          <w:sz w:val="28"/>
          <w:szCs w:val="28"/>
          <w:shd w:val="clear" w:color="auto" w:fill="FFFFFF"/>
        </w:rPr>
        <w:t>А потому как можно чаще разговаривайте при ребёнке и с ребёнком. Пусть ваша речь будет доступной и прямой, а ещё взрослой. Вместо «би-би» - «машина», вместо «</w:t>
      </w:r>
      <w:proofErr w:type="spellStart"/>
      <w:r w:rsidRPr="00AE2EE4">
        <w:rPr>
          <w:rFonts w:ascii="Times New Roman" w:hAnsi="Times New Roman" w:cs="Times New Roman"/>
          <w:color w:val="343434"/>
          <w:sz w:val="28"/>
          <w:szCs w:val="28"/>
          <w:shd w:val="clear" w:color="auto" w:fill="FFFFFF"/>
        </w:rPr>
        <w:t>ням-ням</w:t>
      </w:r>
      <w:proofErr w:type="spellEnd"/>
      <w:r w:rsidRPr="00AE2EE4">
        <w:rPr>
          <w:rFonts w:ascii="Times New Roman" w:hAnsi="Times New Roman" w:cs="Times New Roman"/>
          <w:color w:val="343434"/>
          <w:sz w:val="28"/>
          <w:szCs w:val="28"/>
          <w:shd w:val="clear" w:color="auto" w:fill="FFFFFF"/>
        </w:rPr>
        <w:t xml:space="preserve">» - «есть, кушать» и так далее. Тогда малыш сразу начнёт произносить </w:t>
      </w:r>
      <w:bookmarkStart w:id="0" w:name="_GoBack"/>
      <w:bookmarkEnd w:id="0"/>
      <w:r w:rsidRPr="00AE2EE4">
        <w:rPr>
          <w:rFonts w:ascii="Times New Roman" w:hAnsi="Times New Roman" w:cs="Times New Roman"/>
          <w:color w:val="343434"/>
          <w:sz w:val="28"/>
          <w:szCs w:val="28"/>
          <w:shd w:val="clear" w:color="auto" w:fill="FFFFFF"/>
        </w:rPr>
        <w:t>полноценные слова, и его потом не придётся переучивать разговаривать на «взрослом языке». И это не миф!</w:t>
      </w:r>
    </w:p>
    <w:p w:rsidR="002D20FC" w:rsidRPr="00AE2EE4" w:rsidRDefault="002D20FC" w:rsidP="00AE2EE4">
      <w:pPr>
        <w:jc w:val="center"/>
        <w:rPr>
          <w:rFonts w:ascii="Times New Roman" w:hAnsi="Times New Roman" w:cs="Times New Roman"/>
          <w:color w:val="343434"/>
          <w:sz w:val="28"/>
          <w:szCs w:val="28"/>
          <w:shd w:val="clear" w:color="auto" w:fill="FFFFFF"/>
        </w:rPr>
      </w:pPr>
      <w:r w:rsidRPr="00AE2EE4">
        <w:rPr>
          <w:rFonts w:ascii="Times New Roman" w:hAnsi="Times New Roman" w:cs="Times New Roman"/>
          <w:b/>
          <w:color w:val="343434"/>
          <w:sz w:val="28"/>
          <w:szCs w:val="28"/>
          <w:shd w:val="clear" w:color="auto" w:fill="FFFFFF"/>
        </w:rPr>
        <w:t>2. Подключите к изучению речи книги, песни и стихи</w:t>
      </w:r>
      <w:r w:rsidRPr="00AE2EE4">
        <w:rPr>
          <w:rFonts w:ascii="Times New Roman" w:hAnsi="Times New Roman" w:cs="Times New Roman"/>
          <w:b/>
          <w:color w:val="343434"/>
          <w:sz w:val="28"/>
          <w:szCs w:val="28"/>
          <w:shd w:val="clear" w:color="auto" w:fill="FFFFFF"/>
        </w:rPr>
        <w:t>.</w:t>
      </w:r>
      <w:r w:rsidRPr="00AE2EE4">
        <w:rPr>
          <w:rFonts w:ascii="Times New Roman" w:hAnsi="Times New Roman" w:cs="Times New Roman"/>
          <w:color w:val="343434"/>
          <w:sz w:val="28"/>
          <w:szCs w:val="28"/>
          <w:shd w:val="clear" w:color="auto" w:fill="FFFFFF"/>
        </w:rPr>
        <w:t xml:space="preserve"> Детская литература, музыкальные произведения, народный фольклор, стихи и прочее могут стать неплохим подспорьем для развития речи малыша. Начинать можно с самого рождения. Когда вы одеваете кроху, купаете его или делаете массаж, обязательно дополняйте эти действия весёлыми потешками или стихами. Или хотя бы проговаривайте их: «надеваем на ножки носочки», «гладим спинку» и так далее. Чуть позже, когда малышу исполнится год и в его словарном запасе уже будет несколько слов, можно подключить и книги. Выбирайте для малыша простые сказки, например «Курочка Ряба» или «Репка». Слушая ваше чтение, ребёнок начнёт воспринимать структуру речи, заучит новые слова и особенности их произношения. Когда кроха начнёт уверенно ходить, к развитию можно подключить и детские песенки. Включайте их ребёнку и танцуйте вместе с ним. Подобное развлечение не только способствует развитию вестибулярного аппарата, но и стимулирует речь малыша: из детских песен он узнает новые слова, которые со временем захочет произнести самостоятельно</w:t>
      </w:r>
    </w:p>
    <w:p w:rsidR="002D20FC" w:rsidRPr="00AE2EE4" w:rsidRDefault="002D20FC" w:rsidP="00AE2EE4">
      <w:pPr>
        <w:jc w:val="center"/>
        <w:rPr>
          <w:rFonts w:ascii="Times New Roman" w:hAnsi="Times New Roman" w:cs="Times New Roman"/>
          <w:b/>
          <w:color w:val="343434"/>
          <w:sz w:val="28"/>
          <w:szCs w:val="28"/>
          <w:shd w:val="clear" w:color="auto" w:fill="FFFFFF"/>
        </w:rPr>
      </w:pPr>
      <w:r w:rsidRPr="00AE2EE4">
        <w:rPr>
          <w:rFonts w:ascii="Times New Roman" w:hAnsi="Times New Roman" w:cs="Times New Roman"/>
          <w:b/>
          <w:color w:val="343434"/>
          <w:sz w:val="28"/>
          <w:szCs w:val="28"/>
          <w:shd w:val="clear" w:color="auto" w:fill="FFFFFF"/>
        </w:rPr>
        <w:t>3. Разыгрывайте сценки между игрушками ребёнка</w:t>
      </w:r>
      <w:r w:rsidRPr="00AE2EE4">
        <w:rPr>
          <w:rFonts w:ascii="Times New Roman" w:hAnsi="Times New Roman" w:cs="Times New Roman"/>
          <w:color w:val="343434"/>
          <w:sz w:val="28"/>
          <w:szCs w:val="28"/>
          <w:shd w:val="clear" w:color="auto" w:fill="FFFFFF"/>
        </w:rPr>
        <w:t xml:space="preserve">. </w:t>
      </w:r>
      <w:r w:rsidRPr="00AE2EE4">
        <w:rPr>
          <w:rFonts w:ascii="Times New Roman" w:hAnsi="Times New Roman" w:cs="Times New Roman"/>
          <w:color w:val="343434"/>
          <w:sz w:val="28"/>
          <w:szCs w:val="28"/>
          <w:shd w:val="clear" w:color="auto" w:fill="FFFFFF"/>
        </w:rPr>
        <w:t>Если любимые игрушки малыша вдруг оживут в ваших руках, да ещё и заговорят, восторгу крохи не будет предела. Начинайте с самых простейших диалогов и сценок, которые задействуют двух персонажей. Например: — Привет, заяц! Как тебя зовут? — Я Серый! А тебя как зовут? — Я мама Юля, а это малышка Лида. Постепенно увеличивайте количество персонажей и усложняйте сюжет. С помощью таких незатейливых игр малыш узнает, как строится диалог между людьми.</w:t>
      </w:r>
      <w:r w:rsidRPr="00AE2EE4">
        <w:rPr>
          <w:rFonts w:ascii="Times New Roman" w:hAnsi="Times New Roman" w:cs="Times New Roman"/>
          <w:color w:val="343434"/>
          <w:sz w:val="28"/>
          <w:szCs w:val="28"/>
        </w:rPr>
        <w:br w:type="textWrapping" w:clear="all"/>
      </w:r>
      <w:r w:rsidRPr="00AE2EE4">
        <w:rPr>
          <w:rFonts w:ascii="Times New Roman" w:hAnsi="Times New Roman" w:cs="Times New Roman"/>
          <w:b/>
          <w:color w:val="343434"/>
          <w:sz w:val="28"/>
          <w:szCs w:val="28"/>
          <w:shd w:val="clear" w:color="auto" w:fill="FFFFFF"/>
        </w:rPr>
        <w:t>4. Займитесь артикуляционной гимнастикой</w:t>
      </w:r>
      <w:r w:rsidR="00AE2EE4" w:rsidRPr="00AE2EE4">
        <w:rPr>
          <w:rFonts w:ascii="Times New Roman" w:hAnsi="Times New Roman" w:cs="Times New Roman"/>
          <w:color w:val="343434"/>
          <w:sz w:val="28"/>
          <w:szCs w:val="28"/>
          <w:shd w:val="clear" w:color="auto" w:fill="FFFFFF"/>
        </w:rPr>
        <w:t>. А</w:t>
      </w:r>
      <w:r w:rsidRPr="00AE2EE4">
        <w:rPr>
          <w:rFonts w:ascii="Times New Roman" w:hAnsi="Times New Roman" w:cs="Times New Roman"/>
          <w:color w:val="343434"/>
          <w:sz w:val="28"/>
          <w:szCs w:val="28"/>
          <w:shd w:val="clear" w:color="auto" w:fill="FFFFFF"/>
        </w:rPr>
        <w:t xml:space="preserve">ртикуляционная гимнастика и дыхательные упражнения – залог правильного звукопроизношения и в дальнейшем речи. Необязательно использовать упражнения, которые практикуют специалисты, их годовалый малыш вряд ли повторит. А вот </w:t>
      </w:r>
      <w:r w:rsidRPr="00AE2EE4">
        <w:rPr>
          <w:rFonts w:ascii="Times New Roman" w:hAnsi="Times New Roman" w:cs="Times New Roman"/>
          <w:color w:val="343434"/>
          <w:sz w:val="28"/>
          <w:szCs w:val="28"/>
          <w:shd w:val="clear" w:color="auto" w:fill="FFFFFF"/>
        </w:rPr>
        <w:lastRenderedPageBreak/>
        <w:t>имитировать звуки природы ему вполне под силу. Покажите ему, как дует ветер, падают капли дождя на крышу или шумит море. От таких простых упражнений весьма ощутимый эффект, ведь ребёнок учится воспроизводить различные звуки, которые в дальнейшем перейдут в полноценные слова.</w:t>
      </w:r>
      <w:r w:rsidRPr="00AE2EE4">
        <w:rPr>
          <w:rFonts w:ascii="Times New Roman" w:hAnsi="Times New Roman" w:cs="Times New Roman"/>
          <w:color w:val="343434"/>
          <w:sz w:val="28"/>
          <w:szCs w:val="28"/>
        </w:rPr>
        <w:br w:type="textWrapping" w:clear="all"/>
      </w:r>
      <w:r w:rsidRPr="00AE2EE4">
        <w:rPr>
          <w:rFonts w:ascii="Times New Roman" w:hAnsi="Times New Roman" w:cs="Times New Roman"/>
          <w:b/>
          <w:color w:val="343434"/>
          <w:sz w:val="28"/>
          <w:szCs w:val="28"/>
          <w:shd w:val="clear" w:color="auto" w:fill="FFFFFF"/>
        </w:rPr>
        <w:t>5. Развивайте мелкую моторику</w:t>
      </w:r>
      <w:r w:rsidRPr="00AE2EE4">
        <w:rPr>
          <w:rFonts w:ascii="Times New Roman" w:hAnsi="Times New Roman" w:cs="Times New Roman"/>
          <w:color w:val="343434"/>
          <w:sz w:val="28"/>
          <w:szCs w:val="28"/>
          <w:shd w:val="clear" w:color="auto" w:fill="FFFFFF"/>
        </w:rPr>
        <w:t xml:space="preserve">. </w:t>
      </w:r>
      <w:r w:rsidRPr="00AE2EE4">
        <w:rPr>
          <w:rFonts w:ascii="Times New Roman" w:hAnsi="Times New Roman" w:cs="Times New Roman"/>
          <w:color w:val="343434"/>
          <w:sz w:val="28"/>
          <w:szCs w:val="28"/>
          <w:shd w:val="clear" w:color="auto" w:fill="FFFFFF"/>
        </w:rPr>
        <w:t>Казалось бы, пальчиковые игры, развивающие мелкую моторику рук, не имеют ничего общего с развитием речи. Но специалисты отмечают их благотворное влияние на развитие речи.  На пальчиках находятся активные точки, при стимуляции которых улучшается работа головного мозга и, в частности, его отделов, отвечающих за речь. Самые простые пальчиковые игры знакомы нам с детства: «Сорока-ворона», «Мальчик-с-пальчик» и другие. Со временем для пальчиковых игр можно задействовать и предметы разной фактуры, размера и цвета.</w:t>
      </w:r>
      <w:r w:rsidRPr="00AE2EE4">
        <w:rPr>
          <w:rFonts w:ascii="Times New Roman" w:hAnsi="Times New Roman" w:cs="Times New Roman"/>
          <w:color w:val="343434"/>
          <w:sz w:val="28"/>
          <w:szCs w:val="28"/>
        </w:rPr>
        <w:br w:type="textWrapping" w:clear="all"/>
      </w:r>
      <w:r w:rsidRPr="00AE2EE4">
        <w:rPr>
          <w:rFonts w:ascii="Times New Roman" w:hAnsi="Times New Roman" w:cs="Times New Roman"/>
          <w:b/>
          <w:color w:val="343434"/>
          <w:sz w:val="28"/>
          <w:szCs w:val="28"/>
          <w:shd w:val="clear" w:color="auto" w:fill="FFFFFF"/>
        </w:rPr>
        <w:t xml:space="preserve">Главное – не упускайте момент. Если вы заметили отклонение </w:t>
      </w:r>
      <w:proofErr w:type="gramStart"/>
      <w:r w:rsidRPr="00AE2EE4">
        <w:rPr>
          <w:rFonts w:ascii="Times New Roman" w:hAnsi="Times New Roman" w:cs="Times New Roman"/>
          <w:b/>
          <w:color w:val="343434"/>
          <w:sz w:val="28"/>
          <w:szCs w:val="28"/>
          <w:shd w:val="clear" w:color="auto" w:fill="FFFFFF"/>
        </w:rPr>
        <w:t>в  речи</w:t>
      </w:r>
      <w:proofErr w:type="gramEnd"/>
      <w:r w:rsidRPr="00AE2EE4">
        <w:rPr>
          <w:rFonts w:ascii="Times New Roman" w:hAnsi="Times New Roman" w:cs="Times New Roman"/>
          <w:b/>
          <w:color w:val="343434"/>
          <w:sz w:val="28"/>
          <w:szCs w:val="28"/>
          <w:shd w:val="clear" w:color="auto" w:fill="FFFFFF"/>
        </w:rPr>
        <w:t>, помогите своему малышу, чтобы он впоследствии не комплексовал и хорошо учился. Есть пути исправления речи – используйте их! Правильная речь вашего ребёнка в ваших руках!</w:t>
      </w:r>
    </w:p>
    <w:p w:rsidR="002D20FC" w:rsidRPr="00AE2EE4" w:rsidRDefault="002D20FC" w:rsidP="00AE2EE4">
      <w:pPr>
        <w:jc w:val="center"/>
        <w:rPr>
          <w:rFonts w:ascii="Times New Roman" w:hAnsi="Times New Roman" w:cs="Times New Roman"/>
          <w:sz w:val="28"/>
          <w:szCs w:val="28"/>
        </w:rPr>
      </w:pPr>
    </w:p>
    <w:sectPr w:rsidR="002D20FC" w:rsidRPr="00AE2EE4" w:rsidSect="00AE2EE4">
      <w:pgSz w:w="11906" w:h="16838"/>
      <w:pgMar w:top="709" w:right="849" w:bottom="1134" w:left="156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FC"/>
    <w:rsid w:val="002D20FC"/>
    <w:rsid w:val="00AE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36CE"/>
  <w15:chartTrackingRefBased/>
  <w15:docId w15:val="{9C2703AD-BF50-4A88-A5D3-6B3D2063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Mamaevy</dc:creator>
  <cp:keywords/>
  <dc:description/>
  <cp:lastModifiedBy>Mamaevy</cp:lastModifiedBy>
  <cp:revision>1</cp:revision>
  <cp:lastPrinted>2018-09-05T07:01:00Z</cp:lastPrinted>
  <dcterms:created xsi:type="dcterms:W3CDTF">2018-09-05T06:43:00Z</dcterms:created>
  <dcterms:modified xsi:type="dcterms:W3CDTF">2018-09-05T07:01:00Z</dcterms:modified>
</cp:coreProperties>
</file>