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8F" w:rsidRDefault="007C4E8F" w:rsidP="004B4B7F">
      <w:pPr>
        <w:tabs>
          <w:tab w:val="left" w:pos="643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Пользователь\Desktop\портфолио\Сканы\Скан_20180214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ртфолио\Сканы\Скан_20180214 (2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8F" w:rsidRDefault="007C4E8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A21C63" w:rsidRDefault="003F5147" w:rsidP="004B4B7F">
      <w:pPr>
        <w:tabs>
          <w:tab w:val="left" w:pos="64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F514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lastRenderedPageBreak/>
        <w:t>МБУ ДО « Калининская ДШИ»</w:t>
      </w:r>
    </w:p>
    <w:p w:rsidR="003F5147" w:rsidRPr="003F5147" w:rsidRDefault="003F5147" w:rsidP="004B4B7F">
      <w:pPr>
        <w:tabs>
          <w:tab w:val="left" w:pos="64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:rsidR="00E3102E" w:rsidRPr="00C55993" w:rsidRDefault="003F5147" w:rsidP="004B4B7F">
      <w:pPr>
        <w:tabs>
          <w:tab w:val="left" w:pos="6435"/>
        </w:tabs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posOffset>1613535</wp:posOffset>
            </wp:positionV>
            <wp:extent cx="2543175" cy="2581275"/>
            <wp:effectExtent l="19050" t="0" r="9525" b="0"/>
            <wp:wrapSquare wrapText="bothSides"/>
            <wp:docPr id="1" name="Рисунок 0" descr="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4B7F" w:rsidRPr="00C55993">
        <w:rPr>
          <w:b/>
          <w:color w:val="0F243E" w:themeColor="text2" w:themeShade="80"/>
          <w:sz w:val="40"/>
          <w:szCs w:val="40"/>
        </w:rPr>
        <w:t xml:space="preserve">Открытый урок по изобразительному искусству. </w:t>
      </w:r>
    </w:p>
    <w:p w:rsidR="00517FBE" w:rsidRPr="00C55993" w:rsidRDefault="004B4B7F" w:rsidP="00E3102E">
      <w:pPr>
        <w:tabs>
          <w:tab w:val="left" w:pos="6435"/>
        </w:tabs>
        <w:jc w:val="center"/>
        <w:rPr>
          <w:b/>
          <w:color w:val="0F243E" w:themeColor="text2" w:themeShade="80"/>
          <w:sz w:val="40"/>
          <w:szCs w:val="40"/>
        </w:rPr>
      </w:pPr>
      <w:r w:rsidRPr="00C55993">
        <w:rPr>
          <w:b/>
          <w:color w:val="0F243E" w:themeColor="text2" w:themeShade="80"/>
          <w:sz w:val="40"/>
          <w:szCs w:val="40"/>
        </w:rPr>
        <w:t>Рисунок.</w:t>
      </w:r>
    </w:p>
    <w:p w:rsidR="00A21C63" w:rsidRPr="00C55993" w:rsidRDefault="00A21C63" w:rsidP="004B4B7F">
      <w:pPr>
        <w:tabs>
          <w:tab w:val="left" w:pos="6435"/>
        </w:tabs>
        <w:jc w:val="center"/>
        <w:rPr>
          <w:b/>
          <w:color w:val="0F243E" w:themeColor="text2" w:themeShade="80"/>
          <w:sz w:val="40"/>
          <w:szCs w:val="40"/>
        </w:rPr>
      </w:pPr>
    </w:p>
    <w:p w:rsidR="00A21C63" w:rsidRPr="00C55993" w:rsidRDefault="00A21C63" w:rsidP="004B4B7F">
      <w:pPr>
        <w:tabs>
          <w:tab w:val="left" w:pos="6435"/>
        </w:tabs>
        <w:jc w:val="center"/>
        <w:rPr>
          <w:b/>
          <w:color w:val="0F243E" w:themeColor="text2" w:themeShade="80"/>
          <w:sz w:val="40"/>
          <w:szCs w:val="40"/>
        </w:rPr>
      </w:pPr>
    </w:p>
    <w:p w:rsidR="004B4B7F" w:rsidRPr="00C55993" w:rsidRDefault="004B4B7F" w:rsidP="004B4B7F">
      <w:pPr>
        <w:tabs>
          <w:tab w:val="left" w:pos="6435"/>
        </w:tabs>
        <w:jc w:val="center"/>
        <w:rPr>
          <w:b/>
          <w:color w:val="0F243E" w:themeColor="text2" w:themeShade="80"/>
          <w:sz w:val="28"/>
          <w:szCs w:val="28"/>
        </w:rPr>
      </w:pPr>
    </w:p>
    <w:p w:rsidR="004B4B7F" w:rsidRPr="00C55993" w:rsidRDefault="004B4B7F" w:rsidP="004B4B7F">
      <w:pPr>
        <w:tabs>
          <w:tab w:val="left" w:pos="643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Конспект открытого занятия в                                                                                              Калининской детской школе искусств.</w:t>
      </w:r>
    </w:p>
    <w:p w:rsidR="004B4B7F" w:rsidRPr="00C55993" w:rsidRDefault="004B4B7F" w:rsidP="004B4B7F">
      <w:pPr>
        <w:tabs>
          <w:tab w:val="left" w:pos="643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4</w:t>
      </w:r>
      <w:r w:rsidR="00BF3FC2">
        <w:rPr>
          <w:b/>
          <w:color w:val="0F243E" w:themeColor="text2" w:themeShade="80"/>
          <w:sz w:val="28"/>
          <w:szCs w:val="28"/>
        </w:rPr>
        <w:t>-й</w:t>
      </w:r>
      <w:r w:rsidRPr="00C55993">
        <w:rPr>
          <w:b/>
          <w:color w:val="0F243E" w:themeColor="text2" w:themeShade="80"/>
          <w:sz w:val="28"/>
          <w:szCs w:val="28"/>
        </w:rPr>
        <w:t xml:space="preserve"> год обучения</w:t>
      </w:r>
    </w:p>
    <w:p w:rsidR="004B4B7F" w:rsidRPr="00C55993" w:rsidRDefault="004B4B7F" w:rsidP="004B4B7F">
      <w:pPr>
        <w:tabs>
          <w:tab w:val="left" w:pos="643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Тема занятия:" Линейно- конструктивное построение предметов быта".</w:t>
      </w:r>
    </w:p>
    <w:p w:rsidR="003B2463" w:rsidRPr="00C55993" w:rsidRDefault="003B2463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 xml:space="preserve">Выполнила:                                                       </w:t>
      </w:r>
      <w:r w:rsidR="004B4B7F" w:rsidRPr="00C55993">
        <w:rPr>
          <w:b/>
          <w:color w:val="0F243E" w:themeColor="text2" w:themeShade="80"/>
          <w:sz w:val="28"/>
          <w:szCs w:val="28"/>
        </w:rPr>
        <w:t xml:space="preserve">    </w:t>
      </w:r>
      <w:r w:rsidRPr="00C55993">
        <w:rPr>
          <w:b/>
          <w:color w:val="0F243E" w:themeColor="text2" w:themeShade="80"/>
          <w:sz w:val="28"/>
          <w:szCs w:val="28"/>
        </w:rPr>
        <w:tab/>
        <w:t xml:space="preserve">                          педагог дополнительного образования                                                                        Михеева Евгения Викторовна.</w:t>
      </w:r>
    </w:p>
    <w:p w:rsidR="00713A05" w:rsidRPr="00C55993" w:rsidRDefault="00713A05" w:rsidP="00713A05">
      <w:pPr>
        <w:tabs>
          <w:tab w:val="left" w:pos="8550"/>
          <w:tab w:val="right" w:pos="9355"/>
        </w:tabs>
        <w:jc w:val="center"/>
        <w:rPr>
          <w:b/>
          <w:color w:val="0F243E" w:themeColor="text2" w:themeShade="80"/>
          <w:sz w:val="28"/>
          <w:szCs w:val="28"/>
        </w:rPr>
      </w:pPr>
    </w:p>
    <w:p w:rsidR="00713A05" w:rsidRPr="00C55993" w:rsidRDefault="00713A05" w:rsidP="00713A05">
      <w:pPr>
        <w:tabs>
          <w:tab w:val="left" w:pos="8550"/>
          <w:tab w:val="right" w:pos="9355"/>
        </w:tabs>
        <w:jc w:val="center"/>
        <w:rPr>
          <w:b/>
          <w:color w:val="0F243E" w:themeColor="text2" w:themeShade="80"/>
          <w:sz w:val="28"/>
          <w:szCs w:val="28"/>
        </w:rPr>
      </w:pPr>
    </w:p>
    <w:p w:rsidR="005204AA" w:rsidRPr="00C55993" w:rsidRDefault="005204AA" w:rsidP="00713A05">
      <w:pPr>
        <w:tabs>
          <w:tab w:val="left" w:pos="8550"/>
          <w:tab w:val="right" w:pos="9355"/>
        </w:tabs>
        <w:rPr>
          <w:i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Тема</w:t>
      </w:r>
      <w:r w:rsidRPr="00C55993">
        <w:rPr>
          <w:i/>
          <w:color w:val="0F243E" w:themeColor="text2" w:themeShade="80"/>
          <w:sz w:val="28"/>
          <w:szCs w:val="28"/>
        </w:rPr>
        <w:t>:</w:t>
      </w:r>
      <w:r w:rsidR="00713A05" w:rsidRPr="00C55993">
        <w:rPr>
          <w:color w:val="0F243E" w:themeColor="text2" w:themeShade="80"/>
          <w:sz w:val="28"/>
          <w:szCs w:val="28"/>
        </w:rPr>
        <w:t xml:space="preserve">        </w:t>
      </w:r>
      <w:r w:rsidRPr="00C55993">
        <w:rPr>
          <w:i/>
          <w:color w:val="0F243E" w:themeColor="text2" w:themeShade="80"/>
          <w:sz w:val="28"/>
          <w:szCs w:val="28"/>
        </w:rPr>
        <w:t xml:space="preserve">"Линейно- конструктивное построение предметов </w:t>
      </w:r>
      <w:r w:rsidR="00713A05" w:rsidRPr="00C55993">
        <w:rPr>
          <w:i/>
          <w:color w:val="0F243E" w:themeColor="text2" w:themeShade="80"/>
          <w:sz w:val="28"/>
          <w:szCs w:val="28"/>
        </w:rPr>
        <w:t>быта"</w:t>
      </w:r>
    </w:p>
    <w:p w:rsidR="005204AA" w:rsidRPr="00C55993" w:rsidRDefault="005204AA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 xml:space="preserve">Цель: </w:t>
      </w:r>
    </w:p>
    <w:p w:rsidR="005204AA" w:rsidRPr="00C55993" w:rsidRDefault="005204A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-передача формы предметов при помощи линий</w:t>
      </w:r>
      <w:r w:rsidR="00F921C5" w:rsidRPr="00C55993">
        <w:rPr>
          <w:color w:val="0F243E" w:themeColor="text2" w:themeShade="80"/>
          <w:sz w:val="28"/>
          <w:szCs w:val="28"/>
        </w:rPr>
        <w:t>.</w:t>
      </w:r>
    </w:p>
    <w:p w:rsidR="00F921C5" w:rsidRPr="00C55993" w:rsidRDefault="00F921C5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Задачи:</w:t>
      </w:r>
    </w:p>
    <w:p w:rsidR="00F921C5" w:rsidRPr="00C55993" w:rsidRDefault="00F921C5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626660" w:rsidRPr="00C55993">
        <w:rPr>
          <w:color w:val="0F243E" w:themeColor="text2" w:themeShade="80"/>
          <w:sz w:val="28"/>
          <w:szCs w:val="28"/>
        </w:rPr>
        <w:t>композиционное решение</w:t>
      </w:r>
      <w:r w:rsidR="00A21C63" w:rsidRPr="00C55993">
        <w:rPr>
          <w:color w:val="0F243E" w:themeColor="text2" w:themeShade="80"/>
          <w:sz w:val="28"/>
          <w:szCs w:val="28"/>
        </w:rPr>
        <w:t xml:space="preserve"> будущей работы</w:t>
      </w:r>
      <w:r w:rsidR="00626660" w:rsidRPr="00C55993">
        <w:rPr>
          <w:color w:val="0F243E" w:themeColor="text2" w:themeShade="80"/>
          <w:sz w:val="28"/>
          <w:szCs w:val="28"/>
        </w:rPr>
        <w:t>;</w:t>
      </w:r>
    </w:p>
    <w:p w:rsidR="00626660" w:rsidRPr="00C55993" w:rsidRDefault="00626660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-развитие глазомера</w:t>
      </w:r>
      <w:r w:rsidR="00A21C63" w:rsidRPr="00C55993">
        <w:rPr>
          <w:color w:val="0F243E" w:themeColor="text2" w:themeShade="80"/>
          <w:sz w:val="28"/>
          <w:szCs w:val="28"/>
        </w:rPr>
        <w:t xml:space="preserve"> у учащихся</w:t>
      </w:r>
      <w:r w:rsidR="00C644E3" w:rsidRPr="00C55993">
        <w:rPr>
          <w:color w:val="0F243E" w:themeColor="text2" w:themeShade="80"/>
          <w:sz w:val="28"/>
          <w:szCs w:val="28"/>
        </w:rPr>
        <w:t>;</w:t>
      </w:r>
    </w:p>
    <w:p w:rsidR="00C644E3" w:rsidRPr="00C55993" w:rsidRDefault="00C644E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-определить перспективные изменения предметов в пространстве;</w:t>
      </w:r>
    </w:p>
    <w:p w:rsidR="00E3102E" w:rsidRPr="00C55993" w:rsidRDefault="00A21C6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-линиями показать форму предметов и нахождение их в пространстве;</w:t>
      </w:r>
    </w:p>
    <w:p w:rsidR="00A21C63" w:rsidRPr="00C55993" w:rsidRDefault="00E3102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lastRenderedPageBreak/>
        <w:t>- плановость всей композиции;</w:t>
      </w:r>
    </w:p>
    <w:p w:rsidR="00E3102E" w:rsidRPr="00C55993" w:rsidRDefault="00E3102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C55993" w:rsidRPr="00C55993">
        <w:rPr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>умение слушать педагога, трудолюбие и аккуратность в работе.</w:t>
      </w:r>
    </w:p>
    <w:p w:rsidR="00E3102E" w:rsidRPr="00C55993" w:rsidRDefault="00E3102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A21C63" w:rsidRPr="00C55993" w:rsidRDefault="00A21C6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Форма проведения:</w:t>
      </w:r>
      <w:r w:rsidRPr="00C55993">
        <w:rPr>
          <w:color w:val="0F243E" w:themeColor="text2" w:themeShade="80"/>
          <w:sz w:val="28"/>
          <w:szCs w:val="28"/>
        </w:rPr>
        <w:t xml:space="preserve"> практическая работа.</w:t>
      </w:r>
    </w:p>
    <w:p w:rsidR="00A21C63" w:rsidRPr="00C55993" w:rsidRDefault="00A21C63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Формы и методы проведения:</w:t>
      </w:r>
    </w:p>
    <w:p w:rsidR="00A21C63" w:rsidRPr="00C55993" w:rsidRDefault="00A21C6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Оборудование для педагога:</w:t>
      </w:r>
    </w:p>
    <w:p w:rsidR="00A21C63" w:rsidRPr="00C55993" w:rsidRDefault="00A21C6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-лист бумаги формата А3;</w:t>
      </w:r>
    </w:p>
    <w:p w:rsidR="00A21C63" w:rsidRPr="00C55993" w:rsidRDefault="00A21C6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CD3E13" w:rsidRPr="00C55993">
        <w:rPr>
          <w:color w:val="0F243E" w:themeColor="text2" w:themeShade="80"/>
          <w:sz w:val="28"/>
          <w:szCs w:val="28"/>
        </w:rPr>
        <w:t>мягкий карандаш;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-репродукции с наглядностями;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-примерная работа</w:t>
      </w:r>
      <w:r w:rsidR="00002153">
        <w:rPr>
          <w:color w:val="0F243E" w:themeColor="text2" w:themeShade="80"/>
          <w:sz w:val="28"/>
          <w:szCs w:val="28"/>
        </w:rPr>
        <w:t>,</w:t>
      </w:r>
      <w:r w:rsidRPr="00C55993">
        <w:rPr>
          <w:color w:val="0F243E" w:themeColor="text2" w:themeShade="80"/>
          <w:sz w:val="28"/>
          <w:szCs w:val="28"/>
        </w:rPr>
        <w:t xml:space="preserve"> выполненная карандашом.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Оборудование для учащихся:</w:t>
      </w:r>
    </w:p>
    <w:p w:rsidR="00F22A0B" w:rsidRPr="00C55993" w:rsidRDefault="00F22A0B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-табурет и мольберт;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 лист бумаги формата А3;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FF361C" w:rsidRPr="00C55993">
        <w:rPr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>мягкий ластик;</w:t>
      </w:r>
      <w:r w:rsidR="00FF361C" w:rsidRPr="00C55993">
        <w:rPr>
          <w:color w:val="0F243E" w:themeColor="text2" w:themeShade="80"/>
          <w:sz w:val="28"/>
          <w:szCs w:val="28"/>
        </w:rPr>
        <w:t xml:space="preserve"> Резинка должна быть мягкая и поделенная на две части по диагонали. Резинка является таким же важным инструментом</w:t>
      </w:r>
      <w:r w:rsidR="00002153">
        <w:rPr>
          <w:color w:val="0F243E" w:themeColor="text2" w:themeShade="80"/>
          <w:sz w:val="28"/>
          <w:szCs w:val="28"/>
        </w:rPr>
        <w:t>,</w:t>
      </w:r>
      <w:r w:rsidR="00FF361C" w:rsidRPr="00C55993">
        <w:rPr>
          <w:color w:val="0F243E" w:themeColor="text2" w:themeShade="80"/>
          <w:sz w:val="28"/>
          <w:szCs w:val="28"/>
        </w:rPr>
        <w:t xml:space="preserve"> что и карандаш.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FF361C" w:rsidRPr="00C55993">
        <w:rPr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>лист бумаги для подкладывания под руку;</w:t>
      </w:r>
    </w:p>
    <w:p w:rsidR="00CD3E13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FF361C" w:rsidRPr="00C55993">
        <w:rPr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 xml:space="preserve"> кнопки или мастика.</w:t>
      </w:r>
    </w:p>
    <w:p w:rsidR="00CE5254" w:rsidRPr="00C55993" w:rsidRDefault="00FF361C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 xml:space="preserve">- </w:t>
      </w:r>
      <w:r w:rsidR="00CE5254" w:rsidRPr="00C55993">
        <w:rPr>
          <w:color w:val="0F243E" w:themeColor="text2" w:themeShade="80"/>
          <w:sz w:val="28"/>
          <w:szCs w:val="28"/>
        </w:rPr>
        <w:t>Карандаши используются твердо-мягкие и остро заточенные.</w:t>
      </w:r>
    </w:p>
    <w:p w:rsidR="00FF361C" w:rsidRPr="00C55993" w:rsidRDefault="00FF361C" w:rsidP="00FF361C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 xml:space="preserve"> Рекомендации при проведении урока:</w:t>
      </w:r>
    </w:p>
    <w:p w:rsidR="00FF361C" w:rsidRPr="00C55993" w:rsidRDefault="00FF361C" w:rsidP="00FF361C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Правильная посадка учащихся за мольбертами. Ребенок должен сидеть за мольбертом на достаточном расстоянии, чтобы иметь возможность работать на расстоянии вытянутой руки, потому что рисунок полезно смотреть как можно чаще с расстояния, превышающего расстояние вытянутой руки. Мольберт не должен перекрывать постановку и если учащийся рисует правой рукой, то натюрморт он должен видеть слева от мольберта.</w:t>
      </w:r>
    </w:p>
    <w:p w:rsidR="00FF361C" w:rsidRPr="00C55993" w:rsidRDefault="00FF361C" w:rsidP="00FF361C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lastRenderedPageBreak/>
        <w:t>Начиная работу над рисунком, нельзя держать карандаш как ручку для письма. Ребенок не сможет провести прямую и ровную линию- кисть руки скована и ограничена в движениях. Необходимо положить карандаш на кончики пальцев со стороны ладони, прижать большим пальцем, отвести мизинец для опоры на лист, расслабить всю руку до плеча и провести линию.</w:t>
      </w:r>
    </w:p>
    <w:p w:rsidR="00FF361C" w:rsidRPr="00C55993" w:rsidRDefault="00FF361C" w:rsidP="00FF361C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FF361C" w:rsidRPr="00C55993" w:rsidRDefault="00FF361C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9F75F8" w:rsidRPr="00C55993" w:rsidRDefault="00CD3E1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Дата проведения:</w:t>
      </w:r>
      <w:r w:rsidR="009F75F8" w:rsidRPr="00C55993">
        <w:rPr>
          <w:b/>
          <w:color w:val="0F243E" w:themeColor="text2" w:themeShade="80"/>
          <w:sz w:val="28"/>
          <w:szCs w:val="28"/>
        </w:rPr>
        <w:t xml:space="preserve"> </w:t>
      </w:r>
      <w:r w:rsidRPr="00C55993">
        <w:rPr>
          <w:b/>
          <w:color w:val="0F243E" w:themeColor="text2" w:themeShade="80"/>
          <w:sz w:val="28"/>
          <w:szCs w:val="28"/>
        </w:rPr>
        <w:t xml:space="preserve"> </w:t>
      </w:r>
      <w:r w:rsidR="009F75F8" w:rsidRPr="00C55993">
        <w:rPr>
          <w:color w:val="0F243E" w:themeColor="text2" w:themeShade="80"/>
          <w:sz w:val="28"/>
          <w:szCs w:val="28"/>
        </w:rPr>
        <w:t>10 октября 2016 года, время проведения: 16.00</w:t>
      </w:r>
    </w:p>
    <w:p w:rsidR="00E3102E" w:rsidRPr="00C55993" w:rsidRDefault="00E3102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E3102E" w:rsidRPr="00C55993" w:rsidRDefault="00E3102E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План урока: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 Организационный момент: приветствие.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 Объявление  темы урока.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-Активизация и постановка познавательной задачи: определение целей и задач урока.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-Настрой учащихся на работу.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 самостоятельная работа.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 Подведение итогов.</w:t>
      </w:r>
    </w:p>
    <w:p w:rsidR="00984EFA" w:rsidRPr="00C55993" w:rsidRDefault="00984EFA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Ход урока:</w:t>
      </w:r>
    </w:p>
    <w:p w:rsidR="00984EFA" w:rsidRPr="00C55993" w:rsidRDefault="0003185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Организационный момент:</w:t>
      </w:r>
    </w:p>
    <w:p w:rsidR="00031853" w:rsidRPr="00C55993" w:rsidRDefault="0003185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-приветствие;</w:t>
      </w:r>
    </w:p>
    <w:p w:rsidR="00031853" w:rsidRPr="00C55993" w:rsidRDefault="0003185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-проверка явки учащихся;</w:t>
      </w:r>
    </w:p>
    <w:p w:rsidR="00031853" w:rsidRPr="00C55993" w:rsidRDefault="00031853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0B3202" w:rsidRPr="00C55993">
        <w:rPr>
          <w:color w:val="0F243E" w:themeColor="text2" w:themeShade="80"/>
          <w:sz w:val="28"/>
          <w:szCs w:val="28"/>
        </w:rPr>
        <w:t>проверка готовности к уроку;</w:t>
      </w:r>
    </w:p>
    <w:p w:rsidR="00FF361C" w:rsidRPr="00C55993" w:rsidRDefault="00FF361C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Организация учебного процесса требует краткости организационного момента, быстрого включения всех учащихся в деловой ритм, полной готовности класса и оборудования к уроку. Рекомендуется начинать урок со стимулирующего введения, с создания эмоционально- делового настроя.</w:t>
      </w:r>
    </w:p>
    <w:p w:rsidR="00A71118" w:rsidRPr="00C55993" w:rsidRDefault="00A71118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 xml:space="preserve">Тема: </w:t>
      </w:r>
      <w:r w:rsidRPr="00C55993">
        <w:rPr>
          <w:color w:val="0F243E" w:themeColor="text2" w:themeShade="80"/>
          <w:sz w:val="28"/>
          <w:szCs w:val="28"/>
        </w:rPr>
        <w:t>Ознакомление с основами линейно- конструктивного построения предметов и выполнение конструктивного рисунка на бумаге.</w:t>
      </w:r>
    </w:p>
    <w:p w:rsidR="00E3102E" w:rsidRPr="00C55993" w:rsidRDefault="00A71118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lastRenderedPageBreak/>
        <w:t>Постановка цели и задач урока.</w:t>
      </w:r>
    </w:p>
    <w:p w:rsidR="00A71118" w:rsidRPr="00C55993" w:rsidRDefault="00A71118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Практическая работа:</w:t>
      </w:r>
      <w:r w:rsidRPr="00C55993">
        <w:rPr>
          <w:color w:val="0F243E" w:themeColor="text2" w:themeShade="80"/>
          <w:sz w:val="28"/>
          <w:szCs w:val="28"/>
        </w:rPr>
        <w:t xml:space="preserve"> Самостоятельно нарисовать линейно- конструктивный рисунок предметов .</w:t>
      </w:r>
    </w:p>
    <w:p w:rsidR="00A71118" w:rsidRPr="00C55993" w:rsidRDefault="003A6802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 xml:space="preserve">Содержание урока: </w:t>
      </w:r>
    </w:p>
    <w:p w:rsidR="003A6802" w:rsidRPr="00C55993" w:rsidRDefault="003A6802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Конструктивный рисунок - это рисунок внешних контуров предметов, как видимых, так и не видимых, выполненный с помощью линий построения. Мы создаем  каркас  тех объектов, которые собираемся нарисовать. А для того чтобы создать такой каркас, нам необходимо проанализировать изображаемые предметы. Конструктивный рисунок начинается с анализа.</w:t>
      </w:r>
    </w:p>
    <w:p w:rsidR="003A6802" w:rsidRPr="00C55993" w:rsidRDefault="003A6802" w:rsidP="003B2463">
      <w:pPr>
        <w:tabs>
          <w:tab w:val="left" w:pos="8550"/>
          <w:tab w:val="right" w:pos="9355"/>
        </w:tabs>
        <w:rPr>
          <w:i/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>Присмотритесь</w:t>
      </w:r>
      <w:r w:rsidR="00002153">
        <w:rPr>
          <w:i/>
          <w:color w:val="0F243E" w:themeColor="text2" w:themeShade="80"/>
          <w:sz w:val="28"/>
          <w:szCs w:val="28"/>
        </w:rPr>
        <w:t>,</w:t>
      </w:r>
      <w:r w:rsidRPr="00C55993">
        <w:rPr>
          <w:i/>
          <w:color w:val="0F243E" w:themeColor="text2" w:themeShade="80"/>
          <w:sz w:val="28"/>
          <w:szCs w:val="28"/>
        </w:rPr>
        <w:t xml:space="preserve"> из чего состоят предметы?</w:t>
      </w:r>
    </w:p>
    <w:p w:rsidR="003A6802" w:rsidRPr="00C55993" w:rsidRDefault="003A6802" w:rsidP="003B2463">
      <w:pPr>
        <w:tabs>
          <w:tab w:val="left" w:pos="8550"/>
          <w:tab w:val="right" w:pos="9355"/>
        </w:tabs>
        <w:rPr>
          <w:i/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>Из каких геометрических тел?</w:t>
      </w:r>
    </w:p>
    <w:p w:rsidR="003A6802" w:rsidRPr="00C55993" w:rsidRDefault="003A6802" w:rsidP="003B2463">
      <w:pPr>
        <w:tabs>
          <w:tab w:val="left" w:pos="8550"/>
          <w:tab w:val="right" w:pos="9355"/>
        </w:tabs>
        <w:rPr>
          <w:i/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>А какие есть геометрические тела?</w:t>
      </w:r>
    </w:p>
    <w:p w:rsidR="003A6802" w:rsidRPr="00C55993" w:rsidRDefault="003A6802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Это шар, куб цилиндр, конус, призма. Если вы научитесь видеть в окружающих вас предметах</w:t>
      </w:r>
      <w:r w:rsidR="007B2B78" w:rsidRPr="00C55993">
        <w:rPr>
          <w:color w:val="0F243E" w:themeColor="text2" w:themeShade="80"/>
          <w:sz w:val="28"/>
          <w:szCs w:val="28"/>
        </w:rPr>
        <w:t xml:space="preserve"> геометрические тела</w:t>
      </w:r>
      <w:r w:rsidR="00002153">
        <w:rPr>
          <w:color w:val="0F243E" w:themeColor="text2" w:themeShade="80"/>
          <w:sz w:val="28"/>
          <w:szCs w:val="28"/>
        </w:rPr>
        <w:t>,</w:t>
      </w:r>
      <w:r w:rsidR="007B2B78" w:rsidRPr="00C55993">
        <w:rPr>
          <w:color w:val="0F243E" w:themeColor="text2" w:themeShade="80"/>
          <w:sz w:val="28"/>
          <w:szCs w:val="28"/>
        </w:rPr>
        <w:t xml:space="preserve"> то вы легко сможете создать каркас, или точнее, конструктив</w:t>
      </w:r>
      <w:r w:rsidR="00002153">
        <w:rPr>
          <w:color w:val="0F243E" w:themeColor="text2" w:themeShade="80"/>
          <w:sz w:val="28"/>
          <w:szCs w:val="28"/>
        </w:rPr>
        <w:t>ный рисунок. Поэтому первый шаг</w:t>
      </w:r>
      <w:r w:rsidR="007B2B78" w:rsidRPr="00C55993">
        <w:rPr>
          <w:color w:val="0F243E" w:themeColor="text2" w:themeShade="80"/>
          <w:sz w:val="28"/>
          <w:szCs w:val="28"/>
        </w:rPr>
        <w:t xml:space="preserve"> учимся находить во все, что нас окружает геометрические тела.</w:t>
      </w:r>
    </w:p>
    <w:p w:rsidR="007B2B78" w:rsidRPr="00C55993" w:rsidRDefault="007B2B78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Второй шаг- изображение "каркаса". Важно научиться правильно</w:t>
      </w:r>
      <w:r w:rsidR="00002153">
        <w:rPr>
          <w:color w:val="0F243E" w:themeColor="text2" w:themeShade="80"/>
          <w:sz w:val="28"/>
          <w:szCs w:val="28"/>
        </w:rPr>
        <w:t xml:space="preserve">, </w:t>
      </w:r>
      <w:r w:rsidRPr="00C55993">
        <w:rPr>
          <w:color w:val="0F243E" w:themeColor="text2" w:themeShade="80"/>
          <w:sz w:val="28"/>
          <w:szCs w:val="28"/>
        </w:rPr>
        <w:t xml:space="preserve"> размещать геометрические тела, из которых состоят предметы в пространстве.</w:t>
      </w:r>
    </w:p>
    <w:p w:rsidR="007B2B78" w:rsidRPr="00C55993" w:rsidRDefault="007B2B78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Рисунок необходимо начинать с композиции предметов в пространстве листа.</w:t>
      </w:r>
      <w:r w:rsidR="00312157" w:rsidRPr="00C55993">
        <w:rPr>
          <w:color w:val="0F243E" w:themeColor="text2" w:themeShade="80"/>
          <w:sz w:val="28"/>
          <w:szCs w:val="28"/>
        </w:rPr>
        <w:t xml:space="preserve"> Мы должны отразить предметы таким образом, чтобы они все вошли на лист</w:t>
      </w:r>
      <w:r w:rsidR="00002153">
        <w:rPr>
          <w:color w:val="0F243E" w:themeColor="text2" w:themeShade="80"/>
          <w:sz w:val="28"/>
          <w:szCs w:val="28"/>
        </w:rPr>
        <w:t>,</w:t>
      </w:r>
      <w:r w:rsidR="004024FB" w:rsidRPr="00C55993">
        <w:rPr>
          <w:color w:val="0F243E" w:themeColor="text2" w:themeShade="80"/>
          <w:sz w:val="28"/>
          <w:szCs w:val="28"/>
        </w:rPr>
        <w:t xml:space="preserve"> и им бы не было в этом пространстве тесно. У нас не должно возникать желание переместить предметы в какую либо сторону или отрезать часть листа. Не следует изображать предметы на рисунке слишком крупными или мелкими. Рисунок обычно занимает среднюю часть листа и примерно 2/3 его площади.</w:t>
      </w:r>
    </w:p>
    <w:p w:rsidR="004024FB" w:rsidRPr="00C55993" w:rsidRDefault="004024FB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Практическая работа: линейно- конструктивный рисунок предметов быта.</w:t>
      </w:r>
    </w:p>
    <w:p w:rsidR="004024FB" w:rsidRPr="00C55993" w:rsidRDefault="004024FB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Этапы построения конструктивного рисунка.</w:t>
      </w:r>
    </w:p>
    <w:p w:rsidR="004024FB" w:rsidRPr="00C55993" w:rsidRDefault="004024FB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>1.</w:t>
      </w:r>
      <w:r w:rsidR="005E610F" w:rsidRPr="00C55993">
        <w:rPr>
          <w:i/>
          <w:color w:val="0F243E" w:themeColor="text2" w:themeShade="80"/>
          <w:sz w:val="28"/>
          <w:szCs w:val="28"/>
        </w:rPr>
        <w:t>Наметка границ на бумаге.</w:t>
      </w:r>
      <w:r w:rsidR="005E610F" w:rsidRPr="00C55993">
        <w:rPr>
          <w:b/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 xml:space="preserve"> До проведения первой легкой вертикальной линии на бумаге постарайтесь найти пропорциональные отношения величины</w:t>
      </w:r>
      <w:r w:rsidR="005E610F" w:rsidRPr="00C55993">
        <w:rPr>
          <w:color w:val="0F243E" w:themeColor="text2" w:themeShade="80"/>
          <w:sz w:val="28"/>
          <w:szCs w:val="28"/>
        </w:rPr>
        <w:t xml:space="preserve"> изображения к размерам формата.</w:t>
      </w:r>
    </w:p>
    <w:p w:rsidR="005E610F" w:rsidRPr="00C55993" w:rsidRDefault="005E610F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lastRenderedPageBreak/>
        <w:t>В начале</w:t>
      </w:r>
      <w:r w:rsidR="00002153">
        <w:rPr>
          <w:color w:val="0F243E" w:themeColor="text2" w:themeShade="80"/>
          <w:sz w:val="28"/>
          <w:szCs w:val="28"/>
        </w:rPr>
        <w:t>,</w:t>
      </w:r>
      <w:r w:rsidRPr="00C55993">
        <w:rPr>
          <w:color w:val="0F243E" w:themeColor="text2" w:themeShade="80"/>
          <w:sz w:val="28"/>
          <w:szCs w:val="28"/>
        </w:rPr>
        <w:t xml:space="preserve"> мы намечаем вертикальными и горизонтальными линиями границы предметов на листе. И ровно по середине намеченных границ проводим вертикальные линии, которые называются осевыми линиями. Эти линии будут делить наши предметы  на две равные части. Осевая линия помогает создавать конструкцию правильно.</w:t>
      </w:r>
    </w:p>
    <w:p w:rsidR="005E610F" w:rsidRPr="00C55993" w:rsidRDefault="005E610F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>2. Определение пропорций.</w:t>
      </w:r>
      <w:r w:rsidRPr="00C55993">
        <w:rPr>
          <w:b/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 xml:space="preserve">После того как мы наметили на листе границы, внимательно анализируем из каких простых геометрических фигур можно составить предметы. </w:t>
      </w:r>
    </w:p>
    <w:p w:rsidR="005E610F" w:rsidRPr="00C55993" w:rsidRDefault="005E610F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Легкими линиями начинаем рисовать фигуры</w:t>
      </w:r>
      <w:r w:rsidR="00002153">
        <w:rPr>
          <w:color w:val="0F243E" w:themeColor="text2" w:themeShade="80"/>
          <w:sz w:val="28"/>
          <w:szCs w:val="28"/>
        </w:rPr>
        <w:t>,</w:t>
      </w:r>
      <w:r w:rsidRPr="00C55993">
        <w:rPr>
          <w:color w:val="0F243E" w:themeColor="text2" w:themeShade="80"/>
          <w:sz w:val="28"/>
          <w:szCs w:val="28"/>
        </w:rPr>
        <w:t xml:space="preserve"> </w:t>
      </w:r>
      <w:r w:rsidR="007F599F" w:rsidRPr="00C55993">
        <w:rPr>
          <w:color w:val="0F243E" w:themeColor="text2" w:themeShade="80"/>
          <w:sz w:val="28"/>
          <w:szCs w:val="28"/>
        </w:rPr>
        <w:t>из которых состоят предметы. После чего начинаем прорисовывать и сами предметы. Все части предметов рисуем</w:t>
      </w:r>
      <w:r w:rsidR="00002153">
        <w:rPr>
          <w:color w:val="0F243E" w:themeColor="text2" w:themeShade="80"/>
          <w:sz w:val="28"/>
          <w:szCs w:val="28"/>
        </w:rPr>
        <w:t>,</w:t>
      </w:r>
      <w:r w:rsidR="007F599F" w:rsidRPr="00C55993">
        <w:rPr>
          <w:color w:val="0F243E" w:themeColor="text2" w:themeShade="80"/>
          <w:sz w:val="28"/>
          <w:szCs w:val="28"/>
        </w:rPr>
        <w:t xml:space="preserve"> соблюдая пропорции, внимательно сравнивая  между собой их высоту и ширину. Для этого используем метод визуального измерения при помощи карандаша. В этом методе сторона карандаша используется как мерный инструмент, на ней можно визуально зафиксировать величины частей предметов и произвести их сравнение между собою. Чтобы измерения были точными, нужно во время них карандаш всегда держать только на вытянутой руке и никогда не использовать короткие карандаши.</w:t>
      </w:r>
    </w:p>
    <w:p w:rsidR="007F599F" w:rsidRPr="00C55993" w:rsidRDefault="007F599F" w:rsidP="003B2463">
      <w:pPr>
        <w:tabs>
          <w:tab w:val="left" w:pos="8550"/>
          <w:tab w:val="right" w:pos="9355"/>
        </w:tabs>
        <w:rPr>
          <w:i/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 xml:space="preserve">3. Рисование формы. </w:t>
      </w:r>
      <w:r w:rsidRPr="00C55993">
        <w:rPr>
          <w:color w:val="0F243E" w:themeColor="text2" w:themeShade="80"/>
          <w:sz w:val="28"/>
          <w:szCs w:val="28"/>
        </w:rPr>
        <w:t>Когда мы определили пропорции всех частей</w:t>
      </w:r>
      <w:r w:rsidR="005C58E5" w:rsidRPr="00C55993">
        <w:rPr>
          <w:color w:val="0F243E" w:themeColor="text2" w:themeShade="80"/>
          <w:sz w:val="28"/>
          <w:szCs w:val="28"/>
        </w:rPr>
        <w:t xml:space="preserve"> и наметили их вертикальными и горизонтальными линиями, начинаем прорисовывать формы и детали предметов.</w:t>
      </w:r>
    </w:p>
    <w:p w:rsidR="005C58E5" w:rsidRPr="00C55993" w:rsidRDefault="005C58E5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Если предметы  имеют цилиндрическую форму</w:t>
      </w:r>
      <w:r w:rsidR="00002153">
        <w:rPr>
          <w:color w:val="0F243E" w:themeColor="text2" w:themeShade="80"/>
          <w:sz w:val="28"/>
          <w:szCs w:val="28"/>
        </w:rPr>
        <w:t>,</w:t>
      </w:r>
      <w:r w:rsidRPr="00C55993">
        <w:rPr>
          <w:color w:val="0F243E" w:themeColor="text2" w:themeShade="80"/>
          <w:sz w:val="28"/>
          <w:szCs w:val="28"/>
        </w:rPr>
        <w:t xml:space="preserve"> то рисовать начинаем с элипсов. Н</w:t>
      </w:r>
      <w:r w:rsidR="00002153">
        <w:rPr>
          <w:color w:val="0F243E" w:themeColor="text2" w:themeShade="80"/>
          <w:sz w:val="28"/>
          <w:szCs w:val="28"/>
        </w:rPr>
        <w:t>ачинаем с нижнего эли</w:t>
      </w:r>
      <w:r w:rsidRPr="00C55993">
        <w:rPr>
          <w:color w:val="0F243E" w:themeColor="text2" w:themeShade="80"/>
          <w:sz w:val="28"/>
          <w:szCs w:val="28"/>
        </w:rPr>
        <w:t xml:space="preserve">пса , который лежит на плоскости стола. Затем приступаем к рисунку верхнего элипса, замкнув тем самым форму предмета. </w:t>
      </w:r>
    </w:p>
    <w:p w:rsidR="005C58E5" w:rsidRPr="00C55993" w:rsidRDefault="005C58E5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Все рисуется прозрачно, легкими линиями. Важно помнить, что элипс изображается в виде плавной, замкнутой линии без углов.</w:t>
      </w:r>
    </w:p>
    <w:p w:rsidR="005C58E5" w:rsidRPr="00C55993" w:rsidRDefault="005C58E5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С</w:t>
      </w:r>
      <w:r w:rsidR="00E65BFF" w:rsidRPr="00C55993">
        <w:rPr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>начало рисуем основную часть предметов</w:t>
      </w:r>
      <w:r w:rsidR="00E65BFF" w:rsidRPr="00C55993">
        <w:rPr>
          <w:color w:val="0F243E" w:themeColor="text2" w:themeShade="80"/>
          <w:sz w:val="28"/>
          <w:szCs w:val="28"/>
        </w:rPr>
        <w:t xml:space="preserve"> в границах геометрических фигур. Потом прорисовываем детали, переходы от одной геометрической фигуры к другой, объединяя их в единое целое. Резинкой приглушаем линии построения, но не убираем их полностью. </w:t>
      </w:r>
    </w:p>
    <w:p w:rsidR="00E65BFF" w:rsidRDefault="00E65BFF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i/>
          <w:color w:val="0F243E" w:themeColor="text2" w:themeShade="80"/>
          <w:sz w:val="28"/>
          <w:szCs w:val="28"/>
        </w:rPr>
        <w:t>4. Окончание конструктивного рисунка.</w:t>
      </w:r>
      <w:r w:rsidR="00002153">
        <w:rPr>
          <w:i/>
          <w:color w:val="0F243E" w:themeColor="text2" w:themeShade="80"/>
          <w:sz w:val="28"/>
          <w:szCs w:val="28"/>
        </w:rPr>
        <w:t xml:space="preserve"> </w:t>
      </w:r>
      <w:r w:rsidRPr="00C55993">
        <w:rPr>
          <w:color w:val="0F243E" w:themeColor="text2" w:themeShade="80"/>
          <w:sz w:val="28"/>
          <w:szCs w:val="28"/>
        </w:rPr>
        <w:t xml:space="preserve">На этом этапе, когда, предметы уже полностью нарисованы, мы более мягким карандашом прорисовываем основные линии рисунка. Передняя часть предметов(передний план), </w:t>
      </w:r>
      <w:r w:rsidRPr="00C55993">
        <w:rPr>
          <w:color w:val="0F243E" w:themeColor="text2" w:themeShade="80"/>
          <w:sz w:val="28"/>
          <w:szCs w:val="28"/>
        </w:rPr>
        <w:lastRenderedPageBreak/>
        <w:t xml:space="preserve">рисуется утолщенной яркой линией с постепенным ослаблением к краям. </w:t>
      </w:r>
      <w:r w:rsidR="007C02A8" w:rsidRPr="00C55993">
        <w:rPr>
          <w:color w:val="0F243E" w:themeColor="text2" w:themeShade="80"/>
          <w:sz w:val="28"/>
          <w:szCs w:val="28"/>
        </w:rPr>
        <w:t>Резинкой ослабляем все вспомогательные линии построения.</w:t>
      </w:r>
    </w:p>
    <w:p w:rsidR="003F5147" w:rsidRPr="00C55993" w:rsidRDefault="003F5147" w:rsidP="003B2463">
      <w:pPr>
        <w:tabs>
          <w:tab w:val="left" w:pos="8550"/>
          <w:tab w:val="right" w:pos="9355"/>
        </w:tabs>
        <w:rPr>
          <w:i/>
          <w:color w:val="0F243E" w:themeColor="text2" w:themeShade="80"/>
          <w:sz w:val="28"/>
          <w:szCs w:val="28"/>
        </w:rPr>
      </w:pPr>
    </w:p>
    <w:p w:rsidR="004024FB" w:rsidRPr="00C55993" w:rsidRDefault="004024FB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 xml:space="preserve">Подведение итогов.  </w:t>
      </w:r>
      <w:r w:rsidRPr="00C55993">
        <w:rPr>
          <w:color w:val="0F243E" w:themeColor="text2" w:themeShade="80"/>
          <w:sz w:val="28"/>
          <w:szCs w:val="28"/>
        </w:rPr>
        <w:t>Мольберты с рисунками выставляются в один ряд. Выставка всех работ.</w:t>
      </w: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Обсуждение проделанной работы и о том</w:t>
      </w:r>
      <w:r w:rsidR="00002153">
        <w:rPr>
          <w:color w:val="0F243E" w:themeColor="text2" w:themeShade="80"/>
          <w:sz w:val="28"/>
          <w:szCs w:val="28"/>
        </w:rPr>
        <w:t>,</w:t>
      </w:r>
      <w:r w:rsidRPr="00C55993">
        <w:rPr>
          <w:color w:val="0F243E" w:themeColor="text2" w:themeShade="80"/>
          <w:sz w:val="28"/>
          <w:szCs w:val="28"/>
        </w:rPr>
        <w:t xml:space="preserve"> как справились с поставленной задачей.</w:t>
      </w:r>
    </w:p>
    <w:p w:rsidR="007B2B78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Спасибо. Урок окончен.</w:t>
      </w: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b/>
          <w:color w:val="0F243E" w:themeColor="text2" w:themeShade="80"/>
          <w:sz w:val="28"/>
          <w:szCs w:val="28"/>
        </w:rPr>
      </w:pPr>
      <w:r w:rsidRPr="00C55993">
        <w:rPr>
          <w:b/>
          <w:color w:val="0F243E" w:themeColor="text2" w:themeShade="80"/>
          <w:sz w:val="28"/>
          <w:szCs w:val="28"/>
        </w:rPr>
        <w:t>Используемая литература:</w:t>
      </w: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</w:t>
      </w:r>
      <w:r w:rsidR="008A1686" w:rsidRPr="00C55993">
        <w:rPr>
          <w:color w:val="0F243E" w:themeColor="text2" w:themeShade="80"/>
          <w:sz w:val="28"/>
          <w:szCs w:val="28"/>
        </w:rPr>
        <w:t>Питер Грей. Полный курс рисования. ЗАО</w:t>
      </w:r>
      <w:r w:rsidR="00002153">
        <w:rPr>
          <w:color w:val="0F243E" w:themeColor="text2" w:themeShade="80"/>
          <w:sz w:val="28"/>
          <w:szCs w:val="28"/>
        </w:rPr>
        <w:t xml:space="preserve"> </w:t>
      </w:r>
      <w:r w:rsidR="008A1686" w:rsidRPr="00C55993">
        <w:rPr>
          <w:color w:val="0F243E" w:themeColor="text2" w:themeShade="80"/>
          <w:sz w:val="28"/>
          <w:szCs w:val="28"/>
        </w:rPr>
        <w:t>"Мир книги Ритейл", 2011год</w:t>
      </w:r>
    </w:p>
    <w:p w:rsidR="008A1686" w:rsidRPr="00C55993" w:rsidRDefault="008A1686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  <w:r w:rsidRPr="00C55993">
        <w:rPr>
          <w:color w:val="0F243E" w:themeColor="text2" w:themeShade="80"/>
          <w:sz w:val="28"/>
          <w:szCs w:val="28"/>
        </w:rPr>
        <w:t>- примерная методика</w:t>
      </w:r>
      <w:r w:rsidR="00002153">
        <w:rPr>
          <w:color w:val="0F243E" w:themeColor="text2" w:themeShade="80"/>
          <w:sz w:val="28"/>
          <w:szCs w:val="28"/>
        </w:rPr>
        <w:t>,</w:t>
      </w:r>
      <w:r w:rsidRPr="00C55993">
        <w:rPr>
          <w:color w:val="0F243E" w:themeColor="text2" w:themeShade="80"/>
          <w:sz w:val="28"/>
          <w:szCs w:val="28"/>
        </w:rPr>
        <w:t xml:space="preserve"> взятая из интернета.</w:t>
      </w: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87F9E" w:rsidRPr="00C55993" w:rsidRDefault="00787F9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B2B78" w:rsidRPr="00C55993" w:rsidRDefault="007B2B78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E3102E" w:rsidRPr="00C55993" w:rsidRDefault="00E3102E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9F75F8" w:rsidRPr="00C55993" w:rsidRDefault="009F75F8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13A05" w:rsidRPr="00C55993" w:rsidRDefault="00713A05" w:rsidP="003B2463">
      <w:pPr>
        <w:tabs>
          <w:tab w:val="left" w:pos="8550"/>
          <w:tab w:val="right" w:pos="9355"/>
        </w:tabs>
        <w:rPr>
          <w:color w:val="0F243E" w:themeColor="text2" w:themeShade="80"/>
          <w:sz w:val="28"/>
          <w:szCs w:val="28"/>
        </w:rPr>
      </w:pPr>
    </w:p>
    <w:p w:rsidR="00713A05" w:rsidRDefault="00713A05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9F75F8" w:rsidRDefault="009F75F8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9F75F8" w:rsidRPr="009F75F8" w:rsidRDefault="009F75F8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A21C63" w:rsidRDefault="00A21C63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A21C63" w:rsidRPr="00F921C5" w:rsidRDefault="00A21C63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F921C5" w:rsidRDefault="00F921C5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F921C5" w:rsidRPr="00F921C5" w:rsidRDefault="00BB17F8" w:rsidP="003B2463">
      <w:pPr>
        <w:tabs>
          <w:tab w:val="left" w:pos="8550"/>
          <w:tab w:val="right" w:pos="93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Пользователь\Pictures\Сканы\Скан_2018021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Сканы\Скан_20180219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1C5" w:rsidRDefault="00F921C5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5204AA" w:rsidRPr="005204AA" w:rsidRDefault="005204AA" w:rsidP="003B2463">
      <w:pPr>
        <w:tabs>
          <w:tab w:val="left" w:pos="8550"/>
          <w:tab w:val="right" w:pos="9355"/>
        </w:tabs>
        <w:rPr>
          <w:sz w:val="28"/>
          <w:szCs w:val="28"/>
        </w:rPr>
      </w:pPr>
    </w:p>
    <w:p w:rsidR="003B2463" w:rsidRDefault="003B2463" w:rsidP="003B2463">
      <w:pPr>
        <w:tabs>
          <w:tab w:val="left" w:pos="8550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4B4B7F" w:rsidRDefault="003B2463" w:rsidP="003B2463">
      <w:pPr>
        <w:tabs>
          <w:tab w:val="left" w:pos="8550"/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   </w:t>
      </w:r>
    </w:p>
    <w:p w:rsidR="004B4B7F" w:rsidRPr="004B4B7F" w:rsidRDefault="004B4B7F" w:rsidP="004B4B7F">
      <w:pPr>
        <w:tabs>
          <w:tab w:val="left" w:pos="6435"/>
        </w:tabs>
        <w:rPr>
          <w:b/>
          <w:sz w:val="28"/>
          <w:szCs w:val="28"/>
        </w:rPr>
      </w:pPr>
    </w:p>
    <w:p w:rsidR="004B4B7F" w:rsidRDefault="003F5147" w:rsidP="004B4B7F">
      <w:pPr>
        <w:tabs>
          <w:tab w:val="left" w:pos="643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4B7F" w:rsidRDefault="004B4B7F" w:rsidP="004B4B7F">
      <w:pPr>
        <w:tabs>
          <w:tab w:val="left" w:pos="6435"/>
        </w:tabs>
        <w:rPr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517FBE" w:rsidRDefault="00517FBE" w:rsidP="00517FBE">
      <w:pPr>
        <w:tabs>
          <w:tab w:val="left" w:pos="6435"/>
        </w:tabs>
        <w:rPr>
          <w:color w:val="FF0000"/>
          <w:sz w:val="28"/>
          <w:szCs w:val="28"/>
        </w:rPr>
      </w:pPr>
    </w:p>
    <w:p w:rsidR="00D21547" w:rsidRPr="003F5147" w:rsidRDefault="00D21547" w:rsidP="003F5147"/>
    <w:sectPr w:rsidR="00D21547" w:rsidRPr="003F5147" w:rsidSect="00062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3FE" w:rsidRDefault="00D503FE" w:rsidP="00E65BFF">
      <w:pPr>
        <w:spacing w:after="0" w:line="240" w:lineRule="auto"/>
      </w:pPr>
      <w:r>
        <w:separator/>
      </w:r>
    </w:p>
  </w:endnote>
  <w:endnote w:type="continuationSeparator" w:id="1">
    <w:p w:rsidR="00D503FE" w:rsidRDefault="00D503FE" w:rsidP="00E65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3FE" w:rsidRDefault="00D503FE" w:rsidP="00E65BFF">
      <w:pPr>
        <w:spacing w:after="0" w:line="240" w:lineRule="auto"/>
      </w:pPr>
      <w:r>
        <w:separator/>
      </w:r>
    </w:p>
  </w:footnote>
  <w:footnote w:type="continuationSeparator" w:id="1">
    <w:p w:rsidR="00D503FE" w:rsidRDefault="00D503FE" w:rsidP="00E65B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7F3"/>
    <w:rsid w:val="00002153"/>
    <w:rsid w:val="00031853"/>
    <w:rsid w:val="000425D6"/>
    <w:rsid w:val="00062746"/>
    <w:rsid w:val="0009443B"/>
    <w:rsid w:val="0009532E"/>
    <w:rsid w:val="000B3202"/>
    <w:rsid w:val="001160B3"/>
    <w:rsid w:val="00117590"/>
    <w:rsid w:val="00136C65"/>
    <w:rsid w:val="001B670B"/>
    <w:rsid w:val="00267C9E"/>
    <w:rsid w:val="00294251"/>
    <w:rsid w:val="002F3158"/>
    <w:rsid w:val="00312157"/>
    <w:rsid w:val="00320906"/>
    <w:rsid w:val="003365FF"/>
    <w:rsid w:val="003A6802"/>
    <w:rsid w:val="003B2463"/>
    <w:rsid w:val="003B5117"/>
    <w:rsid w:val="003F5147"/>
    <w:rsid w:val="004024FB"/>
    <w:rsid w:val="0041349B"/>
    <w:rsid w:val="004517F3"/>
    <w:rsid w:val="00455CEA"/>
    <w:rsid w:val="00473B81"/>
    <w:rsid w:val="004B4B7F"/>
    <w:rsid w:val="00517FBE"/>
    <w:rsid w:val="005204AA"/>
    <w:rsid w:val="005568BF"/>
    <w:rsid w:val="00583F68"/>
    <w:rsid w:val="005870B6"/>
    <w:rsid w:val="00592399"/>
    <w:rsid w:val="005A76A2"/>
    <w:rsid w:val="005C58E5"/>
    <w:rsid w:val="005D7D55"/>
    <w:rsid w:val="005E610F"/>
    <w:rsid w:val="00626660"/>
    <w:rsid w:val="00626BE1"/>
    <w:rsid w:val="0063112C"/>
    <w:rsid w:val="006A26D1"/>
    <w:rsid w:val="006E2E8D"/>
    <w:rsid w:val="006E7FE9"/>
    <w:rsid w:val="00713A05"/>
    <w:rsid w:val="00787F9E"/>
    <w:rsid w:val="007B2B78"/>
    <w:rsid w:val="007C02A8"/>
    <w:rsid w:val="007C4E8F"/>
    <w:rsid w:val="007F599F"/>
    <w:rsid w:val="008041DC"/>
    <w:rsid w:val="008A090C"/>
    <w:rsid w:val="008A1686"/>
    <w:rsid w:val="008C5221"/>
    <w:rsid w:val="008E2451"/>
    <w:rsid w:val="008E58DE"/>
    <w:rsid w:val="008F02C8"/>
    <w:rsid w:val="009061DD"/>
    <w:rsid w:val="009213AF"/>
    <w:rsid w:val="00955407"/>
    <w:rsid w:val="00956233"/>
    <w:rsid w:val="0097672B"/>
    <w:rsid w:val="00984EFA"/>
    <w:rsid w:val="009A1924"/>
    <w:rsid w:val="009D1CC2"/>
    <w:rsid w:val="009E0131"/>
    <w:rsid w:val="009F75F8"/>
    <w:rsid w:val="00A21C63"/>
    <w:rsid w:val="00A71118"/>
    <w:rsid w:val="00AC2464"/>
    <w:rsid w:val="00BA2636"/>
    <w:rsid w:val="00BA5B6C"/>
    <w:rsid w:val="00BB17F8"/>
    <w:rsid w:val="00BB2155"/>
    <w:rsid w:val="00BF3FC2"/>
    <w:rsid w:val="00C43BF0"/>
    <w:rsid w:val="00C55993"/>
    <w:rsid w:val="00C644E3"/>
    <w:rsid w:val="00CA175A"/>
    <w:rsid w:val="00CD3E13"/>
    <w:rsid w:val="00CE5254"/>
    <w:rsid w:val="00D02414"/>
    <w:rsid w:val="00D21547"/>
    <w:rsid w:val="00D45997"/>
    <w:rsid w:val="00D503FE"/>
    <w:rsid w:val="00D602A8"/>
    <w:rsid w:val="00DB4731"/>
    <w:rsid w:val="00DD1E34"/>
    <w:rsid w:val="00DD2423"/>
    <w:rsid w:val="00DD5C87"/>
    <w:rsid w:val="00E143BF"/>
    <w:rsid w:val="00E3102E"/>
    <w:rsid w:val="00E34EEB"/>
    <w:rsid w:val="00E65BFF"/>
    <w:rsid w:val="00E75DE4"/>
    <w:rsid w:val="00E86D27"/>
    <w:rsid w:val="00F22A0B"/>
    <w:rsid w:val="00F921C5"/>
    <w:rsid w:val="00F92288"/>
    <w:rsid w:val="00FE5A0B"/>
    <w:rsid w:val="00FF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746"/>
  </w:style>
  <w:style w:type="paragraph" w:styleId="1">
    <w:name w:val="heading 1"/>
    <w:basedOn w:val="a"/>
    <w:link w:val="10"/>
    <w:uiPriority w:val="9"/>
    <w:qFormat/>
    <w:rsid w:val="00FE5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17F3"/>
  </w:style>
  <w:style w:type="character" w:styleId="a3">
    <w:name w:val="Hyperlink"/>
    <w:basedOn w:val="a0"/>
    <w:uiPriority w:val="99"/>
    <w:semiHidden/>
    <w:unhideWhenUsed/>
    <w:rsid w:val="004517F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E5A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mall">
    <w:name w:val="small"/>
    <w:basedOn w:val="a0"/>
    <w:rsid w:val="00FE5A0B"/>
  </w:style>
  <w:style w:type="paragraph" w:styleId="a4">
    <w:name w:val="Balloon Text"/>
    <w:basedOn w:val="a"/>
    <w:link w:val="a5"/>
    <w:uiPriority w:val="99"/>
    <w:semiHidden/>
    <w:unhideWhenUsed/>
    <w:rsid w:val="006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12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2288"/>
    <w:rPr>
      <w:b/>
      <w:bCs/>
    </w:rPr>
  </w:style>
  <w:style w:type="character" w:styleId="a7">
    <w:name w:val="Emphasis"/>
    <w:basedOn w:val="a0"/>
    <w:uiPriority w:val="20"/>
    <w:qFormat/>
    <w:rsid w:val="00F92288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E6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65BFF"/>
  </w:style>
  <w:style w:type="paragraph" w:styleId="aa">
    <w:name w:val="footer"/>
    <w:basedOn w:val="a"/>
    <w:link w:val="ab"/>
    <w:uiPriority w:val="99"/>
    <w:semiHidden/>
    <w:unhideWhenUsed/>
    <w:rsid w:val="00E6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65B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2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7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4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F35F9-9D83-4B50-9B52-22C20301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1984</TotalTime>
  <Pages>11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57</cp:revision>
  <cp:lastPrinted>2016-10-09T18:55:00Z</cp:lastPrinted>
  <dcterms:created xsi:type="dcterms:W3CDTF">2016-03-12T06:05:00Z</dcterms:created>
  <dcterms:modified xsi:type="dcterms:W3CDTF">2018-03-04T10:21:00Z</dcterms:modified>
</cp:coreProperties>
</file>