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F" w:rsidRPr="00AE48D7" w:rsidRDefault="00AE48D7" w:rsidP="00AE4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</w:t>
      </w:r>
      <w:r w:rsidR="0031520D">
        <w:rPr>
          <w:rFonts w:ascii="Times New Roman" w:hAnsi="Times New Roman" w:cs="Times New Roman"/>
          <w:sz w:val="24"/>
          <w:szCs w:val="24"/>
        </w:rPr>
        <w:t xml:space="preserve"> компетенция педагога</w:t>
      </w:r>
      <w:r w:rsidR="009B4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результат самообразования</w:t>
      </w:r>
    </w:p>
    <w:p w:rsidR="00AE48D7" w:rsidRPr="00AE48D7" w:rsidRDefault="00AE48D7" w:rsidP="00B00E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EA0" w:rsidRPr="00B00EA0" w:rsidRDefault="00B00EA0" w:rsidP="00B00E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EA0">
        <w:rPr>
          <w:rFonts w:ascii="Times New Roman" w:hAnsi="Times New Roman" w:cs="Times New Roman"/>
          <w:i/>
          <w:sz w:val="24"/>
          <w:szCs w:val="24"/>
        </w:rPr>
        <w:t>И.В. Викторова</w:t>
      </w:r>
    </w:p>
    <w:p w:rsidR="00B00EA0" w:rsidRPr="00B00EA0" w:rsidRDefault="00B00EA0" w:rsidP="00B00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«Центр развития ребенка-</w:t>
      </w:r>
    </w:p>
    <w:p w:rsidR="00B00EA0" w:rsidRPr="00B00EA0" w:rsidRDefault="00B00EA0" w:rsidP="00B00E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18 «Теремок», воспитатель</w:t>
      </w:r>
    </w:p>
    <w:p w:rsidR="00B00EA0" w:rsidRPr="00AE48D7" w:rsidRDefault="00B00EA0" w:rsidP="00C47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F0FA8" w:rsidRPr="009F0FA8" w:rsidRDefault="009F0FA8" w:rsidP="00C47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</w:t>
      </w:r>
      <w:r w:rsidR="008046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8046A3" w:rsidRPr="008046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804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</w:t>
      </w:r>
      <w:r w:rsidRPr="009F0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 посвящена осмыслению проблемы самообразования педагога</w:t>
      </w:r>
      <w:r w:rsidR="00B0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дошкольной образовательной организации в современных условиях преобразования</w:t>
      </w:r>
      <w:r w:rsidRPr="009F0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Готовность педагога </w:t>
      </w:r>
      <w:proofErr w:type="gramStart"/>
      <w:r w:rsidRPr="009F0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9F0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инновационным изменения в системе </w:t>
      </w:r>
      <w:r w:rsidR="00B0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дошкольного </w:t>
      </w:r>
      <w:r w:rsidRPr="009F0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образования, нахождения путей решения проблем, связанных с </w:t>
      </w:r>
      <w:r w:rsidR="00B0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F0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0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разователь</w:t>
      </w:r>
      <w:r w:rsidRPr="009F0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ным процессом и внедрением новых стандартов в </w:t>
      </w:r>
      <w:r w:rsidR="00B0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</w:t>
      </w:r>
      <w:r w:rsidRPr="009F0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образовании.</w:t>
      </w:r>
    </w:p>
    <w:p w:rsidR="009F0FA8" w:rsidRDefault="009F0FA8" w:rsidP="00C47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F0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Ключевые слова:</w:t>
      </w:r>
      <w:r w:rsidR="00B0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педагог, профессионал, компетенция, инновац</w:t>
      </w:r>
      <w:r w:rsidR="00AE4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ия, технология,</w:t>
      </w:r>
      <w:r w:rsidR="00804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04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="00804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E4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самообразование, </w:t>
      </w:r>
      <w:r w:rsidR="00804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самопознание, </w:t>
      </w:r>
      <w:proofErr w:type="spellStart"/>
      <w:r w:rsidR="00804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самоактулизация</w:t>
      </w:r>
      <w:proofErr w:type="spellEnd"/>
      <w:r w:rsidR="00AE4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9F0FA8" w:rsidRDefault="009F0FA8" w:rsidP="00C47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210" w:rsidRPr="00074210" w:rsidRDefault="00074210" w:rsidP="00074210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74210">
        <w:rPr>
          <w:color w:val="000000" w:themeColor="text1"/>
        </w:rPr>
        <w:t xml:space="preserve">В концепции модернизации российского образования определяется задача повышения качества </w:t>
      </w:r>
      <w:r>
        <w:rPr>
          <w:color w:val="000000" w:themeColor="text1"/>
        </w:rPr>
        <w:t xml:space="preserve">дошкольного </w:t>
      </w:r>
      <w:r w:rsidRPr="00074210">
        <w:rPr>
          <w:color w:val="000000" w:themeColor="text1"/>
        </w:rPr>
        <w:t>образования</w:t>
      </w:r>
      <w:r>
        <w:rPr>
          <w:color w:val="000000" w:themeColor="text1"/>
        </w:rPr>
        <w:t>.</w:t>
      </w:r>
      <w:r w:rsidRPr="00074210">
        <w:rPr>
          <w:color w:val="000000" w:themeColor="text1"/>
        </w:rPr>
        <w:t xml:space="preserve"> Решение данной государственной задачи невозможно без организации системы</w:t>
      </w:r>
      <w:r>
        <w:rPr>
          <w:color w:val="000000" w:themeColor="text1"/>
        </w:rPr>
        <w:t xml:space="preserve"> </w:t>
      </w:r>
      <w:r w:rsidRPr="00074210">
        <w:rPr>
          <w:rStyle w:val="hl"/>
          <w:color w:val="000000" w:themeColor="text1"/>
        </w:rPr>
        <w:t>самообразовательной</w:t>
      </w:r>
      <w:r>
        <w:rPr>
          <w:color w:val="000000" w:themeColor="text1"/>
        </w:rPr>
        <w:t xml:space="preserve"> </w:t>
      </w:r>
      <w:r w:rsidRPr="00074210">
        <w:rPr>
          <w:color w:val="000000" w:themeColor="text1"/>
        </w:rPr>
        <w:t>деятельности педагогических работников.</w:t>
      </w:r>
      <w:r>
        <w:rPr>
          <w:color w:val="000000" w:themeColor="text1"/>
        </w:rPr>
        <w:t xml:space="preserve"> </w:t>
      </w:r>
      <w:r w:rsidRPr="00074210">
        <w:rPr>
          <w:color w:val="000000" w:themeColor="text1"/>
        </w:rPr>
        <w:t>Время</w:t>
      </w:r>
      <w:r>
        <w:rPr>
          <w:color w:val="000000" w:themeColor="text1"/>
        </w:rPr>
        <w:t xml:space="preserve"> </w:t>
      </w:r>
      <w:r w:rsidRPr="00074210">
        <w:rPr>
          <w:color w:val="000000" w:themeColor="text1"/>
        </w:rPr>
        <w:t>предъявляет к</w:t>
      </w:r>
      <w:r>
        <w:rPr>
          <w:color w:val="000000" w:themeColor="text1"/>
        </w:rPr>
        <w:t xml:space="preserve"> </w:t>
      </w:r>
      <w:r w:rsidRPr="00074210">
        <w:rPr>
          <w:rStyle w:val="hl"/>
          <w:color w:val="000000" w:themeColor="text1"/>
        </w:rPr>
        <w:t>педагогам</w:t>
      </w:r>
      <w:r>
        <w:rPr>
          <w:color w:val="000000" w:themeColor="text1"/>
        </w:rPr>
        <w:t xml:space="preserve"> дошкольных образовательных организаций  (далее по тексту - ДОО) </w:t>
      </w:r>
      <w:r w:rsidRPr="00074210">
        <w:rPr>
          <w:color w:val="000000" w:themeColor="text1"/>
        </w:rPr>
        <w:t>такие требования как профессионализм, мобильность, способность к творческому использованию все возрастающего потока информации на практике. От уровня профессионально</w:t>
      </w:r>
      <w:r>
        <w:rPr>
          <w:color w:val="000000" w:themeColor="text1"/>
        </w:rPr>
        <w:t xml:space="preserve"> </w:t>
      </w:r>
      <w:r w:rsidRPr="00074210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074210">
        <w:rPr>
          <w:color w:val="000000" w:themeColor="text1"/>
        </w:rPr>
        <w:t>педагогической культуры</w:t>
      </w:r>
      <w:r>
        <w:rPr>
          <w:color w:val="000000" w:themeColor="text1"/>
        </w:rPr>
        <w:t xml:space="preserve"> </w:t>
      </w:r>
      <w:r w:rsidRPr="00074210">
        <w:rPr>
          <w:rStyle w:val="hl"/>
          <w:color w:val="000000" w:themeColor="text1"/>
        </w:rPr>
        <w:t>педагога</w:t>
      </w:r>
      <w:r w:rsidRPr="00074210">
        <w:rPr>
          <w:color w:val="000000" w:themeColor="text1"/>
        </w:rPr>
        <w:t>, его способности к постоянному</w:t>
      </w:r>
      <w:r>
        <w:rPr>
          <w:color w:val="000000" w:themeColor="text1"/>
        </w:rPr>
        <w:t xml:space="preserve"> </w:t>
      </w:r>
      <w:r w:rsidRPr="00074210">
        <w:rPr>
          <w:rStyle w:val="hl"/>
          <w:color w:val="000000" w:themeColor="text1"/>
        </w:rPr>
        <w:t>личностному</w:t>
      </w:r>
      <w:r>
        <w:rPr>
          <w:color w:val="000000" w:themeColor="text1"/>
        </w:rPr>
        <w:t xml:space="preserve"> </w:t>
      </w:r>
      <w:r w:rsidRPr="00074210">
        <w:rPr>
          <w:color w:val="000000" w:themeColor="text1"/>
        </w:rPr>
        <w:t xml:space="preserve">и профессиональному росту зависит и качество образования </w:t>
      </w:r>
      <w:r>
        <w:rPr>
          <w:color w:val="000000" w:themeColor="text1"/>
        </w:rPr>
        <w:t>будущег</w:t>
      </w:r>
      <w:r w:rsidRPr="00074210">
        <w:rPr>
          <w:color w:val="000000" w:themeColor="text1"/>
        </w:rPr>
        <w:t>о поколения</w:t>
      </w:r>
      <w:r>
        <w:rPr>
          <w:color w:val="000000" w:themeColor="text1"/>
        </w:rPr>
        <w:t>.</w:t>
      </w:r>
      <w:r w:rsidRPr="00074210">
        <w:rPr>
          <w:color w:val="000000" w:themeColor="text1"/>
        </w:rPr>
        <w:t xml:space="preserve"> Выполнение сложных функций </w:t>
      </w:r>
      <w:r>
        <w:rPr>
          <w:color w:val="000000" w:themeColor="text1"/>
        </w:rPr>
        <w:t xml:space="preserve">общего </w:t>
      </w:r>
      <w:r w:rsidRPr="00074210">
        <w:rPr>
          <w:color w:val="000000" w:themeColor="text1"/>
        </w:rPr>
        <w:t xml:space="preserve">образования в современных условиях, связанных с повышением качества </w:t>
      </w:r>
      <w:r>
        <w:rPr>
          <w:color w:val="000000" w:themeColor="text1"/>
        </w:rPr>
        <w:t xml:space="preserve">дошкольного </w:t>
      </w:r>
      <w:r w:rsidRPr="00074210">
        <w:rPr>
          <w:color w:val="000000" w:themeColor="text1"/>
        </w:rPr>
        <w:t>образования и стимулированием</w:t>
      </w:r>
      <w:r>
        <w:rPr>
          <w:color w:val="000000" w:themeColor="text1"/>
        </w:rPr>
        <w:t xml:space="preserve"> разносторон</w:t>
      </w:r>
      <w:r w:rsidRPr="00074210">
        <w:rPr>
          <w:rStyle w:val="hl"/>
          <w:color w:val="000000" w:themeColor="text1"/>
        </w:rPr>
        <w:t>н</w:t>
      </w:r>
      <w:r>
        <w:rPr>
          <w:rStyle w:val="hl"/>
          <w:color w:val="000000" w:themeColor="text1"/>
        </w:rPr>
        <w:t>е</w:t>
      </w:r>
      <w:r w:rsidRPr="00074210">
        <w:rPr>
          <w:rStyle w:val="hl"/>
          <w:color w:val="000000" w:themeColor="text1"/>
        </w:rPr>
        <w:t>го</w:t>
      </w:r>
      <w:r>
        <w:rPr>
          <w:rStyle w:val="hl"/>
          <w:color w:val="000000" w:themeColor="text1"/>
        </w:rPr>
        <w:t xml:space="preserve"> </w:t>
      </w:r>
      <w:r w:rsidRPr="00074210">
        <w:rPr>
          <w:color w:val="000000" w:themeColor="text1"/>
        </w:rPr>
        <w:t xml:space="preserve">развития </w:t>
      </w:r>
      <w:r>
        <w:rPr>
          <w:color w:val="000000" w:themeColor="text1"/>
        </w:rPr>
        <w:t>детей дошкольного возраста</w:t>
      </w:r>
      <w:r w:rsidRPr="00074210">
        <w:rPr>
          <w:color w:val="000000" w:themeColor="text1"/>
        </w:rPr>
        <w:t xml:space="preserve"> требует постоянного</w:t>
      </w:r>
      <w:r>
        <w:rPr>
          <w:color w:val="000000" w:themeColor="text1"/>
        </w:rPr>
        <w:t xml:space="preserve"> </w:t>
      </w:r>
      <w:r w:rsidRPr="00074210">
        <w:rPr>
          <w:rStyle w:val="hl"/>
          <w:color w:val="000000" w:themeColor="text1"/>
        </w:rPr>
        <w:t>самообразования</w:t>
      </w:r>
      <w:r>
        <w:rPr>
          <w:color w:val="000000" w:themeColor="text1"/>
        </w:rPr>
        <w:t xml:space="preserve"> педагога ДОО</w:t>
      </w:r>
      <w:r w:rsidRPr="00074210">
        <w:rPr>
          <w:color w:val="000000" w:themeColor="text1"/>
        </w:rPr>
        <w:t>.</w:t>
      </w:r>
    </w:p>
    <w:p w:rsidR="009D4A88" w:rsidRDefault="00B00EA0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является 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>важнейш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чности детей дошкольного возраста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социализации, развитии творческих способностей. Поэтому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>, чтобы педагог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дошкольной образовательной организации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был человеком творческим, 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>разносторонней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личностью 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>неповторим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>ым)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обладал высоким профессиональным мастерством, 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>а самое главное любил и понимал детей.</w:t>
      </w:r>
      <w:r w:rsid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>Я считаю, что стать авторитетным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значит 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стать компетентным в 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 вопросах, интересующих как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детей, их родителей и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>лег.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оэтому современный педагог 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>ДОО -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</w:t>
      </w:r>
      <w:r w:rsidR="00FD0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развивающаяся</w:t>
      </w:r>
      <w:r w:rsidR="006314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творческая </w:t>
      </w:r>
      <w:r w:rsidR="009F0FA8" w:rsidRPr="009F0FA8">
        <w:rPr>
          <w:rFonts w:ascii="Times New Roman" w:hAnsi="Times New Roman" w:cs="Times New Roman"/>
          <w:color w:val="000000" w:themeColor="text1"/>
          <w:sz w:val="24"/>
          <w:szCs w:val="24"/>
        </w:rPr>
        <w:t>личность, открытая для</w:t>
      </w:r>
      <w:r w:rsid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и вся, про </w:t>
      </w:r>
      <w:r w:rsidR="006D51A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314C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6D5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4CF">
        <w:rPr>
          <w:rFonts w:ascii="Times New Roman" w:hAnsi="Times New Roman" w:cs="Times New Roman"/>
          <w:color w:val="000000" w:themeColor="text1"/>
          <w:sz w:val="24"/>
          <w:szCs w:val="24"/>
        </w:rPr>
        <w:t>говорят «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>педагог, работающий в инновационном режиме»</w:t>
      </w:r>
      <w:r w:rsidR="009F0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</w:t>
      </w:r>
      <w:r w:rsidR="006D51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готов не только воспитывать, обучать, но и сам постоянно занимается самообразованием, самосовершенствованием, так как современный уровень дошкольного образования в прямо пропорциональной зависимости  от самообразования педагога. 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самообразования для 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 ДОО обусловлена 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тем, 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>что при ежедневной подготовке к непосредственно образовательной деятельности (з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>анятиям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мероприятиям, о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владеть 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ледней </w:t>
      </w:r>
      <w:r w:rsidR="00981CB3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информацией 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>овременно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>го общества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Таким образом, 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собственным примером 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побуждать к </w:t>
      </w:r>
      <w:r w:rsidR="006314CF" w:rsidRPr="007C7BF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C7BF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314CF" w:rsidRPr="007C7BF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C7BF0">
        <w:rPr>
          <w:rFonts w:ascii="Times New Roman" w:hAnsi="Times New Roman" w:cs="Times New Roman"/>
          <w:color w:val="000000" w:themeColor="text1"/>
          <w:sz w:val="24"/>
          <w:szCs w:val="24"/>
        </w:rPr>
        <w:t>естной (сам</w:t>
      </w:r>
      <w:r w:rsidR="006314CF" w:rsidRPr="007C7BF0">
        <w:rPr>
          <w:rFonts w:ascii="Times New Roman" w:hAnsi="Times New Roman" w:cs="Times New Roman"/>
          <w:color w:val="000000" w:themeColor="text1"/>
          <w:sz w:val="24"/>
          <w:szCs w:val="24"/>
        </w:rPr>
        <w:t>остоятельной</w:t>
      </w:r>
      <w:r w:rsidR="007C7BF0">
        <w:rPr>
          <w:rFonts w:ascii="Times New Roman" w:hAnsi="Times New Roman" w:cs="Times New Roman"/>
          <w:color w:val="000000" w:themeColor="text1"/>
          <w:sz w:val="24"/>
          <w:szCs w:val="24"/>
        </w:rPr>
        <w:t>) игровой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>дея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98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льности </w:t>
      </w:r>
      <w:r w:rsidR="007C7BF0">
        <w:rPr>
          <w:rFonts w:ascii="Times New Roman" w:hAnsi="Times New Roman" w:cs="Times New Roman"/>
          <w:color w:val="000000" w:themeColor="text1"/>
          <w:sz w:val="24"/>
          <w:szCs w:val="24"/>
        </w:rPr>
        <w:t>детей дошкольного возраста</w:t>
      </w:r>
      <w:r w:rsidR="006D5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56F2" w:rsidRDefault="006D51AD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>амообразование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целенаправленный и организованный процесс приобретения необходимых в профессиональной деятельности современных знаний, формирование умений и навыков </w:t>
      </w:r>
      <w:r w:rsidR="0004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самостоятельное изучение и апробирование на практике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одним из условий</w:t>
      </w:r>
      <w:r w:rsidR="006314CF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роста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</w:t>
      </w:r>
      <w:r w:rsidR="00045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4A88"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>Самообразование</w:t>
      </w:r>
      <w:r w:rsidR="009D4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непрерывным видом образования педагогов и осуществляется не только через курсы повышения квалификации</w:t>
      </w:r>
      <w:r w:rsidR="00935640">
        <w:rPr>
          <w:rFonts w:ascii="Times New Roman" w:hAnsi="Times New Roman" w:cs="Times New Roman"/>
          <w:color w:val="000000" w:themeColor="text1"/>
          <w:sz w:val="24"/>
          <w:szCs w:val="24"/>
        </w:rPr>
        <w:t>; изучения научно – методической литературы; участие в конкурсах профессионального мастерства, н.п. конференциях, форумах.</w:t>
      </w:r>
    </w:p>
    <w:p w:rsidR="00935640" w:rsidRDefault="00935640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сообщества (объединения), творческие группы,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методсоветы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педсоветы с использованием тренингов, деловых игр </w:t>
      </w:r>
      <w:r w:rsidR="00AE48D7">
        <w:rPr>
          <w:rFonts w:ascii="Times New Roman" w:hAnsi="Times New Roman" w:cs="Times New Roman"/>
          <w:color w:val="000000" w:themeColor="text1"/>
          <w:sz w:val="24"/>
          <w:szCs w:val="24"/>
        </w:rPr>
        <w:t>рассчитаны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педагогического коллектива и являются продуктивной формой </w:t>
      </w:r>
      <w:r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компетенций педагога. Такие мероприятия знакомят педагогов с практическим применением разнообразного дидактического материала (пособия) и современными методиками.</w:t>
      </w:r>
    </w:p>
    <w:p w:rsidR="00212848" w:rsidRDefault="00B21BD4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Эффективными формами развития </w:t>
      </w:r>
      <w:r w:rsidRPr="006314C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компетенций педагога ДОО, как показывает практика</w:t>
      </w:r>
      <w:r w:rsidR="00366D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проведение «творческих недель», «дней открытых дверей», открытые мероприятия (занятия), мастер </w:t>
      </w:r>
      <w:r w:rsidR="00366D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</w:t>
      </w:r>
      <w:r w:rsidR="00366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педагог непосредственно делится особенностями методики, формами и приемами организации образовательной деятельности. Именно благодаря </w:t>
      </w:r>
      <w:proofErr w:type="spellStart"/>
      <w:r w:rsidR="00366DD9">
        <w:rPr>
          <w:rFonts w:ascii="Times New Roman" w:hAnsi="Times New Roman" w:cs="Times New Roman"/>
          <w:color w:val="000000" w:themeColor="text1"/>
          <w:sz w:val="24"/>
          <w:szCs w:val="24"/>
        </w:rPr>
        <w:t>взаимопосещению</w:t>
      </w:r>
      <w:proofErr w:type="spellEnd"/>
      <w:r w:rsidR="00366DD9">
        <w:rPr>
          <w:rFonts w:ascii="Times New Roman" w:hAnsi="Times New Roman" w:cs="Times New Roman"/>
          <w:color w:val="000000" w:themeColor="text1"/>
          <w:sz w:val="24"/>
          <w:szCs w:val="24"/>
        </w:rPr>
        <w:t>, коллективному обсуждению, педагоги приобретают навыки самоанализа, постановки и достижения цели и реализации определенных задач. Такие мероприятия можно назвать «Мастерская педагогических идей»</w:t>
      </w:r>
      <w:r w:rsidR="00AB5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по сути, являются школой педагогического мастерства или обменом опытом, особенно ценно для молодых специалистов, так как обучение новому нельзя считать полным, если педагоги сами не умеют оценивать результаты использованного новшества, проанализировать деятельность и выявить скрытые причины недостатков.</w:t>
      </w:r>
      <w:r w:rsid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Информатизация общества</w:t>
      </w:r>
      <w:r w:rsid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существенно изменила подходы к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самообразованию. Развитие профессиональной компетенции педагогов</w:t>
      </w:r>
      <w:r w:rsid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ДОО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, удовлетворение запросов личности в раз</w:t>
      </w:r>
      <w:r w:rsid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витии сегодня неизбежно ведёт к использованию инновационных и информационно -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коммуникационных технологий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ИКТ)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D6EF5" w:rsidRDefault="009F0FA8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35640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сделали практически общедоступным колоссальный объём информации в самых разных направлениях 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ческой деятельности. Информационная культура 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>гога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, умение ориентироваться в современных средствах коммуни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>кации, пользоваться информацион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ными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(электронными)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ресурсами дают огромные возможности для саморазвития и самосовершенствования. Однако 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>люб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деятельность бессмысленна, если в ее результате не 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продукт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>» деятельности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, или нет достижений</w:t>
      </w:r>
      <w:r w:rsidR="0021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определенной цели</w:t>
      </w:r>
      <w:r w:rsidR="00BD6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5C4A" w:rsidRDefault="00BD6EF5" w:rsidP="00C47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К</w:t>
      </w: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онцепцией модернизации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российского образования дошкольная образовательная орга</w:t>
      </w: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зация</w:t>
      </w: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владеть технологиями, которые бы обеспечивали «запуск» механизмов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самообразования, самопознания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самоактулизации</w:t>
      </w:r>
      <w:proofErr w:type="spellEnd"/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таких технологий </w:t>
      </w:r>
      <w:r w:rsidR="009E7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="009E7E48" w:rsidRPr="009E7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9E7E48" w:rsidRPr="009E7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E7E48" w:rsidRPr="009E7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ортфолио</w:t>
      </w:r>
      <w:proofErr w:type="spellEnd"/>
      <w:r w:rsidRPr="009E7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педагога</w:t>
      </w:r>
      <w:r w:rsidR="009E7E48" w:rsidRPr="009E7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своеобразное </w:t>
      </w:r>
      <w:r w:rsidR="009E7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резюме</w:t>
      </w:r>
      <w:r w:rsidR="00495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95C4A" w:rsidRDefault="00495C4A" w:rsidP="00C47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демонстрирующее</w:t>
      </w:r>
      <w:r w:rsidR="00BD6EF5"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педагога решать задачи профессиональной деятельности, выбирать стратегию и тактику профессионального поведения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оценки уровня профессионализма педагога;</w:t>
      </w:r>
    </w:p>
    <w:p w:rsidR="00BD6EF5" w:rsidRDefault="00495C4A" w:rsidP="00C47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50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средства мониторинга профессионального роста, отражающее уровень его компетентности  и </w:t>
      </w:r>
      <w:proofErr w:type="spellStart"/>
      <w:r w:rsidR="00E50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конкурентности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D6EF5" w:rsidRPr="00BD6EF5" w:rsidRDefault="00BD6EF5" w:rsidP="00C470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</w:t>
      </w:r>
      <w:r w:rsidR="00FE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сиональное развитие педагога ДОО</w:t>
      </w: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длительный процесс, целью которого является формирование «</w:t>
      </w:r>
      <w:r w:rsidR="00FE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педагогического </w:t>
      </w: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</w:t>
      </w:r>
      <w:r w:rsidR="00FE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</w:t>
      </w:r>
      <w:r w:rsidRPr="00B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а». </w:t>
      </w:r>
    </w:p>
    <w:p w:rsidR="00FE4BE2" w:rsidRDefault="00FE4BE2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Самообразование непрерывно и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ланировать его необходимо поэтапно: </w:t>
      </w:r>
    </w:p>
    <w:p w:rsidR="008464BE" w:rsidRDefault="00FE4BE2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повышени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качества педагогической деятельности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; ·</w:t>
      </w:r>
    </w:p>
    <w:p w:rsidR="008464BE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разработанные (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изданные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методические пособия, статьи, прог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раммы, сценарии;</w:t>
      </w:r>
    </w:p>
    <w:p w:rsidR="008464BE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новых форм, методов и приемов </w:t>
      </w:r>
      <w:r w:rsidR="00FE4BE2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 (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r w:rsidR="00FE4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8464BE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дидактических материалов, тестов, наглядностей; </w:t>
      </w:r>
    </w:p>
    <w:p w:rsidR="008464BE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и проведение открытых </w:t>
      </w:r>
      <w:r w:rsidR="00FE4BE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собств</w:t>
      </w:r>
      <w:r w:rsidR="00FE4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енным, новаторским технологиям; </w:t>
      </w:r>
    </w:p>
    <w:p w:rsidR="008464BE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комплек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педагогических (методических) разработок (рекомендаций); </w:t>
      </w:r>
    </w:p>
    <w:p w:rsidR="00FE4BE2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семинаров,  мастер-классов, обобщение опыта по исследуемой проблеме. </w:t>
      </w:r>
    </w:p>
    <w:p w:rsidR="008464BE" w:rsidRDefault="009F0FA8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На каком бы этапе жизненного и профессионального пути ни находился педа</w:t>
      </w:r>
      <w:r w:rsidR="008464BE">
        <w:rPr>
          <w:rFonts w:ascii="Times New Roman" w:hAnsi="Times New Roman" w:cs="Times New Roman"/>
          <w:color w:val="000000" w:themeColor="text1"/>
          <w:sz w:val="24"/>
          <w:szCs w:val="24"/>
        </w:rPr>
        <w:t>гог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 никогда не сможет считать свое образование завершенным, а свою профессиональную концепцию окончательно сформированной. Пока педагог выполняет свои профессиональные обязанности, он ориентируется на требования, предъявляемые ему </w:t>
      </w:r>
      <w:r w:rsidR="00846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современным 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обществом, и он не может не заниматься самообразованием. </w:t>
      </w:r>
    </w:p>
    <w:p w:rsidR="00AE48D7" w:rsidRDefault="00AE48D7" w:rsidP="00C4703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D7" w:rsidRDefault="00AE48D7" w:rsidP="00C4703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4BE" w:rsidRDefault="009F0FA8" w:rsidP="00C4703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</w:t>
      </w:r>
      <w:r w:rsidR="00846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используемой 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</w:t>
      </w:r>
    </w:p>
    <w:p w:rsidR="00AE48D7" w:rsidRDefault="00AE48D7" w:rsidP="00C4703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03F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1.Ганин Е.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А. Педагогические условия использования современных информационных и коммуникационных технологий для самообразования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педагогов: ИТО, 2013. </w:t>
      </w:r>
    </w:p>
    <w:p w:rsidR="008464BE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64BE" w:rsidRDefault="009F0FA8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3. Андреев,</w:t>
      </w:r>
      <w:r w:rsidR="00846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Педагогика: учебный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дл</w:t>
      </w:r>
      <w:r w:rsidR="008464BE">
        <w:rPr>
          <w:rFonts w:ascii="Times New Roman" w:hAnsi="Times New Roman" w:cs="Times New Roman"/>
          <w:color w:val="000000" w:themeColor="text1"/>
          <w:sz w:val="24"/>
          <w:szCs w:val="24"/>
        </w:rPr>
        <w:t>я творческого саморазвития / В.</w:t>
      </w:r>
      <w:r w:rsidR="0060325B">
        <w:rPr>
          <w:rFonts w:ascii="Times New Roman" w:hAnsi="Times New Roman" w:cs="Times New Roman"/>
          <w:color w:val="000000" w:themeColor="text1"/>
          <w:sz w:val="24"/>
          <w:szCs w:val="24"/>
        </w:rPr>
        <w:t>И. Андреев. - Казань, 2003. -</w:t>
      </w:r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608 </w:t>
      </w:r>
      <w:proofErr w:type="gramStart"/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64BE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. Педагогический энциклоп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едический словарь / Гл. ред. Б.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</w:t>
      </w:r>
      <w:proofErr w:type="spellStart"/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Бим-Б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ад</w:t>
      </w:r>
      <w:proofErr w:type="spellEnd"/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Редкол</w:t>
      </w:r>
      <w:proofErr w:type="spellEnd"/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.: М. М. Безруких, В.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Болотов</w:t>
      </w:r>
      <w:proofErr w:type="spellEnd"/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, Л.</w:t>
      </w:r>
      <w:r w:rsidR="0060325B">
        <w:rPr>
          <w:rFonts w:ascii="Times New Roman" w:hAnsi="Times New Roman" w:cs="Times New Roman"/>
          <w:color w:val="000000" w:themeColor="text1"/>
          <w:sz w:val="24"/>
          <w:szCs w:val="24"/>
        </w:rPr>
        <w:t>С. Глебова и др. -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Большая 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энциклопедия, 2003. -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528 с.: ил. </w:t>
      </w:r>
    </w:p>
    <w:p w:rsidR="008464BE" w:rsidRDefault="008464BE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.Самообразование и саморазвитие личности педагога: уч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ебно-методическое пособие/</w:t>
      </w:r>
      <w:proofErr w:type="gramStart"/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Марийский</w:t>
      </w:r>
      <w:proofErr w:type="gramEnd"/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сост.: О.Л. Шабалина, В.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А. Светлова - Йошкар-Ола, 2014.-103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</w:p>
    <w:p w:rsidR="0060325B" w:rsidRDefault="0060325B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6.Стародубцев, В.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А. Самообразование педагога /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Стародубцев,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Киселева //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Народное образование. - 2012. - № 6. -</w:t>
      </w:r>
      <w:r w:rsidR="009F0FA8" w:rsidRPr="0093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176–179. </w:t>
      </w:r>
    </w:p>
    <w:p w:rsidR="00935640" w:rsidRDefault="008F046B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Копылова И.А. 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Самообразование педагога как условие профессионального роста </w:t>
      </w:r>
      <w:r w:rsidR="00C4703F" w:rsidRPr="00C4703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C4703F" w:rsidRPr="00C4703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Теория и практика образования в современном мире: материалы 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Международной</w:t>
      </w:r>
      <w:proofErr w:type="gramEnd"/>
      <w:r w:rsidR="00C4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н.п.к. (Санкт-Петербург, 07.2015) – СПб.: 2015. – с. 51-54</w:t>
      </w:r>
    </w:p>
    <w:p w:rsidR="003E7443" w:rsidRDefault="003E7443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443" w:rsidRDefault="003E7443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443" w:rsidRDefault="003E7443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443" w:rsidRDefault="003E7443" w:rsidP="00C470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443" w:rsidRDefault="003E7443" w:rsidP="003E74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210" w:rsidRDefault="00074210" w:rsidP="003E744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sectPr w:rsidR="00074210" w:rsidSect="009F0F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2AF"/>
    <w:multiLevelType w:val="multilevel"/>
    <w:tmpl w:val="22C2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A8"/>
    <w:rsid w:val="000456F2"/>
    <w:rsid w:val="00074210"/>
    <w:rsid w:val="001A705E"/>
    <w:rsid w:val="00212848"/>
    <w:rsid w:val="0031520D"/>
    <w:rsid w:val="00366DD9"/>
    <w:rsid w:val="003E7443"/>
    <w:rsid w:val="00495C4A"/>
    <w:rsid w:val="0060325B"/>
    <w:rsid w:val="006314CF"/>
    <w:rsid w:val="006D51AD"/>
    <w:rsid w:val="00772B97"/>
    <w:rsid w:val="007C7BF0"/>
    <w:rsid w:val="008046A3"/>
    <w:rsid w:val="008464BE"/>
    <w:rsid w:val="008743A5"/>
    <w:rsid w:val="008F046B"/>
    <w:rsid w:val="00935640"/>
    <w:rsid w:val="00981CB3"/>
    <w:rsid w:val="009B4985"/>
    <w:rsid w:val="009D4A88"/>
    <w:rsid w:val="009E7E48"/>
    <w:rsid w:val="009F0FA8"/>
    <w:rsid w:val="00AB5012"/>
    <w:rsid w:val="00AE48D7"/>
    <w:rsid w:val="00B00EA0"/>
    <w:rsid w:val="00B21BD4"/>
    <w:rsid w:val="00BD6EF5"/>
    <w:rsid w:val="00C4703F"/>
    <w:rsid w:val="00C91FE0"/>
    <w:rsid w:val="00E44DD9"/>
    <w:rsid w:val="00E50B3F"/>
    <w:rsid w:val="00FD08D3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5"/>
  </w:style>
  <w:style w:type="paragraph" w:styleId="1">
    <w:name w:val="heading 1"/>
    <w:basedOn w:val="a"/>
    <w:link w:val="10"/>
    <w:uiPriority w:val="9"/>
    <w:qFormat/>
    <w:rsid w:val="003E7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FA8"/>
    <w:rPr>
      <w:color w:val="0000FF"/>
      <w:u w:val="single"/>
    </w:rPr>
  </w:style>
  <w:style w:type="character" w:styleId="a4">
    <w:name w:val="Strong"/>
    <w:basedOn w:val="a0"/>
    <w:uiPriority w:val="22"/>
    <w:qFormat/>
    <w:rsid w:val="00BD6E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7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7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3E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7443"/>
  </w:style>
  <w:style w:type="paragraph" w:styleId="a5">
    <w:name w:val="Normal (Web)"/>
    <w:basedOn w:val="a"/>
    <w:uiPriority w:val="99"/>
    <w:semiHidden/>
    <w:unhideWhenUsed/>
    <w:rsid w:val="0007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74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10</cp:revision>
  <dcterms:created xsi:type="dcterms:W3CDTF">2018-05-02T08:21:00Z</dcterms:created>
  <dcterms:modified xsi:type="dcterms:W3CDTF">2018-05-02T13:20:00Z</dcterms:modified>
</cp:coreProperties>
</file>