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05" w:rsidRDefault="00501305" w:rsidP="00501305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rPr>
          <w:rFonts w:ascii="Georgia" w:hAnsi="Georgia"/>
          <w:color w:val="181818"/>
          <w:sz w:val="28"/>
          <w:szCs w:val="28"/>
        </w:rPr>
      </w:pPr>
      <w:r>
        <w:rPr>
          <w:rFonts w:ascii="Georgia" w:hAnsi="Georgia"/>
          <w:color w:val="181818"/>
          <w:sz w:val="28"/>
          <w:szCs w:val="28"/>
        </w:rPr>
        <w:t xml:space="preserve">Урок литературы позволяет на примере лучших произведений авторов поразмышлять над искусством слова, над возможностью </w:t>
      </w:r>
      <w:proofErr w:type="spellStart"/>
      <w:r>
        <w:rPr>
          <w:rFonts w:ascii="Georgia" w:hAnsi="Georgia"/>
          <w:color w:val="181818"/>
          <w:sz w:val="28"/>
          <w:szCs w:val="28"/>
        </w:rPr>
        <w:t>вчерез</w:t>
      </w:r>
      <w:proofErr w:type="spellEnd"/>
      <w:r>
        <w:rPr>
          <w:rFonts w:ascii="Georgia" w:hAnsi="Georgia"/>
          <w:color w:val="181818"/>
          <w:sz w:val="28"/>
          <w:szCs w:val="28"/>
        </w:rPr>
        <w:t xml:space="preserve"> словесную форму выразить внутренний мир. Безусловно, я поощряю стремление учащихся, пусть и в несовершенной форме, создать свое произведение, свою творческую работу. Чаще </w:t>
      </w:r>
      <w:proofErr w:type="spellStart"/>
      <w:r>
        <w:rPr>
          <w:rFonts w:ascii="Georgia" w:hAnsi="Georgia"/>
          <w:color w:val="181818"/>
          <w:sz w:val="28"/>
          <w:szCs w:val="28"/>
        </w:rPr>
        <w:t>свего</w:t>
      </w:r>
      <w:proofErr w:type="spellEnd"/>
      <w:r>
        <w:rPr>
          <w:rFonts w:ascii="Georgia" w:hAnsi="Georgia"/>
          <w:color w:val="181818"/>
          <w:sz w:val="28"/>
          <w:szCs w:val="28"/>
        </w:rPr>
        <w:t xml:space="preserve"> это стихи, но иногда встречаются и интересная проза.</w:t>
      </w:r>
    </w:p>
    <w:p w:rsidR="00501305" w:rsidRPr="005B7E35" w:rsidRDefault="00501305" w:rsidP="00501305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rPr>
          <w:rFonts w:ascii="Georgia" w:hAnsi="Georgia" w:cs="Arial"/>
          <w:color w:val="181818"/>
          <w:sz w:val="28"/>
          <w:szCs w:val="28"/>
        </w:rPr>
      </w:pPr>
      <w:r w:rsidRPr="005B7E35">
        <w:rPr>
          <w:rFonts w:ascii="Georgia" w:hAnsi="Georgia"/>
          <w:color w:val="181818"/>
          <w:sz w:val="28"/>
          <w:szCs w:val="28"/>
        </w:rPr>
        <w:t>Известно, какое значение придавал самостоятельной работе школьников К.Д.Ушинский. Активность и самостоятельность учащихся - один из основных принципов его дидактической системы. Великий педагог считал, что задача учителя состоит не в том, чтобы давать детям готовые знания, а в том, чтобы направлять их умственную деятельность. Учащиеся должны по возможности трудиться самостоятельно, а учитель - руководить этим самостоятельным трудом и давать для него материал. При этом важно, чтобы практические задания выполнялись школьниками не механически, а сознательно, нужно добиваться, чтобы в практическую работу дети вносили элементы творчества.</w:t>
      </w:r>
    </w:p>
    <w:p w:rsidR="00501305" w:rsidRDefault="00501305" w:rsidP="00501305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rPr>
          <w:rFonts w:ascii="Georgia" w:hAnsi="Georgia" w:cs="Arial"/>
          <w:color w:val="181818"/>
          <w:sz w:val="28"/>
          <w:szCs w:val="28"/>
        </w:rPr>
      </w:pPr>
      <w:r w:rsidRPr="005B7E35">
        <w:rPr>
          <w:rFonts w:ascii="Georgia" w:hAnsi="Georgia" w:cs="Arial"/>
          <w:color w:val="181818"/>
          <w:sz w:val="28"/>
          <w:szCs w:val="28"/>
        </w:rPr>
        <w:t>Большое место</w:t>
      </w:r>
      <w:r>
        <w:rPr>
          <w:rFonts w:ascii="Georgia" w:hAnsi="Georgia" w:cs="Arial"/>
          <w:color w:val="181818"/>
          <w:sz w:val="28"/>
          <w:szCs w:val="28"/>
        </w:rPr>
        <w:t xml:space="preserve"> в преподавании </w:t>
      </w:r>
      <w:r w:rsidRPr="005B7E35">
        <w:rPr>
          <w:rFonts w:ascii="Georgia" w:hAnsi="Georgia" w:cs="Arial"/>
          <w:color w:val="181818"/>
          <w:sz w:val="28"/>
          <w:szCs w:val="28"/>
        </w:rPr>
        <w:t xml:space="preserve"> </w:t>
      </w:r>
      <w:proofErr w:type="spellStart"/>
      <w:r w:rsidRPr="005B7E35">
        <w:rPr>
          <w:rFonts w:ascii="Georgia" w:hAnsi="Georgia" w:cs="Arial"/>
          <w:color w:val="181818"/>
          <w:sz w:val="28"/>
          <w:szCs w:val="28"/>
        </w:rPr>
        <w:t>литературы</w:t>
      </w:r>
      <w:r>
        <w:rPr>
          <w:rFonts w:ascii="Georgia" w:hAnsi="Georgia" w:cs="Arial"/>
          <w:color w:val="181818"/>
          <w:sz w:val="28"/>
          <w:szCs w:val="28"/>
        </w:rPr>
        <w:t>и</w:t>
      </w:r>
      <w:proofErr w:type="spellEnd"/>
      <w:r>
        <w:rPr>
          <w:rFonts w:ascii="Georgia" w:hAnsi="Georgia" w:cs="Arial"/>
          <w:color w:val="181818"/>
          <w:sz w:val="28"/>
          <w:szCs w:val="28"/>
        </w:rPr>
        <w:t xml:space="preserve"> во внеурочной деятельности</w:t>
      </w:r>
      <w:r w:rsidRPr="005B7E35">
        <w:rPr>
          <w:rFonts w:ascii="Georgia" w:hAnsi="Georgia" w:cs="Arial"/>
          <w:color w:val="181818"/>
          <w:sz w:val="28"/>
          <w:szCs w:val="28"/>
        </w:rPr>
        <w:t xml:space="preserve"> у меня занимают творческие самостоятельные работы. Работа творческого характера повышают интерес детей к учению, развивают их наблюдательност</w:t>
      </w:r>
      <w:r>
        <w:rPr>
          <w:rFonts w:ascii="Georgia" w:hAnsi="Georgia" w:cs="Arial"/>
          <w:color w:val="181818"/>
          <w:sz w:val="28"/>
          <w:szCs w:val="28"/>
        </w:rPr>
        <w:t>ь, учат их самостоятельно достигать</w:t>
      </w:r>
      <w:r w:rsidRPr="005B7E35">
        <w:rPr>
          <w:rFonts w:ascii="Georgia" w:hAnsi="Georgia" w:cs="Arial"/>
          <w:color w:val="181818"/>
          <w:sz w:val="28"/>
          <w:szCs w:val="28"/>
        </w:rPr>
        <w:t xml:space="preserve"> поставленные цели. Важно и то, что в творческих письменных работах проявляются индивидуальные качества учащихся и особенности их языка.</w:t>
      </w:r>
    </w:p>
    <w:p w:rsidR="00501305" w:rsidRDefault="00501305" w:rsidP="00501305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rPr>
          <w:rFonts w:ascii="Georgia" w:hAnsi="Georgia" w:cs="Arial"/>
          <w:color w:val="181818"/>
          <w:sz w:val="28"/>
          <w:szCs w:val="28"/>
        </w:rPr>
      </w:pPr>
      <w:r>
        <w:rPr>
          <w:rFonts w:ascii="Georgia" w:hAnsi="Georgia" w:cs="Arial"/>
          <w:color w:val="181818"/>
          <w:sz w:val="28"/>
          <w:szCs w:val="28"/>
        </w:rPr>
        <w:t>Вот некоторые примеры работ учащихся. Ко Дню космонавтики Михайлина Александра, ученица 7 класса, написала такое сочинение:</w:t>
      </w:r>
    </w:p>
    <w:p w:rsidR="00501305" w:rsidRDefault="00501305" w:rsidP="00501305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rPr>
          <w:rFonts w:ascii="Georgia" w:hAnsi="Georgia" w:cs="Arial"/>
          <w:color w:val="181818"/>
          <w:sz w:val="28"/>
          <w:szCs w:val="28"/>
        </w:rPr>
      </w:pPr>
    </w:p>
    <w:p w:rsidR="00501305" w:rsidRPr="00DB059A" w:rsidRDefault="00501305" w:rsidP="00501305">
      <w:pPr>
        <w:ind w:firstLine="708"/>
        <w:jc w:val="both"/>
        <w:rPr>
          <w:sz w:val="28"/>
          <w:szCs w:val="28"/>
        </w:rPr>
      </w:pPr>
      <w:r w:rsidRPr="00DB059A">
        <w:rPr>
          <w:sz w:val="28"/>
          <w:szCs w:val="28"/>
        </w:rPr>
        <w:t>Я внимательно вглядываюсь в таинственную бездну, открывшуюся передо мной на темном бархате осеннего неба. Звезды, такие далекие и загадочные, такие безумно влекущие  и холодно высокомерные, рождают в моем воображении массу  вопросов. И я иду искать ответ на эти вопросы. Сначала по серебристой лунной дорожке, играюще</w:t>
      </w:r>
      <w:r>
        <w:rPr>
          <w:sz w:val="28"/>
          <w:szCs w:val="28"/>
        </w:rPr>
        <w:t>й рябью вод Невы, потом пере</w:t>
      </w:r>
      <w:r w:rsidRPr="00DB059A">
        <w:rPr>
          <w:sz w:val="28"/>
          <w:szCs w:val="28"/>
        </w:rPr>
        <w:t>хожу на седой, исхоженный башмаками моих любимых сказочных героев, Млечный Путь. Иду рука об руку с Маленьким При</w:t>
      </w:r>
      <w:r>
        <w:rPr>
          <w:sz w:val="28"/>
          <w:szCs w:val="28"/>
        </w:rPr>
        <w:t>нцем и чудесным большеглазым мед</w:t>
      </w:r>
      <w:r w:rsidRPr="00DB059A">
        <w:rPr>
          <w:sz w:val="28"/>
          <w:szCs w:val="28"/>
        </w:rPr>
        <w:t xml:space="preserve">вежонком Умкой, и мне легко и весело. И даже совсем не страшно в этом холодном безмолвии звезд. Хотя почему же в безмолвии? Звезды умеют рассказывать. Да, да, я не оговорился. Нужно только научиться их слушать. </w:t>
      </w:r>
    </w:p>
    <w:p w:rsidR="00501305" w:rsidRPr="00DB059A" w:rsidRDefault="00501305" w:rsidP="00501305">
      <w:pPr>
        <w:jc w:val="both"/>
        <w:rPr>
          <w:sz w:val="28"/>
          <w:szCs w:val="28"/>
        </w:rPr>
      </w:pPr>
      <w:r w:rsidRPr="00DB059A">
        <w:rPr>
          <w:sz w:val="28"/>
          <w:szCs w:val="28"/>
        </w:rPr>
        <w:tab/>
        <w:t>Космос – манящая мечта человечества</w:t>
      </w:r>
      <w:proofErr w:type="gramStart"/>
      <w:r>
        <w:rPr>
          <w:sz w:val="28"/>
          <w:szCs w:val="28"/>
        </w:rPr>
        <w:t xml:space="preserve"> </w:t>
      </w:r>
      <w:r w:rsidRPr="00DB059A">
        <w:rPr>
          <w:sz w:val="28"/>
          <w:szCs w:val="28"/>
        </w:rPr>
        <w:t>.</w:t>
      </w:r>
      <w:proofErr w:type="gramEnd"/>
      <w:r w:rsidRPr="00DB059A">
        <w:rPr>
          <w:sz w:val="28"/>
          <w:szCs w:val="28"/>
        </w:rPr>
        <w:t>Его притягательная сила с незапамятных времен будоражила мысль, волновала кровь, заставляла учащенно биться отважные сердца.</w:t>
      </w:r>
      <w:r>
        <w:rPr>
          <w:sz w:val="28"/>
          <w:szCs w:val="28"/>
        </w:rPr>
        <w:t xml:space="preserve"> </w:t>
      </w:r>
      <w:r w:rsidRPr="00DB059A">
        <w:rPr>
          <w:sz w:val="28"/>
          <w:szCs w:val="28"/>
        </w:rPr>
        <w:t xml:space="preserve">Здесь на искрящейся поверхности звезд, </w:t>
      </w:r>
      <w:r w:rsidRPr="00DB059A">
        <w:rPr>
          <w:sz w:val="28"/>
          <w:szCs w:val="28"/>
        </w:rPr>
        <w:lastRenderedPageBreak/>
        <w:t xml:space="preserve">совсем как на библиотечных полках, хранятся тайны </w:t>
      </w:r>
      <w:proofErr w:type="spellStart"/>
      <w:r w:rsidRPr="00DB059A">
        <w:rPr>
          <w:sz w:val="28"/>
          <w:szCs w:val="28"/>
        </w:rPr>
        <w:t>мироздания</w:t>
      </w:r>
      <w:proofErr w:type="gramStart"/>
      <w:r w:rsidRPr="00DB059A">
        <w:rPr>
          <w:sz w:val="28"/>
          <w:szCs w:val="28"/>
        </w:rPr>
        <w:t>.Я</w:t>
      </w:r>
      <w:proofErr w:type="spellEnd"/>
      <w:proofErr w:type="gramEnd"/>
      <w:r w:rsidRPr="00DB059A">
        <w:rPr>
          <w:sz w:val="28"/>
          <w:szCs w:val="28"/>
        </w:rPr>
        <w:t xml:space="preserve"> прикасаюсь к ним  к ним волшебной палочкой – и звезды открывают  нам эти </w:t>
      </w:r>
      <w:proofErr w:type="spellStart"/>
      <w:r w:rsidRPr="00DB059A">
        <w:rPr>
          <w:sz w:val="28"/>
          <w:szCs w:val="28"/>
        </w:rPr>
        <w:t>тайны.Они</w:t>
      </w:r>
      <w:proofErr w:type="spellEnd"/>
      <w:r w:rsidRPr="00DB059A">
        <w:rPr>
          <w:sz w:val="28"/>
          <w:szCs w:val="28"/>
        </w:rPr>
        <w:t xml:space="preserve"> поведали мне и моим друзьям, о том, как глубины Вселенной манили юного Михайло Ломоносова, пытливо вглядывавшегося в архангельское небо, как  тайна поднебесья  окрыляла юного Икара, вселяла силу духа в отважного Галилео Галилея, </w:t>
      </w:r>
      <w:proofErr w:type="gramStart"/>
      <w:r w:rsidRPr="00DB059A">
        <w:rPr>
          <w:sz w:val="28"/>
          <w:szCs w:val="28"/>
        </w:rPr>
        <w:t>вознесшего</w:t>
      </w:r>
      <w:proofErr w:type="gramEnd"/>
      <w:r w:rsidRPr="00DB059A">
        <w:rPr>
          <w:sz w:val="28"/>
          <w:szCs w:val="28"/>
        </w:rPr>
        <w:t xml:space="preserve"> преданность Истине выше собственной жизни. Каждым из них был сделан один маленький шаг в глубины мироздания, который в итоге  обернулся гигантским скачком для человечества в целом.</w:t>
      </w:r>
    </w:p>
    <w:p w:rsidR="00501305" w:rsidRPr="00DB059A" w:rsidRDefault="00501305" w:rsidP="00501305">
      <w:pPr>
        <w:jc w:val="both"/>
        <w:rPr>
          <w:sz w:val="28"/>
          <w:szCs w:val="28"/>
        </w:rPr>
      </w:pPr>
      <w:r w:rsidRPr="00DB059A">
        <w:rPr>
          <w:sz w:val="28"/>
          <w:szCs w:val="28"/>
        </w:rPr>
        <w:tab/>
        <w:t xml:space="preserve">Величайшее событие эпохи произошло  12 апреля 1961 года. Полет жителя Земли, нашего соотечественника, Юрия Алексеевича Гагарина, потряс весь мир. Сбылась вековая мечта человечества! Это событие вселило </w:t>
      </w:r>
      <w:proofErr w:type="gramStart"/>
      <w:r w:rsidRPr="00DB059A">
        <w:rPr>
          <w:sz w:val="28"/>
          <w:szCs w:val="28"/>
        </w:rPr>
        <w:t>уверенность во</w:t>
      </w:r>
      <w:proofErr w:type="gramEnd"/>
      <w:r w:rsidRPr="00DB059A">
        <w:rPr>
          <w:sz w:val="28"/>
          <w:szCs w:val="28"/>
        </w:rPr>
        <w:t xml:space="preserve"> всех жителей Земли. Оно прославило русский дух, русскую мысль и русский характер. </w:t>
      </w:r>
    </w:p>
    <w:p w:rsidR="00501305" w:rsidRPr="00DB059A" w:rsidRDefault="00501305" w:rsidP="00501305">
      <w:pPr>
        <w:jc w:val="both"/>
        <w:rPr>
          <w:sz w:val="28"/>
          <w:szCs w:val="28"/>
        </w:rPr>
      </w:pPr>
      <w:r w:rsidRPr="00DB059A">
        <w:rPr>
          <w:sz w:val="28"/>
          <w:szCs w:val="28"/>
        </w:rPr>
        <w:tab/>
        <w:t xml:space="preserve">Космос нельзя покорить – в космос можно войти. С чистыми руками, с чистой совестью и с благородными помыслами. </w:t>
      </w:r>
    </w:p>
    <w:p w:rsidR="00501305" w:rsidRPr="00DB059A" w:rsidRDefault="00501305" w:rsidP="00501305">
      <w:pPr>
        <w:jc w:val="both"/>
        <w:rPr>
          <w:sz w:val="28"/>
          <w:szCs w:val="28"/>
        </w:rPr>
      </w:pPr>
      <w:r w:rsidRPr="00DB059A">
        <w:rPr>
          <w:sz w:val="28"/>
          <w:szCs w:val="28"/>
        </w:rPr>
        <w:tab/>
        <w:t>Мы с друзьями увлеклись нашим сказочным путешествием и не заметили, как померк звездный шатер, накрывающий землю. « Ваня, смотри, какая красота!» - воскликнул Умка. Мы с Маленьким Принцем взглянули на Восток и увидели малиновые всполохи зари. Это над Землей вставала самая главная звезда нашей Галактики – лучезарное сентябрьское   Солнце, обнимая своими лучами полмира и погружая все вокруг в ласковую негу тепла и счастья.</w:t>
      </w:r>
    </w:p>
    <w:p w:rsidR="00501305" w:rsidRDefault="00501305" w:rsidP="00501305">
      <w:pPr>
        <w:jc w:val="both"/>
        <w:rPr>
          <w:sz w:val="28"/>
          <w:szCs w:val="28"/>
        </w:rPr>
      </w:pPr>
      <w:r w:rsidRPr="00DB059A">
        <w:rPr>
          <w:sz w:val="28"/>
          <w:szCs w:val="28"/>
        </w:rPr>
        <w:tab/>
        <w:t xml:space="preserve">Космос, жди нас! Мы обязательно придем к тебе с честными намерениями, решать великие задачи, </w:t>
      </w:r>
      <w:proofErr w:type="gramStart"/>
      <w:r w:rsidRPr="00DB059A">
        <w:rPr>
          <w:sz w:val="28"/>
          <w:szCs w:val="28"/>
        </w:rPr>
        <w:t>с</w:t>
      </w:r>
      <w:proofErr w:type="gramEnd"/>
      <w:r w:rsidRPr="00DB059A">
        <w:rPr>
          <w:sz w:val="28"/>
          <w:szCs w:val="28"/>
        </w:rPr>
        <w:t xml:space="preserve"> гордо развевающимся над головой Российским </w:t>
      </w:r>
      <w:proofErr w:type="spellStart"/>
      <w:r w:rsidRPr="00DB059A">
        <w:rPr>
          <w:sz w:val="28"/>
          <w:szCs w:val="28"/>
        </w:rPr>
        <w:t>Триколором</w:t>
      </w:r>
      <w:proofErr w:type="spellEnd"/>
      <w:r w:rsidRPr="00DB059A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501305" w:rsidRDefault="00501305" w:rsidP="00501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учащаяся 5 класса </w:t>
      </w:r>
      <w:proofErr w:type="spellStart"/>
      <w:r>
        <w:rPr>
          <w:sz w:val="28"/>
          <w:szCs w:val="28"/>
        </w:rPr>
        <w:t>Эскандарова</w:t>
      </w:r>
      <w:proofErr w:type="spellEnd"/>
      <w:r>
        <w:rPr>
          <w:sz w:val="28"/>
          <w:szCs w:val="28"/>
        </w:rPr>
        <w:t xml:space="preserve"> Милана к 8 Марта написала стихотворение для бабушки:</w:t>
      </w:r>
    </w:p>
    <w:p w:rsidR="00501305" w:rsidRPr="00A91018" w:rsidRDefault="00501305" w:rsidP="00501305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«</w:t>
      </w:r>
      <w:r w:rsidRPr="00A91018">
        <w:rPr>
          <w:rFonts w:ascii="Georgia" w:hAnsi="Georgia"/>
          <w:sz w:val="28"/>
          <w:szCs w:val="28"/>
        </w:rPr>
        <w:t>Вспомним бабушкины сказки, добрый свет любимых глаз.</w:t>
      </w:r>
    </w:p>
    <w:p w:rsidR="00501305" w:rsidRPr="00A91018" w:rsidRDefault="00501305" w:rsidP="00501305">
      <w:pPr>
        <w:jc w:val="center"/>
        <w:rPr>
          <w:rFonts w:ascii="Georgia" w:hAnsi="Georgia"/>
          <w:sz w:val="28"/>
          <w:szCs w:val="28"/>
        </w:rPr>
      </w:pPr>
      <w:r w:rsidRPr="00A91018">
        <w:rPr>
          <w:rFonts w:ascii="Georgia" w:hAnsi="Georgia"/>
          <w:sz w:val="28"/>
          <w:szCs w:val="28"/>
        </w:rPr>
        <w:t>В океан любви и ласки уносило детство нас.</w:t>
      </w:r>
    </w:p>
    <w:p w:rsidR="00501305" w:rsidRPr="00A91018" w:rsidRDefault="00501305" w:rsidP="00501305">
      <w:pPr>
        <w:jc w:val="center"/>
        <w:rPr>
          <w:rFonts w:ascii="Georgia" w:hAnsi="Georgia"/>
          <w:sz w:val="28"/>
          <w:szCs w:val="28"/>
        </w:rPr>
      </w:pPr>
    </w:p>
    <w:p w:rsidR="00501305" w:rsidRPr="00A91018" w:rsidRDefault="00501305" w:rsidP="00501305">
      <w:pPr>
        <w:jc w:val="center"/>
        <w:rPr>
          <w:rFonts w:ascii="Georgia" w:hAnsi="Georgia"/>
          <w:sz w:val="28"/>
          <w:szCs w:val="28"/>
        </w:rPr>
      </w:pPr>
      <w:r w:rsidRPr="00A91018">
        <w:rPr>
          <w:rFonts w:ascii="Georgia" w:hAnsi="Georgia"/>
          <w:sz w:val="28"/>
          <w:szCs w:val="28"/>
        </w:rPr>
        <w:t>В мир волшебных сновидений на подушке кружевной.</w:t>
      </w:r>
    </w:p>
    <w:p w:rsidR="00501305" w:rsidRPr="00A91018" w:rsidRDefault="00501305" w:rsidP="00501305">
      <w:pPr>
        <w:jc w:val="center"/>
        <w:rPr>
          <w:rFonts w:ascii="Georgia" w:hAnsi="Georgia"/>
          <w:sz w:val="28"/>
          <w:szCs w:val="28"/>
        </w:rPr>
      </w:pPr>
      <w:r w:rsidRPr="00A91018">
        <w:rPr>
          <w:rFonts w:ascii="Georgia" w:hAnsi="Georgia"/>
          <w:sz w:val="28"/>
          <w:szCs w:val="28"/>
        </w:rPr>
        <w:t>Исчезали все сомненья, когда ты была со мной.</w:t>
      </w:r>
    </w:p>
    <w:p w:rsidR="00501305" w:rsidRPr="00A91018" w:rsidRDefault="00501305" w:rsidP="00501305">
      <w:pPr>
        <w:jc w:val="center"/>
        <w:rPr>
          <w:rFonts w:ascii="Georgia" w:hAnsi="Georgia"/>
          <w:sz w:val="28"/>
          <w:szCs w:val="28"/>
        </w:rPr>
      </w:pPr>
    </w:p>
    <w:p w:rsidR="00501305" w:rsidRPr="00A91018" w:rsidRDefault="00501305" w:rsidP="00501305">
      <w:pPr>
        <w:jc w:val="center"/>
        <w:rPr>
          <w:rFonts w:ascii="Georgia" w:hAnsi="Georgia"/>
          <w:sz w:val="28"/>
          <w:szCs w:val="28"/>
        </w:rPr>
      </w:pPr>
      <w:r w:rsidRPr="00A91018">
        <w:rPr>
          <w:rFonts w:ascii="Georgia" w:hAnsi="Georgia"/>
          <w:sz w:val="28"/>
          <w:szCs w:val="28"/>
        </w:rPr>
        <w:t>Ароматное варенье и волшебный вкус котлет,</w:t>
      </w:r>
    </w:p>
    <w:p w:rsidR="00501305" w:rsidRPr="00A91018" w:rsidRDefault="00501305" w:rsidP="00501305">
      <w:pPr>
        <w:jc w:val="center"/>
        <w:rPr>
          <w:rFonts w:ascii="Georgia" w:hAnsi="Georgia"/>
          <w:sz w:val="28"/>
          <w:szCs w:val="28"/>
        </w:rPr>
      </w:pPr>
      <w:r w:rsidRPr="00A91018">
        <w:rPr>
          <w:rFonts w:ascii="Georgia" w:hAnsi="Georgia"/>
          <w:sz w:val="28"/>
          <w:szCs w:val="28"/>
        </w:rPr>
        <w:t>Твой салатик «Вдохновенье» - ничего вкуснее нет.</w:t>
      </w:r>
    </w:p>
    <w:p w:rsidR="00501305" w:rsidRPr="00A91018" w:rsidRDefault="00501305" w:rsidP="00501305">
      <w:pPr>
        <w:jc w:val="center"/>
        <w:rPr>
          <w:rFonts w:ascii="Georgia" w:hAnsi="Georgia"/>
          <w:sz w:val="28"/>
          <w:szCs w:val="28"/>
        </w:rPr>
      </w:pPr>
    </w:p>
    <w:p w:rsidR="00501305" w:rsidRPr="00A91018" w:rsidRDefault="00501305" w:rsidP="00501305">
      <w:pPr>
        <w:jc w:val="center"/>
        <w:rPr>
          <w:rFonts w:ascii="Georgia" w:hAnsi="Georgia"/>
          <w:sz w:val="28"/>
          <w:szCs w:val="28"/>
        </w:rPr>
      </w:pPr>
      <w:r w:rsidRPr="00A91018">
        <w:rPr>
          <w:rFonts w:ascii="Georgia" w:hAnsi="Georgia"/>
          <w:sz w:val="28"/>
          <w:szCs w:val="28"/>
        </w:rPr>
        <w:t>Утопая в складках шали</w:t>
      </w:r>
      <w:proofErr w:type="gramStart"/>
      <w:r w:rsidRPr="00A91018">
        <w:rPr>
          <w:rFonts w:ascii="Georgia" w:hAnsi="Georgia"/>
          <w:sz w:val="28"/>
          <w:szCs w:val="28"/>
        </w:rPr>
        <w:t xml:space="preserve"> ,</w:t>
      </w:r>
      <w:proofErr w:type="gramEnd"/>
      <w:r w:rsidRPr="00A91018">
        <w:rPr>
          <w:rFonts w:ascii="Georgia" w:hAnsi="Georgia"/>
          <w:sz w:val="28"/>
          <w:szCs w:val="28"/>
        </w:rPr>
        <w:t xml:space="preserve"> нос прижав к твоей щеке,</w:t>
      </w:r>
    </w:p>
    <w:p w:rsidR="00501305" w:rsidRPr="00A91018" w:rsidRDefault="00501305" w:rsidP="00501305">
      <w:pPr>
        <w:jc w:val="center"/>
        <w:rPr>
          <w:rFonts w:ascii="Georgia" w:hAnsi="Georgia"/>
          <w:sz w:val="28"/>
          <w:szCs w:val="28"/>
        </w:rPr>
      </w:pPr>
      <w:r w:rsidRPr="00A91018">
        <w:rPr>
          <w:rFonts w:ascii="Georgia" w:hAnsi="Georgia"/>
          <w:sz w:val="28"/>
          <w:szCs w:val="28"/>
        </w:rPr>
        <w:t>Мы мгновенно засыпали на руках, как в гамаке.</w:t>
      </w:r>
    </w:p>
    <w:p w:rsidR="00501305" w:rsidRPr="00A91018" w:rsidRDefault="00501305" w:rsidP="00501305">
      <w:pPr>
        <w:jc w:val="center"/>
        <w:rPr>
          <w:rFonts w:ascii="Georgia" w:hAnsi="Georgia"/>
          <w:sz w:val="28"/>
          <w:szCs w:val="28"/>
        </w:rPr>
      </w:pPr>
    </w:p>
    <w:p w:rsidR="00501305" w:rsidRPr="00A91018" w:rsidRDefault="00501305" w:rsidP="00501305">
      <w:pPr>
        <w:jc w:val="center"/>
        <w:rPr>
          <w:rFonts w:ascii="Georgia" w:hAnsi="Georgia"/>
          <w:sz w:val="28"/>
          <w:szCs w:val="28"/>
        </w:rPr>
      </w:pPr>
      <w:r w:rsidRPr="00A91018">
        <w:rPr>
          <w:rFonts w:ascii="Georgia" w:hAnsi="Georgia"/>
          <w:sz w:val="28"/>
          <w:szCs w:val="28"/>
        </w:rPr>
        <w:t>Снились нам моря и реки, снились пальмы и цветы …</w:t>
      </w:r>
    </w:p>
    <w:p w:rsidR="00501305" w:rsidRPr="00A91018" w:rsidRDefault="00501305" w:rsidP="00501305">
      <w:pPr>
        <w:jc w:val="center"/>
        <w:rPr>
          <w:rFonts w:ascii="Georgia" w:hAnsi="Georgia"/>
          <w:sz w:val="28"/>
          <w:szCs w:val="28"/>
        </w:rPr>
      </w:pPr>
      <w:r w:rsidRPr="00A91018">
        <w:rPr>
          <w:rFonts w:ascii="Georgia" w:hAnsi="Georgia"/>
          <w:sz w:val="28"/>
          <w:szCs w:val="28"/>
        </w:rPr>
        <w:t>Воспитаньем Человека занималась с нами ты.</w:t>
      </w:r>
    </w:p>
    <w:p w:rsidR="00501305" w:rsidRPr="00A91018" w:rsidRDefault="00501305" w:rsidP="00501305">
      <w:pPr>
        <w:jc w:val="center"/>
        <w:rPr>
          <w:rFonts w:ascii="Georgia" w:hAnsi="Georgia"/>
          <w:sz w:val="28"/>
          <w:szCs w:val="28"/>
        </w:rPr>
      </w:pPr>
    </w:p>
    <w:p w:rsidR="00501305" w:rsidRPr="00A91018" w:rsidRDefault="00501305" w:rsidP="00501305">
      <w:pPr>
        <w:jc w:val="center"/>
        <w:rPr>
          <w:rFonts w:ascii="Georgia" w:hAnsi="Georgia"/>
          <w:sz w:val="28"/>
          <w:szCs w:val="28"/>
        </w:rPr>
      </w:pPr>
      <w:r w:rsidRPr="00A91018">
        <w:rPr>
          <w:rFonts w:ascii="Georgia" w:hAnsi="Georgia"/>
          <w:sz w:val="28"/>
          <w:szCs w:val="28"/>
        </w:rPr>
        <w:t>Нас учила состраданью, человечности, добру,</w:t>
      </w:r>
    </w:p>
    <w:p w:rsidR="00501305" w:rsidRPr="00A91018" w:rsidRDefault="00501305" w:rsidP="00501305">
      <w:pPr>
        <w:jc w:val="center"/>
        <w:rPr>
          <w:rFonts w:ascii="Georgia" w:hAnsi="Georgia"/>
          <w:sz w:val="28"/>
          <w:szCs w:val="28"/>
        </w:rPr>
      </w:pPr>
      <w:r w:rsidRPr="00A91018">
        <w:rPr>
          <w:rFonts w:ascii="Georgia" w:hAnsi="Georgia"/>
          <w:sz w:val="28"/>
          <w:szCs w:val="28"/>
        </w:rPr>
        <w:t>Чуткости и пониманью, привила любовь к труду.</w:t>
      </w:r>
    </w:p>
    <w:p w:rsidR="00501305" w:rsidRPr="00A91018" w:rsidRDefault="00501305" w:rsidP="00501305">
      <w:pPr>
        <w:jc w:val="center"/>
        <w:rPr>
          <w:rFonts w:ascii="Georgia" w:hAnsi="Georgia"/>
          <w:sz w:val="28"/>
          <w:szCs w:val="28"/>
        </w:rPr>
      </w:pPr>
    </w:p>
    <w:p w:rsidR="00501305" w:rsidRPr="00A91018" w:rsidRDefault="00501305" w:rsidP="00501305">
      <w:pPr>
        <w:jc w:val="center"/>
        <w:rPr>
          <w:rFonts w:ascii="Georgia" w:hAnsi="Georgia"/>
          <w:sz w:val="28"/>
          <w:szCs w:val="28"/>
        </w:rPr>
      </w:pPr>
      <w:r w:rsidRPr="00A91018">
        <w:rPr>
          <w:rFonts w:ascii="Georgia" w:hAnsi="Georgia"/>
          <w:sz w:val="28"/>
          <w:szCs w:val="28"/>
        </w:rPr>
        <w:t>Не грусти, моя родная: все пришло, и все сбылось,</w:t>
      </w:r>
    </w:p>
    <w:p w:rsidR="00501305" w:rsidRPr="00A91018" w:rsidRDefault="00501305" w:rsidP="00501305">
      <w:pPr>
        <w:jc w:val="center"/>
        <w:rPr>
          <w:rFonts w:ascii="Georgia" w:hAnsi="Georgia"/>
          <w:sz w:val="28"/>
          <w:szCs w:val="28"/>
        </w:rPr>
      </w:pPr>
      <w:r w:rsidRPr="00A91018">
        <w:rPr>
          <w:rFonts w:ascii="Georgia" w:hAnsi="Georgia"/>
          <w:sz w:val="28"/>
          <w:szCs w:val="28"/>
        </w:rPr>
        <w:t>И губами я касаюсь серебра твоих волос.</w:t>
      </w:r>
    </w:p>
    <w:p w:rsidR="00501305" w:rsidRPr="00A91018" w:rsidRDefault="00501305" w:rsidP="00501305">
      <w:pPr>
        <w:jc w:val="center"/>
        <w:rPr>
          <w:rFonts w:ascii="Georgia" w:hAnsi="Georgia"/>
          <w:sz w:val="28"/>
          <w:szCs w:val="28"/>
        </w:rPr>
      </w:pPr>
    </w:p>
    <w:p w:rsidR="00501305" w:rsidRPr="00A91018" w:rsidRDefault="00501305" w:rsidP="00501305">
      <w:pPr>
        <w:jc w:val="center"/>
        <w:rPr>
          <w:rFonts w:ascii="Georgia" w:hAnsi="Georgia"/>
          <w:sz w:val="28"/>
          <w:szCs w:val="28"/>
        </w:rPr>
      </w:pPr>
    </w:p>
    <w:p w:rsidR="00501305" w:rsidRPr="00A91018" w:rsidRDefault="00501305" w:rsidP="00501305">
      <w:pPr>
        <w:jc w:val="center"/>
        <w:rPr>
          <w:rFonts w:ascii="Georgia" w:hAnsi="Georgia"/>
          <w:sz w:val="28"/>
          <w:szCs w:val="28"/>
        </w:rPr>
      </w:pPr>
    </w:p>
    <w:p w:rsidR="00501305" w:rsidRPr="00A91018" w:rsidRDefault="00501305" w:rsidP="00501305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rFonts w:ascii="Georgia" w:hAnsi="Georgia" w:cs="Arial"/>
          <w:color w:val="181818"/>
          <w:sz w:val="28"/>
          <w:szCs w:val="28"/>
        </w:rPr>
      </w:pPr>
      <w:r w:rsidRPr="00A91018">
        <w:rPr>
          <w:rFonts w:ascii="Georgia" w:hAnsi="Georgia" w:cs="Arial"/>
          <w:color w:val="181818"/>
          <w:sz w:val="28"/>
          <w:szCs w:val="28"/>
        </w:rPr>
        <w:t>«</w:t>
      </w:r>
    </w:p>
    <w:p w:rsidR="00240465" w:rsidRDefault="00240465"/>
    <w:sectPr w:rsidR="00240465" w:rsidSect="0024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501305"/>
    <w:rsid w:val="00240465"/>
    <w:rsid w:val="0050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4013</Characters>
  <Application>Microsoft Office Word</Application>
  <DocSecurity>0</DocSecurity>
  <Lines>33</Lines>
  <Paragraphs>9</Paragraphs>
  <ScaleCrop>false</ScaleCrop>
  <Company>Microsoft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2022-04-03T04:53:00Z</dcterms:created>
  <dcterms:modified xsi:type="dcterms:W3CDTF">2022-04-03T04:54:00Z</dcterms:modified>
</cp:coreProperties>
</file>