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5E7" w:rsidRPr="0086165B" w:rsidRDefault="005705E7" w:rsidP="005705E7">
      <w:pPr>
        <w:widowControl/>
        <w:shd w:val="clear" w:color="auto" w:fill="FFFFFF"/>
        <w:autoSpaceDE/>
        <w:autoSpaceDN/>
        <w:adjustRightInd/>
        <w:jc w:val="center"/>
        <w:rPr>
          <w:color w:val="000000"/>
          <w:sz w:val="24"/>
          <w:szCs w:val="24"/>
          <w:bdr w:val="none" w:sz="0" w:space="0" w:color="auto" w:frame="1"/>
        </w:rPr>
      </w:pPr>
      <w:r w:rsidRPr="0086165B">
        <w:rPr>
          <w:rFonts w:eastAsia="Calibri"/>
          <w:sz w:val="24"/>
          <w:szCs w:val="24"/>
          <w:lang w:eastAsia="en-US"/>
        </w:rPr>
        <w:t>Муниципальное бюджетное дошкольное образовательное учреждение детский сад №7 «</w:t>
      </w:r>
      <w:r w:rsidR="00B15EED" w:rsidRPr="0086165B">
        <w:rPr>
          <w:rFonts w:eastAsia="Calibri"/>
          <w:sz w:val="24"/>
          <w:szCs w:val="24"/>
          <w:lang w:eastAsia="en-US"/>
        </w:rPr>
        <w:t>Буровичок</w:t>
      </w:r>
      <w:r w:rsidRPr="0086165B">
        <w:rPr>
          <w:rFonts w:eastAsia="Calibri"/>
          <w:sz w:val="24"/>
          <w:szCs w:val="24"/>
          <w:lang w:eastAsia="en-US"/>
        </w:rPr>
        <w:t>»</w:t>
      </w:r>
    </w:p>
    <w:p w:rsidR="005705E7" w:rsidRPr="0086165B" w:rsidRDefault="005705E7" w:rsidP="005705E7">
      <w:pPr>
        <w:widowControl/>
        <w:shd w:val="clear" w:color="auto" w:fill="FFFFFF"/>
        <w:autoSpaceDE/>
        <w:autoSpaceDN/>
        <w:adjustRightInd/>
        <w:jc w:val="center"/>
        <w:rPr>
          <w:color w:val="000000"/>
          <w:sz w:val="24"/>
          <w:szCs w:val="24"/>
          <w:bdr w:val="none" w:sz="0" w:space="0" w:color="auto" w:frame="1"/>
        </w:rPr>
      </w:pPr>
    </w:p>
    <w:p w:rsidR="005705E7" w:rsidRPr="0086165B" w:rsidRDefault="005705E7" w:rsidP="005705E7">
      <w:pPr>
        <w:jc w:val="center"/>
        <w:rPr>
          <w:i/>
          <w:sz w:val="24"/>
          <w:szCs w:val="24"/>
        </w:rPr>
      </w:pPr>
    </w:p>
    <w:p w:rsidR="005705E7" w:rsidRDefault="005705E7" w:rsidP="005705E7">
      <w:pPr>
        <w:jc w:val="center"/>
        <w:rPr>
          <w:i/>
          <w:sz w:val="36"/>
          <w:szCs w:val="36"/>
        </w:rPr>
      </w:pPr>
    </w:p>
    <w:p w:rsidR="005705E7" w:rsidRDefault="005705E7" w:rsidP="005705E7">
      <w:pPr>
        <w:jc w:val="center"/>
        <w:rPr>
          <w:i/>
          <w:sz w:val="36"/>
          <w:szCs w:val="36"/>
        </w:rPr>
      </w:pPr>
    </w:p>
    <w:p w:rsidR="005705E7" w:rsidRDefault="005705E7" w:rsidP="005705E7">
      <w:pPr>
        <w:jc w:val="center"/>
        <w:rPr>
          <w:i/>
          <w:sz w:val="36"/>
          <w:szCs w:val="36"/>
        </w:rPr>
      </w:pPr>
    </w:p>
    <w:p w:rsidR="005705E7" w:rsidRDefault="005705E7" w:rsidP="005705E7">
      <w:pPr>
        <w:jc w:val="center"/>
        <w:rPr>
          <w:i/>
          <w:sz w:val="36"/>
          <w:szCs w:val="36"/>
        </w:rPr>
      </w:pPr>
    </w:p>
    <w:p w:rsidR="005705E7" w:rsidRDefault="005705E7" w:rsidP="005705E7">
      <w:pPr>
        <w:jc w:val="center"/>
        <w:rPr>
          <w:i/>
          <w:sz w:val="36"/>
          <w:szCs w:val="36"/>
        </w:rPr>
      </w:pPr>
    </w:p>
    <w:p w:rsidR="005705E7" w:rsidRDefault="005705E7" w:rsidP="005705E7">
      <w:pPr>
        <w:jc w:val="center"/>
        <w:rPr>
          <w:i/>
          <w:sz w:val="36"/>
          <w:szCs w:val="36"/>
        </w:rPr>
      </w:pPr>
    </w:p>
    <w:p w:rsidR="005705E7" w:rsidRDefault="005705E7" w:rsidP="005705E7">
      <w:pPr>
        <w:jc w:val="center"/>
        <w:rPr>
          <w:i/>
          <w:sz w:val="36"/>
          <w:szCs w:val="36"/>
        </w:rPr>
      </w:pPr>
    </w:p>
    <w:p w:rsidR="005705E7" w:rsidRDefault="005705E7" w:rsidP="005705E7">
      <w:pPr>
        <w:jc w:val="center"/>
        <w:rPr>
          <w:i/>
          <w:sz w:val="36"/>
          <w:szCs w:val="36"/>
        </w:rPr>
      </w:pPr>
    </w:p>
    <w:p w:rsidR="00F63AF3" w:rsidRPr="0086165B" w:rsidRDefault="00F61A7D" w:rsidP="005705E7">
      <w:pPr>
        <w:jc w:val="center"/>
        <w:rPr>
          <w:b/>
          <w:bCs/>
          <w:i/>
          <w:sz w:val="24"/>
          <w:szCs w:val="24"/>
        </w:rPr>
      </w:pPr>
      <w:r w:rsidRPr="0086165B">
        <w:rPr>
          <w:iCs/>
          <w:sz w:val="24"/>
          <w:szCs w:val="24"/>
        </w:rPr>
        <w:t>М</w:t>
      </w:r>
      <w:r w:rsidR="00E46F1A" w:rsidRPr="0086165B">
        <w:rPr>
          <w:iCs/>
          <w:sz w:val="24"/>
          <w:szCs w:val="24"/>
        </w:rPr>
        <w:t xml:space="preserve">астер-класс для педагогов детского </w:t>
      </w:r>
      <w:r w:rsidR="005705E7" w:rsidRPr="0086165B">
        <w:rPr>
          <w:iCs/>
          <w:sz w:val="24"/>
          <w:szCs w:val="24"/>
        </w:rPr>
        <w:t>сада на</w:t>
      </w:r>
      <w:r w:rsidR="00E46F1A" w:rsidRPr="0086165B">
        <w:rPr>
          <w:iCs/>
          <w:sz w:val="24"/>
          <w:szCs w:val="24"/>
        </w:rPr>
        <w:t xml:space="preserve"> тему:</w:t>
      </w:r>
    </w:p>
    <w:p w:rsidR="00F63AF3" w:rsidRPr="0086165B" w:rsidRDefault="00F63AF3" w:rsidP="005705E7">
      <w:pPr>
        <w:jc w:val="center"/>
        <w:rPr>
          <w:b/>
          <w:bCs/>
          <w:i/>
          <w:sz w:val="24"/>
          <w:szCs w:val="24"/>
        </w:rPr>
      </w:pPr>
    </w:p>
    <w:p w:rsidR="00F63AF3" w:rsidRPr="0086165B" w:rsidRDefault="00F63AF3" w:rsidP="005705E7">
      <w:pPr>
        <w:jc w:val="center"/>
        <w:rPr>
          <w:b/>
          <w:bCs/>
          <w:i/>
          <w:sz w:val="24"/>
          <w:szCs w:val="24"/>
        </w:rPr>
      </w:pPr>
    </w:p>
    <w:p w:rsidR="005705E7" w:rsidRPr="0086165B" w:rsidRDefault="00E46F1A" w:rsidP="005705E7">
      <w:pPr>
        <w:jc w:val="center"/>
        <w:rPr>
          <w:b/>
          <w:bCs/>
          <w:i/>
          <w:sz w:val="24"/>
          <w:szCs w:val="24"/>
        </w:rPr>
      </w:pPr>
      <w:r w:rsidRPr="0086165B">
        <w:rPr>
          <w:b/>
          <w:bCs/>
          <w:i/>
          <w:sz w:val="24"/>
          <w:szCs w:val="24"/>
        </w:rPr>
        <w:t>«Использование игрового набора</w:t>
      </w:r>
    </w:p>
    <w:p w:rsidR="00F61A7D" w:rsidRPr="0086165B" w:rsidRDefault="00E46F1A" w:rsidP="005705E7">
      <w:pPr>
        <w:jc w:val="center"/>
        <w:rPr>
          <w:b/>
          <w:bCs/>
          <w:i/>
          <w:sz w:val="24"/>
          <w:szCs w:val="24"/>
        </w:rPr>
      </w:pPr>
      <w:r w:rsidRPr="0086165B">
        <w:rPr>
          <w:b/>
          <w:bCs/>
          <w:i/>
          <w:sz w:val="24"/>
          <w:szCs w:val="24"/>
        </w:rPr>
        <w:t>«Д</w:t>
      </w:r>
      <w:r w:rsidR="00010224" w:rsidRPr="0086165B">
        <w:rPr>
          <w:b/>
          <w:bCs/>
          <w:i/>
          <w:sz w:val="24"/>
          <w:szCs w:val="24"/>
        </w:rPr>
        <w:t xml:space="preserve">ары </w:t>
      </w:r>
      <w:r w:rsidRPr="0086165B">
        <w:rPr>
          <w:b/>
          <w:bCs/>
          <w:i/>
          <w:sz w:val="24"/>
          <w:szCs w:val="24"/>
        </w:rPr>
        <w:t>Фрёбеля</w:t>
      </w:r>
      <w:r w:rsidR="00010224" w:rsidRPr="0086165B">
        <w:rPr>
          <w:b/>
          <w:bCs/>
          <w:i/>
          <w:sz w:val="24"/>
          <w:szCs w:val="24"/>
        </w:rPr>
        <w:t>»</w:t>
      </w:r>
    </w:p>
    <w:p w:rsidR="00010224" w:rsidRPr="0086165B" w:rsidRDefault="00E46F1A" w:rsidP="005705E7">
      <w:pPr>
        <w:jc w:val="center"/>
        <w:rPr>
          <w:b/>
          <w:bCs/>
          <w:i/>
          <w:sz w:val="24"/>
          <w:szCs w:val="24"/>
        </w:rPr>
      </w:pPr>
      <w:r w:rsidRPr="0086165B">
        <w:rPr>
          <w:b/>
          <w:bCs/>
          <w:i/>
          <w:sz w:val="24"/>
          <w:szCs w:val="24"/>
        </w:rPr>
        <w:t>в речевом развитии ребёнка».</w:t>
      </w:r>
    </w:p>
    <w:p w:rsidR="00F61A7D" w:rsidRPr="0086165B" w:rsidRDefault="00F61A7D" w:rsidP="005705E7">
      <w:pPr>
        <w:jc w:val="center"/>
        <w:rPr>
          <w:b/>
          <w:bCs/>
          <w:i/>
          <w:sz w:val="24"/>
          <w:szCs w:val="24"/>
        </w:rPr>
      </w:pPr>
    </w:p>
    <w:p w:rsidR="00F61A7D" w:rsidRPr="0086165B" w:rsidRDefault="00F61A7D" w:rsidP="005705E7">
      <w:pPr>
        <w:jc w:val="center"/>
        <w:rPr>
          <w:i/>
          <w:sz w:val="24"/>
          <w:szCs w:val="24"/>
        </w:rPr>
      </w:pPr>
    </w:p>
    <w:p w:rsidR="00F61A7D" w:rsidRPr="0086165B" w:rsidRDefault="00F61A7D" w:rsidP="00F61A7D">
      <w:pPr>
        <w:jc w:val="right"/>
        <w:rPr>
          <w:i/>
          <w:color w:val="1F497D" w:themeColor="text2"/>
          <w:sz w:val="24"/>
          <w:szCs w:val="24"/>
        </w:rPr>
      </w:pPr>
    </w:p>
    <w:p w:rsidR="00F61A7D" w:rsidRPr="0086165B" w:rsidRDefault="00F61A7D" w:rsidP="00F61A7D">
      <w:pPr>
        <w:jc w:val="right"/>
        <w:rPr>
          <w:i/>
          <w:color w:val="1F497D" w:themeColor="text2"/>
          <w:sz w:val="24"/>
          <w:szCs w:val="24"/>
        </w:rPr>
      </w:pPr>
    </w:p>
    <w:p w:rsidR="00F61A7D" w:rsidRPr="0086165B" w:rsidRDefault="00F61A7D" w:rsidP="00F61A7D">
      <w:pPr>
        <w:jc w:val="right"/>
        <w:rPr>
          <w:i/>
          <w:color w:val="1F497D" w:themeColor="text2"/>
          <w:sz w:val="24"/>
          <w:szCs w:val="24"/>
        </w:rPr>
      </w:pPr>
    </w:p>
    <w:p w:rsidR="0042434A" w:rsidRPr="0086165B" w:rsidRDefault="0042434A" w:rsidP="00F61A7D">
      <w:pPr>
        <w:jc w:val="right"/>
        <w:rPr>
          <w:i/>
          <w:sz w:val="24"/>
          <w:szCs w:val="24"/>
        </w:rPr>
      </w:pPr>
    </w:p>
    <w:p w:rsidR="0042434A" w:rsidRPr="0086165B" w:rsidRDefault="0042434A" w:rsidP="00F61A7D">
      <w:pPr>
        <w:jc w:val="right"/>
        <w:rPr>
          <w:i/>
          <w:sz w:val="24"/>
          <w:szCs w:val="24"/>
        </w:rPr>
      </w:pPr>
    </w:p>
    <w:p w:rsidR="0042434A" w:rsidRPr="0086165B" w:rsidRDefault="0042434A" w:rsidP="00F61A7D">
      <w:pPr>
        <w:jc w:val="right"/>
        <w:rPr>
          <w:i/>
          <w:sz w:val="24"/>
          <w:szCs w:val="24"/>
        </w:rPr>
      </w:pPr>
    </w:p>
    <w:p w:rsidR="005705E7" w:rsidRPr="0086165B" w:rsidRDefault="005705E7" w:rsidP="00F61A7D">
      <w:pPr>
        <w:jc w:val="right"/>
        <w:rPr>
          <w:i/>
          <w:sz w:val="24"/>
          <w:szCs w:val="24"/>
        </w:rPr>
      </w:pPr>
    </w:p>
    <w:p w:rsidR="005705E7" w:rsidRPr="0086165B" w:rsidRDefault="005705E7" w:rsidP="00F61A7D">
      <w:pPr>
        <w:jc w:val="right"/>
        <w:rPr>
          <w:i/>
          <w:sz w:val="24"/>
          <w:szCs w:val="24"/>
        </w:rPr>
      </w:pPr>
    </w:p>
    <w:p w:rsidR="00CE58AF" w:rsidRPr="0086165B" w:rsidRDefault="00CE58AF" w:rsidP="00CE58AF">
      <w:pPr>
        <w:jc w:val="right"/>
        <w:rPr>
          <w:i/>
          <w:sz w:val="24"/>
          <w:szCs w:val="24"/>
        </w:rPr>
      </w:pPr>
      <w:r w:rsidRPr="0086165B">
        <w:rPr>
          <w:i/>
          <w:sz w:val="24"/>
          <w:szCs w:val="24"/>
        </w:rPr>
        <w:t>Подготовили воспитатели:</w:t>
      </w:r>
    </w:p>
    <w:p w:rsidR="00CE58AF" w:rsidRPr="0086165B" w:rsidRDefault="00CE58AF" w:rsidP="00CE58AF">
      <w:pPr>
        <w:jc w:val="right"/>
        <w:rPr>
          <w:i/>
          <w:sz w:val="24"/>
          <w:szCs w:val="24"/>
        </w:rPr>
      </w:pPr>
      <w:r w:rsidRPr="0086165B">
        <w:rPr>
          <w:i/>
          <w:sz w:val="24"/>
          <w:szCs w:val="24"/>
        </w:rPr>
        <w:t xml:space="preserve">  Адаева З.М.</w:t>
      </w:r>
    </w:p>
    <w:p w:rsidR="005705E7" w:rsidRPr="0086165B" w:rsidRDefault="005705E7" w:rsidP="00F61A7D">
      <w:pPr>
        <w:jc w:val="right"/>
        <w:rPr>
          <w:i/>
          <w:sz w:val="24"/>
          <w:szCs w:val="24"/>
        </w:rPr>
      </w:pPr>
    </w:p>
    <w:p w:rsidR="005705E7" w:rsidRPr="0086165B" w:rsidRDefault="005705E7" w:rsidP="00F61A7D">
      <w:pPr>
        <w:jc w:val="right"/>
        <w:rPr>
          <w:i/>
          <w:sz w:val="24"/>
          <w:szCs w:val="24"/>
        </w:rPr>
      </w:pPr>
    </w:p>
    <w:p w:rsidR="00CE58AF" w:rsidRPr="0086165B" w:rsidRDefault="00CE58AF" w:rsidP="00CE58AF">
      <w:pPr>
        <w:jc w:val="right"/>
        <w:rPr>
          <w:i/>
          <w:sz w:val="24"/>
          <w:szCs w:val="24"/>
        </w:rPr>
      </w:pPr>
      <w:r w:rsidRPr="0086165B">
        <w:rPr>
          <w:i/>
          <w:sz w:val="24"/>
          <w:szCs w:val="24"/>
        </w:rPr>
        <w:t xml:space="preserve">                                                                                                          </w:t>
      </w:r>
    </w:p>
    <w:p w:rsidR="0086165B" w:rsidRDefault="00CE58AF" w:rsidP="00CE58AF">
      <w:pPr>
        <w:rPr>
          <w:i/>
          <w:sz w:val="24"/>
          <w:szCs w:val="24"/>
        </w:rPr>
      </w:pPr>
      <w:r w:rsidRPr="0086165B">
        <w:rPr>
          <w:i/>
          <w:sz w:val="24"/>
          <w:szCs w:val="24"/>
        </w:rPr>
        <w:t xml:space="preserve">                                    </w:t>
      </w:r>
    </w:p>
    <w:p w:rsidR="0086165B" w:rsidRDefault="0086165B" w:rsidP="00CE58AF">
      <w:pPr>
        <w:rPr>
          <w:i/>
          <w:sz w:val="24"/>
          <w:szCs w:val="24"/>
        </w:rPr>
      </w:pPr>
    </w:p>
    <w:p w:rsidR="0086165B" w:rsidRDefault="0086165B" w:rsidP="00CE58AF">
      <w:pPr>
        <w:rPr>
          <w:i/>
          <w:sz w:val="24"/>
          <w:szCs w:val="24"/>
        </w:rPr>
      </w:pPr>
    </w:p>
    <w:p w:rsidR="0086165B" w:rsidRDefault="0086165B" w:rsidP="00CE58AF">
      <w:pPr>
        <w:rPr>
          <w:i/>
          <w:sz w:val="24"/>
          <w:szCs w:val="24"/>
        </w:rPr>
      </w:pPr>
    </w:p>
    <w:p w:rsidR="0086165B" w:rsidRDefault="0086165B" w:rsidP="00CE58AF">
      <w:pPr>
        <w:rPr>
          <w:i/>
          <w:sz w:val="24"/>
          <w:szCs w:val="24"/>
        </w:rPr>
      </w:pPr>
    </w:p>
    <w:p w:rsidR="0086165B" w:rsidRDefault="0086165B" w:rsidP="00CE58AF">
      <w:pPr>
        <w:rPr>
          <w:i/>
          <w:sz w:val="24"/>
          <w:szCs w:val="24"/>
        </w:rPr>
      </w:pPr>
    </w:p>
    <w:p w:rsidR="0086165B" w:rsidRDefault="0086165B" w:rsidP="00CE58AF">
      <w:pPr>
        <w:rPr>
          <w:i/>
          <w:sz w:val="24"/>
          <w:szCs w:val="24"/>
        </w:rPr>
      </w:pPr>
    </w:p>
    <w:p w:rsidR="0086165B" w:rsidRDefault="0086165B" w:rsidP="00CE58AF">
      <w:pPr>
        <w:rPr>
          <w:i/>
          <w:sz w:val="24"/>
          <w:szCs w:val="24"/>
        </w:rPr>
      </w:pPr>
    </w:p>
    <w:p w:rsidR="0086165B" w:rsidRDefault="0086165B" w:rsidP="00CE58AF">
      <w:pPr>
        <w:rPr>
          <w:i/>
          <w:sz w:val="24"/>
          <w:szCs w:val="24"/>
        </w:rPr>
      </w:pPr>
    </w:p>
    <w:p w:rsidR="0086165B" w:rsidRDefault="0086165B" w:rsidP="00CE58AF">
      <w:pPr>
        <w:rPr>
          <w:i/>
          <w:sz w:val="24"/>
          <w:szCs w:val="24"/>
        </w:rPr>
      </w:pPr>
    </w:p>
    <w:p w:rsidR="0086165B" w:rsidRDefault="0086165B" w:rsidP="00CE58AF">
      <w:pPr>
        <w:rPr>
          <w:i/>
          <w:sz w:val="24"/>
          <w:szCs w:val="24"/>
        </w:rPr>
      </w:pPr>
    </w:p>
    <w:p w:rsidR="0086165B" w:rsidRDefault="0086165B" w:rsidP="00CE58AF">
      <w:pPr>
        <w:rPr>
          <w:i/>
          <w:sz w:val="24"/>
          <w:szCs w:val="24"/>
        </w:rPr>
      </w:pPr>
    </w:p>
    <w:p w:rsidR="0086165B" w:rsidRDefault="0086165B" w:rsidP="00CE58AF">
      <w:pPr>
        <w:rPr>
          <w:i/>
          <w:sz w:val="24"/>
          <w:szCs w:val="24"/>
        </w:rPr>
      </w:pPr>
    </w:p>
    <w:p w:rsidR="0086165B" w:rsidRDefault="0086165B" w:rsidP="00CE58AF">
      <w:pPr>
        <w:rPr>
          <w:i/>
          <w:sz w:val="24"/>
          <w:szCs w:val="24"/>
        </w:rPr>
      </w:pPr>
    </w:p>
    <w:p w:rsidR="005705E7" w:rsidRPr="0086165B" w:rsidRDefault="005705E7" w:rsidP="0086165B">
      <w:pPr>
        <w:jc w:val="center"/>
        <w:rPr>
          <w:i/>
          <w:sz w:val="24"/>
          <w:szCs w:val="24"/>
        </w:rPr>
      </w:pPr>
      <w:r w:rsidRPr="0086165B">
        <w:rPr>
          <w:b/>
          <w:bCs/>
          <w:color w:val="000000"/>
          <w:sz w:val="24"/>
          <w:szCs w:val="24"/>
          <w:bdr w:val="none" w:sz="0" w:space="0" w:color="auto" w:frame="1"/>
        </w:rPr>
        <w:t>Сургут-202</w:t>
      </w:r>
      <w:r w:rsidR="00B15EED" w:rsidRPr="0086165B">
        <w:rPr>
          <w:b/>
          <w:bCs/>
          <w:color w:val="000000"/>
          <w:sz w:val="24"/>
          <w:szCs w:val="24"/>
          <w:bdr w:val="none" w:sz="0" w:space="0" w:color="auto" w:frame="1"/>
        </w:rPr>
        <w:t>5</w:t>
      </w:r>
      <w:r w:rsidRPr="0086165B">
        <w:rPr>
          <w:b/>
          <w:bCs/>
          <w:color w:val="000000"/>
          <w:sz w:val="24"/>
          <w:szCs w:val="24"/>
          <w:bdr w:val="none" w:sz="0" w:space="0" w:color="auto" w:frame="1"/>
        </w:rPr>
        <w:t>г.</w:t>
      </w:r>
    </w:p>
    <w:p w:rsidR="005705E7" w:rsidRPr="0086165B" w:rsidRDefault="005705E7" w:rsidP="00010224">
      <w:pPr>
        <w:rPr>
          <w:sz w:val="24"/>
          <w:szCs w:val="24"/>
        </w:rPr>
      </w:pPr>
    </w:p>
    <w:p w:rsidR="003F49AD" w:rsidRPr="0086165B" w:rsidRDefault="00F63AF3" w:rsidP="00766518">
      <w:pPr>
        <w:widowControl/>
        <w:shd w:val="clear" w:color="auto" w:fill="FFFFFF"/>
        <w:autoSpaceDE/>
        <w:autoSpaceDN/>
        <w:adjustRightInd/>
        <w:spacing w:after="150"/>
        <w:jc w:val="right"/>
        <w:rPr>
          <w:color w:val="333333"/>
          <w:sz w:val="24"/>
          <w:szCs w:val="24"/>
          <w:shd w:val="clear" w:color="auto" w:fill="FFFFFF"/>
        </w:rPr>
      </w:pPr>
      <w:r w:rsidRPr="0086165B">
        <w:rPr>
          <w:b/>
          <w:bCs/>
          <w:color w:val="333333"/>
          <w:sz w:val="24"/>
          <w:szCs w:val="24"/>
          <w:shd w:val="clear" w:color="auto" w:fill="FFFFFF"/>
        </w:rPr>
        <w:t>Д</w:t>
      </w:r>
      <w:r w:rsidR="008E676A" w:rsidRPr="0086165B">
        <w:rPr>
          <w:b/>
          <w:bCs/>
          <w:color w:val="333333"/>
          <w:sz w:val="24"/>
          <w:szCs w:val="24"/>
          <w:shd w:val="clear" w:color="auto" w:fill="FFFFFF"/>
        </w:rPr>
        <w:t>ети- цветы и воспитывать их должны "добрые садовницы".</w:t>
      </w:r>
    </w:p>
    <w:p w:rsidR="008E676A" w:rsidRPr="0086165B" w:rsidRDefault="00F63AF3" w:rsidP="00766518">
      <w:pPr>
        <w:widowControl/>
        <w:shd w:val="clear" w:color="auto" w:fill="FFFFFF"/>
        <w:autoSpaceDE/>
        <w:autoSpaceDN/>
        <w:adjustRightInd/>
        <w:spacing w:after="150"/>
        <w:jc w:val="right"/>
        <w:rPr>
          <w:color w:val="333333"/>
          <w:sz w:val="24"/>
          <w:szCs w:val="24"/>
          <w:shd w:val="clear" w:color="auto" w:fill="FFFFFF"/>
        </w:rPr>
      </w:pPr>
      <w:r w:rsidRPr="0086165B">
        <w:rPr>
          <w:color w:val="333333"/>
          <w:sz w:val="24"/>
          <w:szCs w:val="24"/>
          <w:shd w:val="clear" w:color="auto" w:fill="FFFFFF"/>
        </w:rPr>
        <w:t>Фридрих Фребель</w:t>
      </w:r>
    </w:p>
    <w:p w:rsidR="00F63AF3" w:rsidRPr="0086165B" w:rsidRDefault="00F63AF3" w:rsidP="008E676A">
      <w:pPr>
        <w:widowControl/>
        <w:shd w:val="clear" w:color="auto" w:fill="FFFFFF"/>
        <w:autoSpaceDE/>
        <w:autoSpaceDN/>
        <w:adjustRightInd/>
        <w:spacing w:after="150"/>
        <w:jc w:val="both"/>
        <w:rPr>
          <w:b/>
          <w:bCs/>
          <w:color w:val="000000"/>
          <w:sz w:val="24"/>
          <w:szCs w:val="24"/>
          <w:shd w:val="clear" w:color="auto" w:fill="FFFFFF"/>
        </w:rPr>
      </w:pPr>
    </w:p>
    <w:p w:rsidR="00766518" w:rsidRPr="0086165B" w:rsidRDefault="0086165B" w:rsidP="00676C27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bookmarkStart w:id="0" w:name="_GoBack"/>
      <w:bookmarkEnd w:id="0"/>
      <w:r w:rsidR="004529E5" w:rsidRPr="0086165B">
        <w:rPr>
          <w:sz w:val="24"/>
          <w:szCs w:val="24"/>
        </w:rPr>
        <w:t>Важнейшим фактором воспитания</w:t>
      </w:r>
      <w:r w:rsidR="003F49AD" w:rsidRPr="0086165B">
        <w:rPr>
          <w:sz w:val="24"/>
          <w:szCs w:val="24"/>
        </w:rPr>
        <w:t>,</w:t>
      </w:r>
      <w:r w:rsidR="004529E5" w:rsidRPr="0086165B">
        <w:rPr>
          <w:sz w:val="24"/>
          <w:szCs w:val="24"/>
        </w:rPr>
        <w:t xml:space="preserve"> Ф. Фрёбель считал игру, а развитие речи ребенка рассматривал как часть умственного и социального развития и предполагал организацию свободного общения ребенка с разными людьми в процессе таких видов деятельности как наблюдение, игра и сообщение знаний по ходу с дидактических игр с дарами.</w:t>
      </w:r>
      <w:r w:rsidR="00CE58AF" w:rsidRPr="0086165B">
        <w:rPr>
          <w:sz w:val="24"/>
          <w:szCs w:val="24"/>
        </w:rPr>
        <w:t xml:space="preserve"> </w:t>
      </w:r>
      <w:r w:rsidR="004529E5" w:rsidRPr="0086165B">
        <w:rPr>
          <w:sz w:val="24"/>
          <w:szCs w:val="24"/>
        </w:rPr>
        <w:t>Замечено, что уже сами элементы игрового набора «Дары Фрёбеля» способствуют созданию информационного поля для общения ребенка со взрослым.</w:t>
      </w:r>
    </w:p>
    <w:p w:rsidR="00B700DF" w:rsidRPr="0086165B" w:rsidRDefault="00676C27" w:rsidP="00676C27">
      <w:pPr>
        <w:rPr>
          <w:sz w:val="24"/>
          <w:szCs w:val="24"/>
        </w:rPr>
      </w:pPr>
      <w:r w:rsidRPr="0086165B">
        <w:rPr>
          <w:sz w:val="24"/>
          <w:szCs w:val="24"/>
        </w:rPr>
        <w:t>В социально - коммуникативном развитии дошкольников хочется особо отметить применения «Даров Фребеля» в процессе первичной адаптации малышей</w:t>
      </w:r>
      <w:r w:rsidR="00766518" w:rsidRPr="0086165B">
        <w:rPr>
          <w:sz w:val="24"/>
          <w:szCs w:val="24"/>
        </w:rPr>
        <w:t>,</w:t>
      </w:r>
      <w:r w:rsidRPr="0086165B">
        <w:rPr>
          <w:sz w:val="24"/>
          <w:szCs w:val="24"/>
        </w:rPr>
        <w:t xml:space="preserve"> «Дары» помогают воспитателям быстрее адаптировать детей к жизни в детском саду. Этому способствуют разнообразные игры и задания на сплочение группы и знакомство ребят друг с другом и воспитателям. </w:t>
      </w:r>
    </w:p>
    <w:p w:rsidR="008E676A" w:rsidRPr="0086165B" w:rsidRDefault="00676C27" w:rsidP="00676C27">
      <w:pPr>
        <w:rPr>
          <w:sz w:val="24"/>
          <w:szCs w:val="24"/>
        </w:rPr>
      </w:pPr>
      <w:r w:rsidRPr="0086165B">
        <w:rPr>
          <w:sz w:val="24"/>
          <w:szCs w:val="24"/>
        </w:rPr>
        <w:t xml:space="preserve">Особенно эффективны – командные, </w:t>
      </w:r>
      <w:r w:rsidR="000C193B" w:rsidRPr="0086165B">
        <w:rPr>
          <w:sz w:val="24"/>
          <w:szCs w:val="24"/>
        </w:rPr>
        <w:t>например,</w:t>
      </w:r>
      <w:r w:rsidR="00CE58AF" w:rsidRPr="0086165B">
        <w:rPr>
          <w:sz w:val="24"/>
          <w:szCs w:val="24"/>
        </w:rPr>
        <w:t xml:space="preserve"> </w:t>
      </w:r>
      <w:r w:rsidRPr="0086165B">
        <w:rPr>
          <w:sz w:val="24"/>
          <w:szCs w:val="24"/>
          <w:u w:val="single"/>
        </w:rPr>
        <w:t>«Бусы дружбы»,</w:t>
      </w:r>
      <w:r w:rsidRPr="0086165B">
        <w:rPr>
          <w:sz w:val="24"/>
          <w:szCs w:val="24"/>
        </w:rPr>
        <w:t xml:space="preserve"> где воспитанники делятся на команды по 2 человека, задача ребят собрать бусы (например) чередуя красные шары и синие кубики (чем старше воспитанники, тем сложнее задание), побеждает команда, собравшая бусы дружбы первая. Или игра </w:t>
      </w:r>
      <w:r w:rsidRPr="0086165B">
        <w:rPr>
          <w:sz w:val="24"/>
          <w:szCs w:val="24"/>
          <w:u w:val="single"/>
        </w:rPr>
        <w:t>«Настроение»,</w:t>
      </w:r>
      <w:r w:rsidRPr="0086165B">
        <w:rPr>
          <w:sz w:val="24"/>
          <w:szCs w:val="24"/>
        </w:rPr>
        <w:t xml:space="preserve"> где ведущий говорит детям, что они жители города, в котором что-то происходит (например, в город привезли мороженное или сломалась карусель и т.д.), а дети реагируют на сообщение ведущего, о произошедшей ситуации, выкладывая соответствующие эмоции.</w:t>
      </w:r>
    </w:p>
    <w:p w:rsidR="00676C27" w:rsidRPr="0086165B" w:rsidRDefault="00676C27" w:rsidP="00676C27">
      <w:pPr>
        <w:rPr>
          <w:sz w:val="24"/>
          <w:szCs w:val="24"/>
        </w:rPr>
      </w:pPr>
      <w:r w:rsidRPr="0086165B">
        <w:rPr>
          <w:sz w:val="24"/>
          <w:szCs w:val="24"/>
        </w:rPr>
        <w:t xml:space="preserve">речевое развитие - здесь возможности «Даров Фребеля» очень разнообразны. Детям нравится игра </w:t>
      </w:r>
      <w:r w:rsidRPr="0086165B">
        <w:rPr>
          <w:sz w:val="24"/>
          <w:szCs w:val="24"/>
          <w:u w:val="single"/>
        </w:rPr>
        <w:t>«Я змея, змея, змея»,</w:t>
      </w:r>
      <w:r w:rsidRPr="0086165B">
        <w:rPr>
          <w:sz w:val="24"/>
          <w:szCs w:val="24"/>
        </w:rPr>
        <w:t xml:space="preserve"> где ведущий начинает игру, нанизывая бусину на шнурок со словами: «Я змея, змея, змея», потом говорит: «Хочешь быть моим хвостом?» и передает шнурок следующему игроку. Игрок отвечает: «Да, хочу» и добавляет: «Я хочу стать твоим хвостом желтой (или другое прилагательное: веселой, большой и т.д.) змеи». Продолжает игру, передавая шнурок следующему игроку, который называет уже два прилагательных сказанное ранее и новое. Выигрывает тот, после кого уже нельзя придумать прилагательное, а </w:t>
      </w:r>
      <w:r w:rsidR="00A72520" w:rsidRPr="0086165B">
        <w:rPr>
          <w:sz w:val="24"/>
          <w:szCs w:val="24"/>
        </w:rPr>
        <w:t>тот,</w:t>
      </w:r>
      <w:r w:rsidRPr="0086165B">
        <w:rPr>
          <w:sz w:val="24"/>
          <w:szCs w:val="24"/>
        </w:rPr>
        <w:t xml:space="preserve"> кто ошибся выбывает из игры. </w:t>
      </w:r>
      <w:r w:rsidR="00766518" w:rsidRPr="0086165B">
        <w:rPr>
          <w:sz w:val="24"/>
          <w:szCs w:val="24"/>
        </w:rPr>
        <w:t>Можно</w:t>
      </w:r>
      <w:r w:rsidRPr="0086165B">
        <w:rPr>
          <w:sz w:val="24"/>
          <w:szCs w:val="24"/>
        </w:rPr>
        <w:t xml:space="preserve"> пров</w:t>
      </w:r>
      <w:r w:rsidR="00766518" w:rsidRPr="0086165B">
        <w:rPr>
          <w:sz w:val="24"/>
          <w:szCs w:val="24"/>
        </w:rPr>
        <w:t>е</w:t>
      </w:r>
      <w:r w:rsidRPr="0086165B">
        <w:rPr>
          <w:sz w:val="24"/>
          <w:szCs w:val="24"/>
        </w:rPr>
        <w:t>с</w:t>
      </w:r>
      <w:r w:rsidR="00766518" w:rsidRPr="0086165B">
        <w:rPr>
          <w:sz w:val="24"/>
          <w:szCs w:val="24"/>
        </w:rPr>
        <w:t xml:space="preserve">ти </w:t>
      </w:r>
      <w:r w:rsidR="003F49AD" w:rsidRPr="0086165B">
        <w:rPr>
          <w:sz w:val="24"/>
          <w:szCs w:val="24"/>
        </w:rPr>
        <w:t>с ребятами</w:t>
      </w:r>
      <w:r w:rsidRPr="0086165B">
        <w:rPr>
          <w:sz w:val="24"/>
          <w:szCs w:val="24"/>
        </w:rPr>
        <w:t xml:space="preserve"> такое упражнение - разда</w:t>
      </w:r>
      <w:r w:rsidR="00766518" w:rsidRPr="0086165B">
        <w:rPr>
          <w:sz w:val="24"/>
          <w:szCs w:val="24"/>
        </w:rPr>
        <w:t>ть</w:t>
      </w:r>
      <w:r w:rsidRPr="0086165B">
        <w:rPr>
          <w:sz w:val="24"/>
          <w:szCs w:val="24"/>
        </w:rPr>
        <w:t xml:space="preserve"> мячики из набора №1(3 мячика разных цветов, можно и больше, все зависит от фантазии и творческого подхода). Красный мячик – это стихи, синий – пословицы, оранжевый – приметы. Ребята, под музыку, передают мячики друг - другу, как только музыка остановилась, по цвету шарика дети выполняют задание. Тему выбираем заранее, </w:t>
      </w:r>
      <w:r w:rsidR="000C193B" w:rsidRPr="0086165B">
        <w:rPr>
          <w:sz w:val="24"/>
          <w:szCs w:val="24"/>
        </w:rPr>
        <w:t>например,</w:t>
      </w:r>
      <w:r w:rsidRPr="0086165B">
        <w:rPr>
          <w:sz w:val="24"/>
          <w:szCs w:val="24"/>
        </w:rPr>
        <w:t xml:space="preserve"> осень, значит стихи должны быть про осень, пословицы – об осени и конечно приметы наступления осени. Очень интересная и познавательная игра. 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Игры: на формирование грамматического строя речи, ее связанности при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построении развернутого высказывания.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 xml:space="preserve"> «Волшебный мешочек» (1 модуль) 3-4 года</w:t>
      </w:r>
      <w:r w:rsidR="003F49AD" w:rsidRPr="0086165B">
        <w:rPr>
          <w:rFonts w:eastAsia="Calibri"/>
          <w:sz w:val="24"/>
          <w:szCs w:val="24"/>
          <w:u w:val="single"/>
          <w:lang w:eastAsia="en-US"/>
        </w:rPr>
        <w:t xml:space="preserve">. </w:t>
      </w:r>
      <w:r w:rsidRPr="0086165B">
        <w:rPr>
          <w:rFonts w:eastAsia="Calibri"/>
          <w:sz w:val="24"/>
          <w:szCs w:val="24"/>
          <w:lang w:eastAsia="en-US"/>
        </w:rPr>
        <w:t>Ребенку предлагается достать мячик из мешочка, определить цвет, придумать</w:t>
      </w:r>
      <w:r w:rsidR="003F64D0" w:rsidRPr="0086165B">
        <w:rPr>
          <w:rFonts w:eastAsia="Calibri"/>
          <w:sz w:val="24"/>
          <w:szCs w:val="24"/>
          <w:lang w:eastAsia="en-US"/>
        </w:rPr>
        <w:t xml:space="preserve"> </w:t>
      </w:r>
      <w:r w:rsidRPr="0086165B">
        <w:rPr>
          <w:rFonts w:eastAsia="Calibri"/>
          <w:sz w:val="24"/>
          <w:szCs w:val="24"/>
          <w:lang w:eastAsia="en-US"/>
        </w:rPr>
        <w:t>словосочетание: зеленое яблоко, красный помидор, желтое солнышко, синее</w:t>
      </w:r>
      <w:r w:rsidR="003F64D0" w:rsidRPr="0086165B">
        <w:rPr>
          <w:rFonts w:eastAsia="Calibri"/>
          <w:sz w:val="24"/>
          <w:szCs w:val="24"/>
          <w:lang w:eastAsia="en-US"/>
        </w:rPr>
        <w:t xml:space="preserve"> </w:t>
      </w:r>
      <w:r w:rsidRPr="0086165B">
        <w:rPr>
          <w:rFonts w:eastAsia="Calibri"/>
          <w:sz w:val="24"/>
          <w:szCs w:val="24"/>
          <w:lang w:eastAsia="en-US"/>
        </w:rPr>
        <w:t>море</w:t>
      </w:r>
      <w:r w:rsidR="003F49AD" w:rsidRPr="0086165B">
        <w:rPr>
          <w:rFonts w:eastAsia="Calibri"/>
          <w:sz w:val="24"/>
          <w:szCs w:val="24"/>
          <w:lang w:eastAsia="en-US"/>
        </w:rPr>
        <w:t>.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 xml:space="preserve">«Подарки» </w:t>
      </w:r>
      <w:r w:rsidR="00A67F5A" w:rsidRPr="0086165B">
        <w:rPr>
          <w:rFonts w:eastAsia="Calibri"/>
          <w:sz w:val="24"/>
          <w:szCs w:val="24"/>
          <w:u w:val="single"/>
          <w:lang w:eastAsia="en-US"/>
        </w:rPr>
        <w:t>5-6лет</w:t>
      </w:r>
      <w:r w:rsidRPr="0086165B">
        <w:rPr>
          <w:rFonts w:eastAsia="Calibri"/>
          <w:sz w:val="24"/>
          <w:szCs w:val="24"/>
          <w:u w:val="single"/>
          <w:lang w:eastAsia="en-US"/>
        </w:rPr>
        <w:t>.</w:t>
      </w:r>
      <w:r w:rsidRPr="0086165B">
        <w:rPr>
          <w:rFonts w:eastAsia="Calibri"/>
          <w:sz w:val="24"/>
          <w:szCs w:val="24"/>
          <w:lang w:eastAsia="en-US"/>
        </w:rPr>
        <w:t>Дети делятся на 2 подгруппы. Цветные</w:t>
      </w:r>
      <w:r w:rsidR="003F64D0" w:rsidRPr="0086165B">
        <w:rPr>
          <w:rFonts w:eastAsia="Calibri"/>
          <w:sz w:val="24"/>
          <w:szCs w:val="24"/>
          <w:lang w:eastAsia="en-US"/>
        </w:rPr>
        <w:t xml:space="preserve"> </w:t>
      </w:r>
      <w:r w:rsidRPr="0086165B">
        <w:rPr>
          <w:rFonts w:eastAsia="Calibri"/>
          <w:sz w:val="24"/>
          <w:szCs w:val="24"/>
          <w:lang w:eastAsia="en-US"/>
        </w:rPr>
        <w:t xml:space="preserve">шарики «подарки» раздаются детям одной из подгрупп, 2-ая подгруппа —получает подарки. Детям предлагается </w:t>
      </w:r>
      <w:r w:rsidRPr="0086165B">
        <w:rPr>
          <w:rFonts w:eastAsia="Calibri"/>
          <w:sz w:val="24"/>
          <w:szCs w:val="24"/>
          <w:lang w:eastAsia="en-US"/>
        </w:rPr>
        <w:lastRenderedPageBreak/>
        <w:t>перекидывать шарики своему</w:t>
      </w:r>
      <w:r w:rsidR="003F64D0" w:rsidRPr="0086165B">
        <w:rPr>
          <w:rFonts w:eastAsia="Calibri"/>
          <w:sz w:val="24"/>
          <w:szCs w:val="24"/>
          <w:lang w:eastAsia="en-US"/>
        </w:rPr>
        <w:t xml:space="preserve"> </w:t>
      </w:r>
      <w:r w:rsidRPr="0086165B">
        <w:rPr>
          <w:rFonts w:eastAsia="Calibri"/>
          <w:sz w:val="24"/>
          <w:szCs w:val="24"/>
          <w:lang w:eastAsia="en-US"/>
        </w:rPr>
        <w:t>напарнику со словесным сопровождением. Например: «Я хочу подарить тебе</w:t>
      </w:r>
      <w:r w:rsidR="003F64D0" w:rsidRPr="0086165B">
        <w:rPr>
          <w:rFonts w:eastAsia="Calibri"/>
          <w:sz w:val="24"/>
          <w:szCs w:val="24"/>
          <w:lang w:eastAsia="en-US"/>
        </w:rPr>
        <w:t xml:space="preserve"> </w:t>
      </w:r>
      <w:r w:rsidRPr="0086165B">
        <w:rPr>
          <w:rFonts w:eastAsia="Calibri"/>
          <w:sz w:val="24"/>
          <w:szCs w:val="24"/>
          <w:lang w:eastAsia="en-US"/>
        </w:rPr>
        <w:t xml:space="preserve">зеленую </w:t>
      </w:r>
      <w:r w:rsidR="000C193B" w:rsidRPr="0086165B">
        <w:rPr>
          <w:rFonts w:eastAsia="Calibri"/>
          <w:sz w:val="24"/>
          <w:szCs w:val="24"/>
          <w:lang w:eastAsia="en-US"/>
        </w:rPr>
        <w:t>травку...</w:t>
      </w:r>
      <w:r w:rsidRPr="0086165B">
        <w:rPr>
          <w:rFonts w:eastAsia="Calibri"/>
          <w:sz w:val="24"/>
          <w:szCs w:val="24"/>
          <w:lang w:eastAsia="en-US"/>
        </w:rPr>
        <w:t>желтое солнечное настроение...»</w:t>
      </w:r>
    </w:p>
    <w:p w:rsidR="00676C27" w:rsidRPr="0086165B" w:rsidRDefault="00320BFC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>Игра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 xml:space="preserve">«А сколько у тебя?» </w:t>
      </w:r>
      <w:r w:rsidR="00A67F5A" w:rsidRPr="0086165B">
        <w:rPr>
          <w:rFonts w:eastAsia="Calibri"/>
          <w:sz w:val="24"/>
          <w:szCs w:val="24"/>
          <w:u w:val="single"/>
          <w:lang w:eastAsia="en-US"/>
        </w:rPr>
        <w:t>4-5лет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>.</w:t>
      </w:r>
      <w:r w:rsidR="00676C27" w:rsidRPr="0086165B">
        <w:rPr>
          <w:rFonts w:eastAsia="Calibri"/>
          <w:sz w:val="24"/>
          <w:szCs w:val="24"/>
          <w:lang w:eastAsia="en-US"/>
        </w:rPr>
        <w:t> в начале игры дети берут определенное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количество палочек (модуль 8), а ведущий показывает картинку</w:t>
      </w:r>
      <w:r w:rsidR="003F64D0" w:rsidRPr="0086165B">
        <w:rPr>
          <w:rFonts w:eastAsia="Calibri"/>
          <w:sz w:val="24"/>
          <w:szCs w:val="24"/>
          <w:lang w:eastAsia="en-US"/>
        </w:rPr>
        <w:t xml:space="preserve"> </w:t>
      </w:r>
      <w:r w:rsidRPr="0086165B">
        <w:rPr>
          <w:rFonts w:eastAsia="Calibri"/>
          <w:sz w:val="24"/>
          <w:szCs w:val="24"/>
          <w:lang w:eastAsia="en-US"/>
        </w:rPr>
        <w:t>с предметом, дети должны ответить, сколько кого. Например: 5 лисят,2 лисенка, 1 лисенок, и т.д.</w:t>
      </w:r>
    </w:p>
    <w:p w:rsidR="00676C27" w:rsidRPr="0086165B" w:rsidRDefault="00320BFC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>Игра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>«Радуга» (модуль 10</w:t>
      </w:r>
      <w:r w:rsidR="00A67F5A" w:rsidRPr="0086165B">
        <w:rPr>
          <w:rFonts w:eastAsia="Calibri"/>
          <w:sz w:val="24"/>
          <w:szCs w:val="24"/>
          <w:u w:val="single"/>
          <w:lang w:eastAsia="en-US"/>
        </w:rPr>
        <w:t>) с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 xml:space="preserve"> 4 лет</w:t>
      </w:r>
      <w:r w:rsidR="00676C27" w:rsidRPr="0086165B">
        <w:rPr>
          <w:rFonts w:eastAsia="Calibri"/>
          <w:sz w:val="24"/>
          <w:szCs w:val="24"/>
          <w:lang w:eastAsia="en-US"/>
        </w:rPr>
        <w:t>. Описание игры: дети выбирают</w:t>
      </w:r>
      <w:r w:rsidR="003F64D0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себе фишку любого цвета, и согласовывают существительное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с прилагательным. Например, белый — снег, мел, сахар и т.д. Желтый —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руль, кубик; желтое — солнце, и т.д.</w:t>
      </w:r>
    </w:p>
    <w:p w:rsidR="00676C27" w:rsidRPr="0086165B" w:rsidRDefault="00320BFC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>Игра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>« Гуси – лебеди»</w:t>
      </w:r>
      <w:r w:rsidR="00D27C6D" w:rsidRPr="0086165B">
        <w:rPr>
          <w:rFonts w:eastAsia="Calibri"/>
          <w:sz w:val="24"/>
          <w:szCs w:val="24"/>
          <w:u w:val="single"/>
          <w:lang w:eastAsia="en-US"/>
        </w:rPr>
        <w:t xml:space="preserve"> с 4 лет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(модули №1, 2, 3, 4, 5, 5в, 5р, 6, 7, 8, 9, 10, J1, J2),атрибуты из деревянного и пальчикового театров. Цель: приобщение к художественной литературе, формирование интереса к</w:t>
      </w:r>
      <w:r w:rsidR="00CE58AF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драматизации литературных произведений; развитие воображения,</w:t>
      </w:r>
      <w:r w:rsidR="00CE58AF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мышления, речи, игровой, изобразительной деятельности</w:t>
      </w:r>
      <w:r w:rsidR="00B700DF" w:rsidRPr="0086165B">
        <w:rPr>
          <w:rFonts w:eastAsia="Calibri"/>
          <w:sz w:val="24"/>
          <w:szCs w:val="24"/>
          <w:lang w:eastAsia="en-US"/>
        </w:rPr>
        <w:t xml:space="preserve">. </w:t>
      </w:r>
      <w:r w:rsidR="00676C27" w:rsidRPr="0086165B">
        <w:rPr>
          <w:rFonts w:eastAsia="Calibri"/>
          <w:sz w:val="24"/>
          <w:szCs w:val="24"/>
          <w:lang w:eastAsia="en-US"/>
        </w:rPr>
        <w:t>Ход игры: воспитатель читает детям русскую народную сказку «Гуси -лебеди», задает вопросы на понимание услышанного, обращает внимание на</w:t>
      </w:r>
      <w:r w:rsidR="00CE58AF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особенности реакции детей на сюжет сказки и предлагает детям поиграть в</w:t>
      </w:r>
      <w:r w:rsidR="00CE58AF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театр. Дети с помощью воспитателя или фантов выбирают себе роли, строят</w:t>
      </w:r>
      <w:r w:rsidR="00CE58AF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декорации и ставят спектакль.</w:t>
      </w:r>
    </w:p>
    <w:p w:rsidR="00676C27" w:rsidRPr="0086165B" w:rsidRDefault="00320BFC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 xml:space="preserve">Игра 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>«Волшебные превращения» </w:t>
      </w:r>
      <w:r w:rsidR="003F49AD" w:rsidRPr="0086165B">
        <w:rPr>
          <w:rFonts w:eastAsia="Calibri"/>
          <w:sz w:val="24"/>
          <w:szCs w:val="24"/>
          <w:u w:val="single"/>
          <w:lang w:eastAsia="en-US"/>
        </w:rPr>
        <w:t>4-5лет</w:t>
      </w:r>
      <w:r w:rsidR="003F49AD" w:rsidRPr="0086165B">
        <w:rPr>
          <w:rFonts w:eastAsia="Calibri"/>
          <w:sz w:val="24"/>
          <w:szCs w:val="24"/>
          <w:lang w:eastAsia="en-US"/>
        </w:rPr>
        <w:t>.</w:t>
      </w:r>
      <w:r w:rsidR="00676C27" w:rsidRPr="0086165B">
        <w:rPr>
          <w:rFonts w:eastAsia="Calibri"/>
          <w:sz w:val="24"/>
          <w:szCs w:val="24"/>
          <w:lang w:eastAsia="en-US"/>
        </w:rPr>
        <w:t>На столе лежат</w:t>
      </w:r>
      <w:r w:rsidR="00CE58AF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фигуры (модуль 7</w:t>
      </w:r>
      <w:r w:rsidR="003F49AD" w:rsidRPr="0086165B">
        <w:rPr>
          <w:rFonts w:eastAsia="Calibri"/>
          <w:sz w:val="24"/>
          <w:szCs w:val="24"/>
          <w:lang w:eastAsia="en-US"/>
        </w:rPr>
        <w:t>), детям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предлагается взять палочку </w:t>
      </w:r>
      <w:r w:rsidR="003F49AD" w:rsidRPr="0086165B">
        <w:rPr>
          <w:rFonts w:eastAsia="Calibri"/>
          <w:sz w:val="24"/>
          <w:szCs w:val="24"/>
          <w:lang w:eastAsia="en-US"/>
        </w:rPr>
        <w:t>волшебную и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 заколдовать фигуру и получить </w:t>
      </w:r>
      <w:r w:rsidR="003F49AD" w:rsidRPr="0086165B">
        <w:rPr>
          <w:rFonts w:eastAsia="Calibri"/>
          <w:sz w:val="24"/>
          <w:szCs w:val="24"/>
          <w:lang w:eastAsia="en-US"/>
        </w:rPr>
        <w:t>какой-либо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предмет или вещь. </w:t>
      </w:r>
      <w:r w:rsidR="003F49AD" w:rsidRPr="0086165B">
        <w:rPr>
          <w:rFonts w:eastAsia="Calibri"/>
          <w:sz w:val="24"/>
          <w:szCs w:val="24"/>
          <w:lang w:eastAsia="en-US"/>
        </w:rPr>
        <w:t>Например, жёлтый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треугольник — превратится в юбочки для куклы; красный квадрат —в скатерть красного цвета; белый круг — в белую тарелку; и </w:t>
      </w:r>
      <w:r w:rsidRPr="0086165B">
        <w:rPr>
          <w:rFonts w:eastAsia="Calibri"/>
          <w:sz w:val="24"/>
          <w:szCs w:val="24"/>
          <w:lang w:eastAsia="en-US"/>
        </w:rPr>
        <w:t>т.д. Применяя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метод моделирования с использованием модуля № </w:t>
      </w:r>
      <w:r w:rsidR="000C193B" w:rsidRPr="0086165B">
        <w:rPr>
          <w:rFonts w:eastAsia="Calibri"/>
          <w:sz w:val="24"/>
          <w:szCs w:val="24"/>
          <w:lang w:eastAsia="en-US"/>
        </w:rPr>
        <w:t>7, можно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пересказать или составлять рассказы, используя в качестве</w:t>
      </w:r>
      <w:r w:rsidR="00CE58AF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заместителей различные геометрические фигуры, например, сказка</w:t>
      </w:r>
      <w:r w:rsidRPr="0086165B">
        <w:rPr>
          <w:rFonts w:eastAsia="Calibri"/>
          <w:sz w:val="24"/>
          <w:szCs w:val="24"/>
          <w:lang w:eastAsia="en-US"/>
        </w:rPr>
        <w:t>.</w:t>
      </w:r>
    </w:p>
    <w:p w:rsidR="00676C27" w:rsidRPr="0086165B" w:rsidRDefault="00320BFC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 xml:space="preserve">Игра 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>«Колобок»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(Колобок — желтый круг, заяц — белый круг, волк — черный, лиса — оранжевый круг). </w:t>
      </w:r>
    </w:p>
    <w:p w:rsidR="00676C27" w:rsidRPr="0086165B" w:rsidRDefault="00320BFC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 xml:space="preserve">Игра 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>«Маленькие пекари»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модули №8, 9, 10 (пальчиковая гимнастика) с 4 лет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Цель: развитие речи; формирование правильного звукопроизношения;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умение быстро и чисто говорить; развитие мелкой моторики, координации</w:t>
      </w:r>
    </w:p>
    <w:p w:rsidR="00676C27" w:rsidRPr="0086165B" w:rsidRDefault="000C193B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движений; развитие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памяти, внимания; умение согласовывать движения и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речь.</w:t>
      </w:r>
      <w:r w:rsidR="00CE58AF" w:rsidRPr="0086165B">
        <w:rPr>
          <w:rFonts w:eastAsia="Calibri"/>
          <w:sz w:val="24"/>
          <w:szCs w:val="24"/>
          <w:lang w:eastAsia="en-US"/>
        </w:rPr>
        <w:t xml:space="preserve"> </w:t>
      </w:r>
      <w:r w:rsidRPr="0086165B">
        <w:rPr>
          <w:rFonts w:eastAsia="Calibri"/>
          <w:sz w:val="24"/>
          <w:szCs w:val="24"/>
          <w:lang w:eastAsia="en-US"/>
        </w:rPr>
        <w:t>Ход игры: Выразительное чтение стихотворения с одновременным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выполнением указанных действий. Чтобы увеличить силу пальчиковых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движений и закрепить полученные знания, предложите ребенку выложить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несколько сушек, баранок, пирожков.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Ими можно угостить кукол.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Посмотрите, из муки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Испекли мы пирожки. (изображаем лепку пирожков)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Валюшке - две сушки,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lastRenderedPageBreak/>
        <w:t>Анке - три баранки,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(баранки)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Ну а мамочке любимой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Вот такой пирог с малиной!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(руки в стороны)</w:t>
      </w:r>
    </w:p>
    <w:p w:rsidR="00676C27" w:rsidRPr="0086165B" w:rsidRDefault="00320BFC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 xml:space="preserve">Игра 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>«Подбери признаки к словам» (модуль № 10)</w:t>
      </w:r>
      <w:r w:rsidR="00676C27" w:rsidRPr="0086165B">
        <w:rPr>
          <w:rFonts w:eastAsia="Calibri"/>
          <w:b/>
          <w:bCs/>
          <w:sz w:val="24"/>
          <w:szCs w:val="24"/>
          <w:lang w:eastAsia="en-US"/>
        </w:rPr>
        <w:t xml:space="preserve"> -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на формирование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словаря (обогащение, закрепление и активизация).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День весной (какой?) — ясный, солнечный, дождливый, пасмурный.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Дети, называя прилагательные — выкладывают фишки.</w:t>
      </w:r>
    </w:p>
    <w:p w:rsidR="00320BFC" w:rsidRPr="0086165B" w:rsidRDefault="00320BFC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 xml:space="preserve">Игра 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>«Пчелы и змеи» (модуль 2</w:t>
      </w:r>
      <w:r w:rsidR="000C193B" w:rsidRPr="0086165B">
        <w:rPr>
          <w:rFonts w:eastAsia="Calibri"/>
          <w:sz w:val="24"/>
          <w:szCs w:val="24"/>
          <w:u w:val="single"/>
          <w:lang w:eastAsia="en-US"/>
        </w:rPr>
        <w:t>).</w:t>
      </w:r>
      <w:r w:rsidR="000C193B" w:rsidRPr="0086165B">
        <w:rPr>
          <w:rFonts w:eastAsia="Calibri"/>
          <w:sz w:val="24"/>
          <w:szCs w:val="24"/>
          <w:lang w:eastAsia="en-US"/>
        </w:rPr>
        <w:t xml:space="preserve"> Цели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игры: развитие звуковой культуры речи, развитие речевого</w:t>
      </w:r>
      <w:r w:rsidR="00CE58AF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творчества, познавательной активности, внимания, воображения, игровой</w:t>
      </w:r>
      <w:r w:rsidR="00CE58AF" w:rsidRPr="0086165B">
        <w:rPr>
          <w:rFonts w:eastAsia="Calibri"/>
          <w:sz w:val="24"/>
          <w:szCs w:val="24"/>
          <w:lang w:eastAsia="en-US"/>
        </w:rPr>
        <w:t xml:space="preserve"> </w:t>
      </w:r>
      <w:r w:rsidR="00552F00" w:rsidRPr="0086165B">
        <w:rPr>
          <w:rFonts w:eastAsia="Calibri"/>
          <w:sz w:val="24"/>
          <w:szCs w:val="24"/>
          <w:lang w:eastAsia="en-US"/>
        </w:rPr>
        <w:t>деятельности. Описание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игры: дети делятся на две команды, одна «пчелы» другая —«змеи», выбираются два короля, они должны отыскать: пчелиный король —куб (мед) и змеиный — цилиндр (ящерицу). Команды должны </w:t>
      </w:r>
      <w:r w:rsidR="00552F00" w:rsidRPr="0086165B">
        <w:rPr>
          <w:rFonts w:eastAsia="Calibri"/>
          <w:sz w:val="24"/>
          <w:szCs w:val="24"/>
          <w:lang w:eastAsia="en-US"/>
        </w:rPr>
        <w:t>помогать своим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королям, издавая определенный звук: «пчелы» — «ж-ж-ж</w:t>
      </w:r>
      <w:r w:rsidR="00552F00" w:rsidRPr="0086165B">
        <w:rPr>
          <w:rFonts w:eastAsia="Calibri"/>
          <w:sz w:val="24"/>
          <w:szCs w:val="24"/>
          <w:lang w:eastAsia="en-US"/>
        </w:rPr>
        <w:t>», а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 «змеи» — «ш-ш-ш». Чем ближе «король» приближается к месту, </w:t>
      </w:r>
      <w:r w:rsidR="00552F00" w:rsidRPr="0086165B">
        <w:rPr>
          <w:rFonts w:eastAsia="Calibri"/>
          <w:sz w:val="24"/>
          <w:szCs w:val="24"/>
          <w:lang w:eastAsia="en-US"/>
        </w:rPr>
        <w:t>где спрятан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предмет, тем сильнее становится звук, и наоборот, чем «</w:t>
      </w:r>
      <w:r w:rsidR="00552F00" w:rsidRPr="0086165B">
        <w:rPr>
          <w:rFonts w:eastAsia="Calibri"/>
          <w:sz w:val="24"/>
          <w:szCs w:val="24"/>
          <w:lang w:eastAsia="en-US"/>
        </w:rPr>
        <w:t>король» дальше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от спрятанного предмета, тем звук </w:t>
      </w:r>
      <w:r w:rsidR="00552F00" w:rsidRPr="0086165B">
        <w:rPr>
          <w:rFonts w:eastAsia="Calibri"/>
          <w:sz w:val="24"/>
          <w:szCs w:val="24"/>
          <w:lang w:eastAsia="en-US"/>
        </w:rPr>
        <w:t>тише. Модификация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игры: дети изображают других животных. </w:t>
      </w:r>
      <w:r w:rsidR="00552F00" w:rsidRPr="0086165B">
        <w:rPr>
          <w:rFonts w:eastAsia="Calibri"/>
          <w:sz w:val="24"/>
          <w:szCs w:val="24"/>
          <w:lang w:eastAsia="en-US"/>
        </w:rPr>
        <w:t>Например, львов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, (рычат «р-р-р»), или коров (мычат «му-му-му»). </w:t>
      </w:r>
    </w:p>
    <w:p w:rsidR="00676C27" w:rsidRPr="0086165B" w:rsidRDefault="00320BFC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u w:val="single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 xml:space="preserve">Игра 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>«Гусеница» (модуль 11)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 — назови слово с заданным </w:t>
      </w:r>
      <w:r w:rsidR="00552F00" w:rsidRPr="0086165B">
        <w:rPr>
          <w:rFonts w:eastAsia="Calibri"/>
          <w:sz w:val="24"/>
          <w:szCs w:val="24"/>
          <w:lang w:eastAsia="en-US"/>
        </w:rPr>
        <w:t>звуком, нанижи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бусину на шнурок. Усложнение: бери только определенного</w:t>
      </w:r>
      <w:r w:rsidR="00552F00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цвета. Цель: учить подбирать слова с заданным звуком.</w:t>
      </w:r>
    </w:p>
    <w:p w:rsidR="00676C27" w:rsidRPr="0086165B" w:rsidRDefault="00D27C6D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 xml:space="preserve">Игра 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>«Выложи звуковую схему слова» (модуль 7, 10)</w:t>
      </w:r>
      <w:r w:rsidR="00676C27" w:rsidRPr="0086165B">
        <w:rPr>
          <w:rFonts w:eastAsia="Calibri"/>
          <w:sz w:val="24"/>
          <w:szCs w:val="24"/>
          <w:lang w:eastAsia="en-US"/>
        </w:rPr>
        <w:t> — звуковой анализ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слова. Цель: учить выполнять звуковой анализ слов.</w:t>
      </w:r>
    </w:p>
    <w:p w:rsidR="00676C27" w:rsidRPr="0086165B" w:rsidRDefault="00D27C6D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 xml:space="preserve">Игра 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>«Бусы для мамы» (модуль 11)</w:t>
      </w:r>
      <w:r w:rsidR="00676C27" w:rsidRPr="0086165B">
        <w:rPr>
          <w:rFonts w:eastAsia="Calibri"/>
          <w:sz w:val="24"/>
          <w:szCs w:val="24"/>
          <w:lang w:eastAsia="en-US"/>
        </w:rPr>
        <w:t> — проговаривай за мной слова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со звуком, например звук «С», если правильно произнесла слово —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 xml:space="preserve">нанизывай бусину на шнурок. Цель: автоматизация </w:t>
      </w:r>
      <w:r w:rsidR="00320BFC" w:rsidRPr="0086165B">
        <w:rPr>
          <w:rFonts w:eastAsia="Calibri"/>
          <w:sz w:val="24"/>
          <w:szCs w:val="24"/>
          <w:lang w:eastAsia="en-US"/>
        </w:rPr>
        <w:t>звука «С</w:t>
      </w:r>
      <w:r w:rsidRPr="0086165B">
        <w:rPr>
          <w:rFonts w:eastAsia="Calibri"/>
          <w:sz w:val="24"/>
          <w:szCs w:val="24"/>
          <w:lang w:eastAsia="en-US"/>
        </w:rPr>
        <w:t>».</w:t>
      </w:r>
    </w:p>
    <w:p w:rsidR="00D27C6D" w:rsidRPr="0086165B" w:rsidRDefault="00D27C6D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 xml:space="preserve">Игра 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>«За окном» ( модуль № 7, 8, 9, 10)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с 4 </w:t>
      </w:r>
      <w:r w:rsidR="00320BFC" w:rsidRPr="0086165B">
        <w:rPr>
          <w:rFonts w:eastAsia="Calibri"/>
          <w:sz w:val="24"/>
          <w:szCs w:val="24"/>
          <w:lang w:eastAsia="en-US"/>
        </w:rPr>
        <w:t>лет. Цель</w:t>
      </w:r>
      <w:r w:rsidR="00676C27" w:rsidRPr="0086165B">
        <w:rPr>
          <w:rFonts w:eastAsia="Calibri"/>
          <w:sz w:val="24"/>
          <w:szCs w:val="24"/>
          <w:lang w:eastAsia="en-US"/>
        </w:rPr>
        <w:t>: становление эстетического отношения к окружающему миру, развитие</w:t>
      </w:r>
      <w:r w:rsidR="00552F00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любознательности, воображения, формирование у детей интереса к</w:t>
      </w:r>
      <w:r w:rsidR="00552F00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изобразительному творчеству; знакомство с основами композиции; обучение</w:t>
      </w:r>
      <w:r w:rsidR="00552F00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умению выразительно передавать образы окружающего мира</w:t>
      </w:r>
      <w:r w:rsidRPr="0086165B">
        <w:rPr>
          <w:rFonts w:eastAsia="Calibri"/>
          <w:sz w:val="24"/>
          <w:szCs w:val="24"/>
          <w:lang w:eastAsia="en-US"/>
        </w:rPr>
        <w:t xml:space="preserve">. </w:t>
      </w:r>
      <w:r w:rsidR="00676C27" w:rsidRPr="0086165B">
        <w:rPr>
          <w:rFonts w:eastAsia="Calibri"/>
          <w:sz w:val="24"/>
          <w:szCs w:val="24"/>
          <w:lang w:eastAsia="en-US"/>
        </w:rPr>
        <w:t>Ход игры: дети получают основу в виде рамки-окна. После проговаривания</w:t>
      </w:r>
      <w:r w:rsidR="00552F00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погодных условий данного дня, выкладывают условные обозначения</w:t>
      </w:r>
      <w:r w:rsidR="00552F00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облачности, ветра, осадков, температуры. 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>Игра «Хлопни столько раз, сколько палочек»</w:t>
      </w:r>
      <w:r w:rsidRPr="0086165B">
        <w:rPr>
          <w:rFonts w:eastAsia="Calibri"/>
          <w:sz w:val="24"/>
          <w:szCs w:val="24"/>
          <w:lang w:eastAsia="en-US"/>
        </w:rPr>
        <w:t xml:space="preserve"> (модуль 8). </w:t>
      </w:r>
      <w:r w:rsidR="00D27C6D" w:rsidRPr="0086165B">
        <w:rPr>
          <w:rFonts w:eastAsia="Calibri"/>
          <w:sz w:val="24"/>
          <w:szCs w:val="24"/>
          <w:lang w:eastAsia="en-US"/>
        </w:rPr>
        <w:t xml:space="preserve">5-6лет. </w:t>
      </w:r>
      <w:r w:rsidRPr="0086165B">
        <w:rPr>
          <w:rFonts w:eastAsia="Calibri"/>
          <w:sz w:val="24"/>
          <w:szCs w:val="24"/>
          <w:lang w:eastAsia="en-US"/>
        </w:rPr>
        <w:t>Цель: Развитие слухового восприятия. Усложнение: Хлопни столько раз,</w:t>
      </w:r>
      <w:r w:rsidR="00552F00" w:rsidRPr="0086165B">
        <w:rPr>
          <w:rFonts w:eastAsia="Calibri"/>
          <w:sz w:val="24"/>
          <w:szCs w:val="24"/>
          <w:lang w:eastAsia="en-US"/>
        </w:rPr>
        <w:t xml:space="preserve"> </w:t>
      </w:r>
      <w:r w:rsidRPr="0086165B">
        <w:rPr>
          <w:rFonts w:eastAsia="Calibri"/>
          <w:sz w:val="24"/>
          <w:szCs w:val="24"/>
          <w:lang w:eastAsia="en-US"/>
        </w:rPr>
        <w:t>сколько красных палочек, или сколько коротких палочек, или хлопни столько</w:t>
      </w:r>
      <w:r w:rsidR="00552F00" w:rsidRPr="0086165B">
        <w:rPr>
          <w:rFonts w:eastAsia="Calibri"/>
          <w:sz w:val="24"/>
          <w:szCs w:val="24"/>
          <w:lang w:eastAsia="en-US"/>
        </w:rPr>
        <w:t xml:space="preserve"> </w:t>
      </w:r>
      <w:r w:rsidRPr="0086165B">
        <w:rPr>
          <w:rFonts w:eastAsia="Calibri"/>
          <w:sz w:val="24"/>
          <w:szCs w:val="24"/>
          <w:lang w:eastAsia="en-US"/>
        </w:rPr>
        <w:t>раз, сколько синих палочек, топни столько раз, сколько зеленых палочек</w:t>
      </w:r>
      <w:r w:rsidR="00552F00" w:rsidRPr="0086165B">
        <w:rPr>
          <w:rFonts w:eastAsia="Calibri"/>
          <w:sz w:val="24"/>
          <w:szCs w:val="24"/>
          <w:lang w:eastAsia="en-US"/>
        </w:rPr>
        <w:t xml:space="preserve"> </w:t>
      </w:r>
      <w:r w:rsidRPr="0086165B">
        <w:rPr>
          <w:rFonts w:eastAsia="Calibri"/>
          <w:sz w:val="24"/>
          <w:szCs w:val="24"/>
          <w:lang w:eastAsia="en-US"/>
        </w:rPr>
        <w:t>и т.д.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bookmarkStart w:id="1" w:name="_Hlk83670889"/>
      <w:r w:rsidRPr="0086165B">
        <w:rPr>
          <w:rFonts w:eastAsia="Calibri"/>
          <w:sz w:val="24"/>
          <w:szCs w:val="24"/>
          <w:u w:val="single"/>
          <w:lang w:eastAsia="en-US"/>
        </w:rPr>
        <w:t xml:space="preserve">Игра </w:t>
      </w:r>
      <w:bookmarkEnd w:id="1"/>
      <w:r w:rsidRPr="0086165B">
        <w:rPr>
          <w:rFonts w:eastAsia="Calibri"/>
          <w:sz w:val="24"/>
          <w:szCs w:val="24"/>
          <w:u w:val="single"/>
          <w:lang w:eastAsia="en-US"/>
        </w:rPr>
        <w:t>«Дорожки»</w:t>
      </w:r>
      <w:r w:rsidRPr="0086165B">
        <w:rPr>
          <w:rFonts w:eastAsia="Calibri"/>
          <w:sz w:val="24"/>
          <w:szCs w:val="24"/>
          <w:lang w:eastAsia="en-US"/>
        </w:rPr>
        <w:t> — посчитай слоги в словах (по картинкам), выложи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lastRenderedPageBreak/>
        <w:t>нужное количество палочек. Усложнение: Какое слово самое длинное?</w:t>
      </w:r>
    </w:p>
    <w:p w:rsidR="00320BFC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 xml:space="preserve">Короткое? Цель: отработка навыка деления слов на слоги. </w:t>
      </w:r>
    </w:p>
    <w:p w:rsidR="00676C27" w:rsidRPr="0086165B" w:rsidRDefault="00320BFC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 xml:space="preserve">Игра </w:t>
      </w:r>
      <w:r w:rsidR="00676C27" w:rsidRPr="0086165B">
        <w:rPr>
          <w:rFonts w:eastAsia="Calibri"/>
          <w:sz w:val="24"/>
          <w:szCs w:val="24"/>
          <w:u w:val="single"/>
          <w:lang w:eastAsia="en-US"/>
        </w:rPr>
        <w:t>«Музыкальная дорожка»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(модуль № 8) </w:t>
      </w:r>
      <w:r w:rsidRPr="0086165B">
        <w:rPr>
          <w:rFonts w:eastAsia="Calibri"/>
          <w:sz w:val="24"/>
          <w:szCs w:val="24"/>
          <w:lang w:eastAsia="en-US"/>
        </w:rPr>
        <w:t>6-7 лет. —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 воспитатель простукивает</w:t>
      </w:r>
      <w:r w:rsidR="00552F00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по столу определенный ритм, а детям предлагается выложить дорожку</w:t>
      </w:r>
      <w:r w:rsidR="00552F00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>из длинных и коротких палочек, в соответствии с долготой звука. Цель:</w:t>
      </w:r>
      <w:r w:rsidR="00552F00" w:rsidRPr="0086165B">
        <w:rPr>
          <w:rFonts w:eastAsia="Calibri"/>
          <w:sz w:val="24"/>
          <w:szCs w:val="24"/>
          <w:lang w:eastAsia="en-US"/>
        </w:rPr>
        <w:t xml:space="preserve"> </w:t>
      </w:r>
      <w:r w:rsidR="00676C27" w:rsidRPr="0086165B">
        <w:rPr>
          <w:rFonts w:eastAsia="Calibri"/>
          <w:sz w:val="24"/>
          <w:szCs w:val="24"/>
          <w:lang w:eastAsia="en-US"/>
        </w:rPr>
        <w:t xml:space="preserve">Развитие слухового восприятия. 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u w:val="single"/>
          <w:lang w:eastAsia="en-US"/>
        </w:rPr>
        <w:t> Игра «Выложи букву»</w:t>
      </w:r>
      <w:r w:rsidRPr="0086165B">
        <w:rPr>
          <w:rFonts w:eastAsia="Calibri"/>
          <w:sz w:val="24"/>
          <w:szCs w:val="24"/>
          <w:lang w:eastAsia="en-US"/>
        </w:rPr>
        <w:t> (модули 8, 12)</w:t>
      </w:r>
      <w:r w:rsidR="00320BFC" w:rsidRPr="0086165B">
        <w:rPr>
          <w:rFonts w:eastAsia="Calibri"/>
          <w:sz w:val="24"/>
          <w:szCs w:val="24"/>
          <w:lang w:eastAsia="en-US"/>
        </w:rPr>
        <w:t>6-7 лет.</w:t>
      </w:r>
      <w:r w:rsidRPr="0086165B">
        <w:rPr>
          <w:rFonts w:eastAsia="Calibri"/>
          <w:sz w:val="24"/>
          <w:szCs w:val="24"/>
          <w:lang w:eastAsia="en-US"/>
        </w:rPr>
        <w:t> Цель: формировать навыки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чтения и письма, развивать пространственные представления, воображение,</w:t>
      </w:r>
    </w:p>
    <w:p w:rsidR="00676C27" w:rsidRPr="0086165B" w:rsidRDefault="00676C27" w:rsidP="00676C2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86165B">
        <w:rPr>
          <w:rFonts w:eastAsia="Calibri"/>
          <w:sz w:val="24"/>
          <w:szCs w:val="24"/>
          <w:lang w:eastAsia="en-US"/>
        </w:rPr>
        <w:t>зрительную память и внимание, совершенствовать мелкую моторику.</w:t>
      </w:r>
    </w:p>
    <w:p w:rsidR="005705E7" w:rsidRPr="0086165B" w:rsidRDefault="005705E7" w:rsidP="00676C27">
      <w:pPr>
        <w:rPr>
          <w:sz w:val="24"/>
          <w:szCs w:val="24"/>
        </w:rPr>
      </w:pPr>
    </w:p>
    <w:p w:rsidR="00A72520" w:rsidRPr="0086165B" w:rsidRDefault="00A72520" w:rsidP="00A72520">
      <w:pPr>
        <w:widowControl/>
        <w:shd w:val="clear" w:color="auto" w:fill="FFFFFF"/>
        <w:autoSpaceDE/>
        <w:autoSpaceDN/>
        <w:adjustRightInd/>
        <w:spacing w:line="294" w:lineRule="atLeast"/>
        <w:rPr>
          <w:color w:val="000000"/>
          <w:sz w:val="24"/>
          <w:szCs w:val="24"/>
        </w:rPr>
      </w:pPr>
      <w:r w:rsidRPr="0086165B">
        <w:rPr>
          <w:color w:val="000000"/>
          <w:sz w:val="24"/>
          <w:szCs w:val="24"/>
        </w:rPr>
        <w:t>Любая совместная деятельность с ребенком обязательно сопровождается речевым оформлением со стороны педагога: беседой, объяснением, рассказом, пением, чтением стихов, сказок, скороговорок и т.п. А также ответной реакцией ребенка: ответами, беседой, рассказом, повторением,пересказом, пением и т. д. Использование даров позволяет повышать речевую активность, обогащение активного словаря, развитие лексико-грамматического строя речи, связной речи, речевого творчества; развитие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грамоте.</w:t>
      </w:r>
      <w:r w:rsidR="00552F00" w:rsidRPr="0086165B">
        <w:rPr>
          <w:color w:val="000000"/>
          <w:sz w:val="24"/>
          <w:szCs w:val="24"/>
        </w:rPr>
        <w:t xml:space="preserve"> </w:t>
      </w:r>
      <w:r w:rsidRPr="0086165B">
        <w:rPr>
          <w:color w:val="000000"/>
          <w:sz w:val="24"/>
          <w:szCs w:val="24"/>
        </w:rPr>
        <w:t>Ребенок не рождается со сложившейся речью. Постепенно, он учится правильно и четко произносить звуки, слова, строить предложения, логически верно и последовательно излагать свои мысли, желания, рассуждать, задавать вопросы, отстаивать свою точку зрения. От уровня речевого развития зависит полноценное общение, творчество, самопознание и саморазвитие личности. </w:t>
      </w:r>
    </w:p>
    <w:p w:rsidR="00F61A7D" w:rsidRPr="0086165B" w:rsidRDefault="00F61A7D" w:rsidP="00010224">
      <w:pPr>
        <w:rPr>
          <w:sz w:val="24"/>
          <w:szCs w:val="24"/>
        </w:rPr>
      </w:pPr>
    </w:p>
    <w:p w:rsidR="00010224" w:rsidRPr="0086165B" w:rsidRDefault="00010224" w:rsidP="00010224">
      <w:pPr>
        <w:rPr>
          <w:sz w:val="24"/>
          <w:szCs w:val="24"/>
        </w:rPr>
      </w:pPr>
    </w:p>
    <w:p w:rsidR="00552F00" w:rsidRPr="0086165B" w:rsidRDefault="00552F00" w:rsidP="00010224">
      <w:pPr>
        <w:rPr>
          <w:sz w:val="24"/>
          <w:szCs w:val="24"/>
        </w:rPr>
      </w:pPr>
    </w:p>
    <w:p w:rsidR="00552F00" w:rsidRPr="0086165B" w:rsidRDefault="00552F00" w:rsidP="00010224">
      <w:pPr>
        <w:rPr>
          <w:sz w:val="24"/>
          <w:szCs w:val="24"/>
        </w:rPr>
      </w:pPr>
    </w:p>
    <w:p w:rsidR="00E65AFB" w:rsidRPr="0086165B" w:rsidRDefault="00E65AFB" w:rsidP="00E65AFB">
      <w:pPr>
        <w:widowControl/>
        <w:autoSpaceDE/>
        <w:autoSpaceDN/>
        <w:adjustRightInd/>
        <w:rPr>
          <w:sz w:val="24"/>
          <w:szCs w:val="24"/>
        </w:rPr>
      </w:pPr>
      <w:r w:rsidRPr="0086165B">
        <w:rPr>
          <w:noProof/>
          <w:sz w:val="24"/>
          <w:szCs w:val="24"/>
        </w:rPr>
        <w:lastRenderedPageBreak/>
        <w:drawing>
          <wp:inline distT="0" distB="0" distL="0" distR="0">
            <wp:extent cx="5939790" cy="5745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4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68F" w:rsidRPr="0086165B" w:rsidRDefault="0040668F" w:rsidP="00E65AFB">
      <w:pPr>
        <w:widowControl/>
        <w:autoSpaceDE/>
        <w:autoSpaceDN/>
        <w:adjustRightInd/>
        <w:rPr>
          <w:sz w:val="24"/>
          <w:szCs w:val="24"/>
        </w:rPr>
      </w:pPr>
      <w:r w:rsidRPr="0086165B">
        <w:rPr>
          <w:color w:val="000000"/>
          <w:sz w:val="24"/>
          <w:szCs w:val="24"/>
        </w:rPr>
        <w:t>Литература:</w:t>
      </w:r>
    </w:p>
    <w:p w:rsidR="0040668F" w:rsidRPr="0086165B" w:rsidRDefault="0040668F" w:rsidP="0040668F">
      <w:pPr>
        <w:widowControl/>
        <w:shd w:val="clear" w:color="auto" w:fill="FFFFFF"/>
        <w:autoSpaceDE/>
        <w:autoSpaceDN/>
        <w:adjustRightInd/>
        <w:spacing w:line="294" w:lineRule="atLeast"/>
        <w:rPr>
          <w:color w:val="000000"/>
          <w:sz w:val="24"/>
          <w:szCs w:val="24"/>
        </w:rPr>
      </w:pPr>
      <w:r w:rsidRPr="0086165B">
        <w:rPr>
          <w:color w:val="111111"/>
          <w:sz w:val="24"/>
          <w:szCs w:val="24"/>
        </w:rPr>
        <w:t>1.Анищенкова Е. С. Учимся говорить правильно за 20 минут в день</w:t>
      </w:r>
      <w:r w:rsidRPr="0086165B">
        <w:rPr>
          <w:b/>
          <w:bCs/>
          <w:color w:val="111111"/>
          <w:sz w:val="24"/>
          <w:szCs w:val="24"/>
        </w:rPr>
        <w:t>.</w:t>
      </w:r>
      <w:r w:rsidRPr="0086165B">
        <w:rPr>
          <w:color w:val="111111"/>
          <w:sz w:val="24"/>
          <w:szCs w:val="24"/>
        </w:rPr>
        <w:t> Уникальная система развития речи. – М., 2009.</w:t>
      </w:r>
    </w:p>
    <w:p w:rsidR="0040668F" w:rsidRPr="0086165B" w:rsidRDefault="0040668F" w:rsidP="0040668F">
      <w:pPr>
        <w:widowControl/>
        <w:shd w:val="clear" w:color="auto" w:fill="FFFFFF"/>
        <w:autoSpaceDE/>
        <w:autoSpaceDN/>
        <w:adjustRightInd/>
        <w:spacing w:line="294" w:lineRule="atLeast"/>
        <w:rPr>
          <w:color w:val="000000"/>
          <w:sz w:val="24"/>
          <w:szCs w:val="24"/>
        </w:rPr>
      </w:pPr>
      <w:r w:rsidRPr="0086165B">
        <w:rPr>
          <w:color w:val="111111"/>
          <w:sz w:val="24"/>
          <w:szCs w:val="24"/>
        </w:rPr>
        <w:t>2. Вакуленко Л. С. Коррекция нарушений звукопроизношения у детей — СПб., 2012.</w:t>
      </w:r>
    </w:p>
    <w:p w:rsidR="0040668F" w:rsidRPr="0086165B" w:rsidRDefault="0040668F" w:rsidP="0040668F">
      <w:pPr>
        <w:widowControl/>
        <w:shd w:val="clear" w:color="auto" w:fill="FFFFFF"/>
        <w:autoSpaceDE/>
        <w:autoSpaceDN/>
        <w:adjustRightInd/>
        <w:spacing w:line="294" w:lineRule="atLeast"/>
        <w:rPr>
          <w:color w:val="000000"/>
          <w:sz w:val="24"/>
          <w:szCs w:val="24"/>
        </w:rPr>
      </w:pPr>
      <w:r w:rsidRPr="0086165B">
        <w:rPr>
          <w:color w:val="111111"/>
          <w:sz w:val="24"/>
          <w:szCs w:val="24"/>
        </w:rPr>
        <w:t>3.</w:t>
      </w:r>
      <w:r w:rsidRPr="0086165B">
        <w:rPr>
          <w:color w:val="000000"/>
          <w:sz w:val="24"/>
          <w:szCs w:val="24"/>
        </w:rPr>
        <w:t> Волосовец Т.В., Карпова Ю.В., Ананьева И.Н. Мозаика игровая логопедическая на базе игрового набора «Дары Фребеля» с технологическими картами: учебное пособие. Самара: Вектор, 2018.</w:t>
      </w:r>
    </w:p>
    <w:p w:rsidR="0040668F" w:rsidRPr="0086165B" w:rsidRDefault="0040668F" w:rsidP="0040668F">
      <w:pPr>
        <w:widowControl/>
        <w:shd w:val="clear" w:color="auto" w:fill="FFFFFF"/>
        <w:autoSpaceDE/>
        <w:autoSpaceDN/>
        <w:adjustRightInd/>
        <w:spacing w:line="294" w:lineRule="atLeast"/>
        <w:rPr>
          <w:color w:val="000000"/>
          <w:sz w:val="24"/>
          <w:szCs w:val="24"/>
        </w:rPr>
      </w:pPr>
      <w:r w:rsidRPr="0086165B">
        <w:rPr>
          <w:color w:val="000000"/>
          <w:sz w:val="24"/>
          <w:szCs w:val="24"/>
        </w:rPr>
        <w:t>4.Карпова Ю.В., Кожевникова В.В., Соколова А.В. Комплект методических пособий по работе с игровым набором «Дары Фрёбеля». «Использование игрового набора «Дары Фрёбеля» в дошкольном образовании в соответствии с ФГОС ДО». М.: Варсон, 2012</w:t>
      </w:r>
    </w:p>
    <w:p w:rsidR="0040668F" w:rsidRPr="0086165B" w:rsidRDefault="0040668F" w:rsidP="0040668F">
      <w:pPr>
        <w:widowControl/>
        <w:shd w:val="clear" w:color="auto" w:fill="FFFFFF"/>
        <w:autoSpaceDE/>
        <w:autoSpaceDN/>
        <w:adjustRightInd/>
        <w:spacing w:line="294" w:lineRule="atLeast"/>
        <w:rPr>
          <w:color w:val="000000"/>
          <w:sz w:val="24"/>
          <w:szCs w:val="24"/>
        </w:rPr>
      </w:pPr>
      <w:r w:rsidRPr="0086165B">
        <w:rPr>
          <w:color w:val="111111"/>
          <w:sz w:val="24"/>
          <w:szCs w:val="24"/>
        </w:rPr>
        <w:t>5.Косинова Е. М. Моя первая книга знаний. Обо всем на свете. Азбука правильного произношения</w:t>
      </w:r>
      <w:r w:rsidRPr="0086165B">
        <w:rPr>
          <w:b/>
          <w:bCs/>
          <w:color w:val="111111"/>
          <w:sz w:val="24"/>
          <w:szCs w:val="24"/>
        </w:rPr>
        <w:t>.</w:t>
      </w:r>
      <w:r w:rsidRPr="0086165B">
        <w:rPr>
          <w:color w:val="111111"/>
          <w:sz w:val="24"/>
          <w:szCs w:val="24"/>
        </w:rPr>
        <w:t> – М., 2005.</w:t>
      </w:r>
    </w:p>
    <w:p w:rsidR="0040668F" w:rsidRPr="0086165B" w:rsidRDefault="0040668F" w:rsidP="0040668F">
      <w:pPr>
        <w:widowControl/>
        <w:shd w:val="clear" w:color="auto" w:fill="FFFFFF"/>
        <w:autoSpaceDE/>
        <w:autoSpaceDN/>
        <w:adjustRightInd/>
        <w:spacing w:line="294" w:lineRule="atLeast"/>
        <w:rPr>
          <w:color w:val="000000"/>
          <w:sz w:val="24"/>
          <w:szCs w:val="24"/>
        </w:rPr>
      </w:pPr>
      <w:r w:rsidRPr="0086165B">
        <w:rPr>
          <w:color w:val="000000"/>
          <w:sz w:val="24"/>
          <w:szCs w:val="24"/>
        </w:rPr>
        <w:t>6. Рудик О. С. С детьми играем – речь развиваем. М., 2013.</w:t>
      </w:r>
    </w:p>
    <w:p w:rsidR="00F61A7D" w:rsidRPr="0086165B" w:rsidRDefault="00F61A7D" w:rsidP="00F61A7D">
      <w:pPr>
        <w:widowControl/>
        <w:autoSpaceDE/>
        <w:autoSpaceDN/>
        <w:adjustRightInd/>
        <w:rPr>
          <w:sz w:val="24"/>
          <w:szCs w:val="24"/>
        </w:rPr>
      </w:pPr>
    </w:p>
    <w:sectPr w:rsidR="00F61A7D" w:rsidRPr="0086165B" w:rsidSect="0042434A">
      <w:pgSz w:w="11906" w:h="16838"/>
      <w:pgMar w:top="1134" w:right="850" w:bottom="1134" w:left="1701" w:header="708" w:footer="708" w:gutter="0"/>
      <w:pgBorders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38B" w:rsidRDefault="00B7638B" w:rsidP="00E46F1A">
      <w:r>
        <w:separator/>
      </w:r>
    </w:p>
  </w:endnote>
  <w:endnote w:type="continuationSeparator" w:id="0">
    <w:p w:rsidR="00B7638B" w:rsidRDefault="00B7638B" w:rsidP="00E46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38B" w:rsidRDefault="00B7638B" w:rsidP="00E46F1A">
      <w:r>
        <w:separator/>
      </w:r>
    </w:p>
  </w:footnote>
  <w:footnote w:type="continuationSeparator" w:id="0">
    <w:p w:rsidR="00B7638B" w:rsidRDefault="00B7638B" w:rsidP="00E46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5432A"/>
    <w:multiLevelType w:val="hybridMultilevel"/>
    <w:tmpl w:val="B0BE0DA4"/>
    <w:lvl w:ilvl="0" w:tplc="B6EE68A2">
      <w:start w:val="1"/>
      <w:numFmt w:val="bullet"/>
      <w:lvlText w:val="-"/>
      <w:lvlJc w:val="left"/>
      <w:pPr>
        <w:ind w:left="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006EE68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2E82C06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70E28C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6C70EA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1C0F5E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98C264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1E4D84C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D0AA008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17C7480"/>
    <w:multiLevelType w:val="hybridMultilevel"/>
    <w:tmpl w:val="39AE59E8"/>
    <w:lvl w:ilvl="0" w:tplc="8180AE40">
      <w:start w:val="1"/>
      <w:numFmt w:val="bullet"/>
      <w:lvlText w:val="-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A85FEA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F45342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A2F21A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22816A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F620018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B432CE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8349ADA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83ABDD0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45773F6"/>
    <w:multiLevelType w:val="multilevel"/>
    <w:tmpl w:val="E444B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6F1A"/>
    <w:rsid w:val="00010224"/>
    <w:rsid w:val="000C193B"/>
    <w:rsid w:val="00100C20"/>
    <w:rsid w:val="00125964"/>
    <w:rsid w:val="002A2A6E"/>
    <w:rsid w:val="002D7730"/>
    <w:rsid w:val="002E22F6"/>
    <w:rsid w:val="00320BFC"/>
    <w:rsid w:val="003F49AD"/>
    <w:rsid w:val="003F64D0"/>
    <w:rsid w:val="0040668F"/>
    <w:rsid w:val="0042434A"/>
    <w:rsid w:val="004529E5"/>
    <w:rsid w:val="0050202C"/>
    <w:rsid w:val="00552F00"/>
    <w:rsid w:val="005705E7"/>
    <w:rsid w:val="00636B50"/>
    <w:rsid w:val="00676C27"/>
    <w:rsid w:val="006859A5"/>
    <w:rsid w:val="00766518"/>
    <w:rsid w:val="007803EA"/>
    <w:rsid w:val="0086165B"/>
    <w:rsid w:val="008E676A"/>
    <w:rsid w:val="00913523"/>
    <w:rsid w:val="00913600"/>
    <w:rsid w:val="00A67F5A"/>
    <w:rsid w:val="00A72520"/>
    <w:rsid w:val="00B15EED"/>
    <w:rsid w:val="00B700DF"/>
    <w:rsid w:val="00B7638B"/>
    <w:rsid w:val="00CE430B"/>
    <w:rsid w:val="00CE58AF"/>
    <w:rsid w:val="00D27C6D"/>
    <w:rsid w:val="00D60C72"/>
    <w:rsid w:val="00DA3281"/>
    <w:rsid w:val="00E46F1A"/>
    <w:rsid w:val="00E635FB"/>
    <w:rsid w:val="00E65AFB"/>
    <w:rsid w:val="00EC3CB4"/>
    <w:rsid w:val="00EC443B"/>
    <w:rsid w:val="00F61A7D"/>
    <w:rsid w:val="00F63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4C09B"/>
  <w15:docId w15:val="{6D44D357-2C8B-4A92-A29B-20D1D61D3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010224"/>
    <w:pPr>
      <w:keepNext/>
      <w:keepLines/>
      <w:spacing w:after="50" w:line="246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231F20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E46F1A"/>
    <w:pPr>
      <w:spacing w:after="0" w:line="216" w:lineRule="auto"/>
      <w:ind w:firstLine="283"/>
      <w:jc w:val="both"/>
    </w:pPr>
    <w:rPr>
      <w:rFonts w:ascii="Times New Roman" w:eastAsia="Times New Roman" w:hAnsi="Times New Roman" w:cs="Times New Roman"/>
      <w:color w:val="231F20"/>
      <w:sz w:val="16"/>
      <w:lang w:eastAsia="ru-RU"/>
    </w:rPr>
  </w:style>
  <w:style w:type="character" w:customStyle="1" w:styleId="footnotedescriptionChar">
    <w:name w:val="footnote description Char"/>
    <w:link w:val="footnotedescription"/>
    <w:rsid w:val="00E46F1A"/>
    <w:rPr>
      <w:rFonts w:ascii="Times New Roman" w:eastAsia="Times New Roman" w:hAnsi="Times New Roman" w:cs="Times New Roman"/>
      <w:color w:val="231F20"/>
      <w:sz w:val="16"/>
      <w:lang w:eastAsia="ru-RU"/>
    </w:rPr>
  </w:style>
  <w:style w:type="character" w:customStyle="1" w:styleId="footnotemark">
    <w:name w:val="footnote mark"/>
    <w:hidden/>
    <w:rsid w:val="00E46F1A"/>
    <w:rPr>
      <w:rFonts w:ascii="Times New Roman" w:eastAsia="Times New Roman" w:hAnsi="Times New Roman" w:cs="Times New Roman"/>
      <w:color w:val="231F20"/>
      <w:sz w:val="14"/>
      <w:vertAlign w:val="superscript"/>
    </w:rPr>
  </w:style>
  <w:style w:type="paragraph" w:styleId="a3">
    <w:name w:val="List Paragraph"/>
    <w:basedOn w:val="a"/>
    <w:uiPriority w:val="34"/>
    <w:qFormat/>
    <w:rsid w:val="00E46F1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0224"/>
    <w:rPr>
      <w:rFonts w:ascii="Times New Roman" w:eastAsia="Times New Roman" w:hAnsi="Times New Roman" w:cs="Times New Roman"/>
      <w:b/>
      <w:color w:val="231F20"/>
      <w:sz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1A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A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5C6C5-1668-4B70-88FB-8563EFF37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1597</Words>
  <Characters>9104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Раяна</cp:lastModifiedBy>
  <cp:revision>17</cp:revision>
  <cp:lastPrinted>2021-10-12T13:18:00Z</cp:lastPrinted>
  <dcterms:created xsi:type="dcterms:W3CDTF">2017-03-01T12:19:00Z</dcterms:created>
  <dcterms:modified xsi:type="dcterms:W3CDTF">2025-05-28T18:11:00Z</dcterms:modified>
</cp:coreProperties>
</file>