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33" w:rsidRPr="00AA0033" w:rsidRDefault="00AA0033" w:rsidP="00AA0033">
      <w:pPr>
        <w:pStyle w:val="a3"/>
        <w:spacing w:line="360" w:lineRule="auto"/>
        <w:ind w:left="0" w:right="142"/>
        <w:jc w:val="center"/>
        <w:rPr>
          <w:sz w:val="28"/>
          <w:szCs w:val="28"/>
        </w:rPr>
      </w:pPr>
      <w:r w:rsidRPr="00AA0033">
        <w:rPr>
          <w:b/>
          <w:sz w:val="28"/>
          <w:szCs w:val="28"/>
        </w:rPr>
        <w:t>«Художественно-речевое</w:t>
      </w:r>
      <w:r w:rsidRPr="00AA0033">
        <w:rPr>
          <w:b/>
          <w:spacing w:val="-7"/>
          <w:sz w:val="28"/>
          <w:szCs w:val="28"/>
        </w:rPr>
        <w:t xml:space="preserve"> </w:t>
      </w:r>
      <w:r w:rsidRPr="00AA0033">
        <w:rPr>
          <w:b/>
          <w:sz w:val="28"/>
          <w:szCs w:val="28"/>
        </w:rPr>
        <w:t>развитие</w:t>
      </w:r>
      <w:r w:rsidRPr="00AA0033">
        <w:rPr>
          <w:b/>
          <w:spacing w:val="-7"/>
          <w:sz w:val="28"/>
          <w:szCs w:val="28"/>
        </w:rPr>
        <w:t xml:space="preserve"> </w:t>
      </w:r>
      <w:r w:rsidRPr="00AA0033">
        <w:rPr>
          <w:b/>
          <w:sz w:val="28"/>
          <w:szCs w:val="28"/>
        </w:rPr>
        <w:t>детей</w:t>
      </w:r>
      <w:r w:rsidRPr="00AA0033">
        <w:rPr>
          <w:b/>
          <w:spacing w:val="-6"/>
          <w:sz w:val="28"/>
          <w:szCs w:val="28"/>
        </w:rPr>
        <w:t xml:space="preserve"> </w:t>
      </w:r>
      <w:r w:rsidRPr="00AA0033">
        <w:rPr>
          <w:b/>
          <w:sz w:val="28"/>
          <w:szCs w:val="28"/>
        </w:rPr>
        <w:t>через</w:t>
      </w:r>
      <w:r w:rsidRPr="00AA0033">
        <w:rPr>
          <w:b/>
          <w:spacing w:val="-6"/>
          <w:sz w:val="28"/>
          <w:szCs w:val="28"/>
        </w:rPr>
        <w:t xml:space="preserve"> </w:t>
      </w:r>
      <w:r w:rsidRPr="00AA0033">
        <w:rPr>
          <w:b/>
          <w:sz w:val="28"/>
          <w:szCs w:val="28"/>
        </w:rPr>
        <w:t>совместную</w:t>
      </w:r>
      <w:r w:rsidRPr="00AA0033">
        <w:rPr>
          <w:b/>
          <w:spacing w:val="-5"/>
          <w:sz w:val="28"/>
          <w:szCs w:val="28"/>
        </w:rPr>
        <w:t xml:space="preserve"> </w:t>
      </w:r>
      <w:r w:rsidRPr="00AA0033">
        <w:rPr>
          <w:b/>
          <w:sz w:val="28"/>
          <w:szCs w:val="28"/>
        </w:rPr>
        <w:t>театрализованную деятельность детей и родителей».</w:t>
      </w:r>
    </w:p>
    <w:p w:rsidR="00AA0033" w:rsidRPr="00AA0033" w:rsidRDefault="00AA0033" w:rsidP="00AA0033">
      <w:pPr>
        <w:pStyle w:val="a3"/>
        <w:spacing w:line="360" w:lineRule="auto"/>
        <w:ind w:left="0" w:right="142"/>
        <w:jc w:val="right"/>
        <w:rPr>
          <w:sz w:val="28"/>
          <w:szCs w:val="28"/>
        </w:rPr>
      </w:pPr>
      <w:r w:rsidRPr="00AA0033">
        <w:rPr>
          <w:sz w:val="28"/>
          <w:szCs w:val="28"/>
        </w:rPr>
        <w:t>Выполнила</w:t>
      </w:r>
      <w:r w:rsidRPr="00AA0033">
        <w:rPr>
          <w:spacing w:val="-5"/>
          <w:sz w:val="28"/>
          <w:szCs w:val="28"/>
        </w:rPr>
        <w:t xml:space="preserve"> </w:t>
      </w:r>
      <w:r w:rsidRPr="00AA0033">
        <w:rPr>
          <w:spacing w:val="-2"/>
          <w:sz w:val="28"/>
          <w:szCs w:val="28"/>
        </w:rPr>
        <w:t>воспитатель</w:t>
      </w:r>
    </w:p>
    <w:p w:rsidR="001B4D66" w:rsidRPr="00AA0033" w:rsidRDefault="00AA0033" w:rsidP="00AA0033">
      <w:pPr>
        <w:pStyle w:val="a3"/>
        <w:spacing w:line="360" w:lineRule="auto"/>
        <w:ind w:left="0" w:right="140"/>
        <w:jc w:val="right"/>
        <w:rPr>
          <w:sz w:val="28"/>
          <w:szCs w:val="28"/>
        </w:rPr>
      </w:pPr>
      <w:r w:rsidRPr="00AA0033">
        <w:rPr>
          <w:sz w:val="28"/>
          <w:szCs w:val="28"/>
        </w:rPr>
        <w:t>Тарасова Мария Сергеевна</w:t>
      </w:r>
    </w:p>
    <w:p w:rsidR="001B4D66" w:rsidRPr="00AA0033" w:rsidRDefault="00AA0033" w:rsidP="00AA0033">
      <w:pPr>
        <w:pStyle w:val="a3"/>
        <w:spacing w:line="360" w:lineRule="auto"/>
        <w:ind w:right="142" w:firstLine="566"/>
        <w:jc w:val="both"/>
        <w:rPr>
          <w:sz w:val="28"/>
          <w:szCs w:val="28"/>
        </w:rPr>
      </w:pPr>
      <w:r w:rsidRPr="00AA0033">
        <w:rPr>
          <w:sz w:val="28"/>
          <w:szCs w:val="28"/>
        </w:rPr>
        <w:t>Совместное театральное творчество родителей и детей очевидно - театрализованная деятельность является источником развития чувств, глубоких переживаний и открытий. Благодаря сказкам, ребенок познает мир добр</w:t>
      </w:r>
      <w:r w:rsidRPr="00AA0033">
        <w:rPr>
          <w:sz w:val="28"/>
          <w:szCs w:val="28"/>
        </w:rPr>
        <w:t>а и зла. Любимые герои становятся образцами для подражания, каждый сказочный персонаж сопровождается своей музыкой, которая помогает выразительного исполнения образа.</w:t>
      </w:r>
    </w:p>
    <w:p w:rsidR="001B4D66" w:rsidRPr="00AA0033" w:rsidRDefault="00AA0033" w:rsidP="00AA0033">
      <w:pPr>
        <w:pStyle w:val="a3"/>
        <w:spacing w:line="360" w:lineRule="auto"/>
        <w:ind w:right="142" w:firstLine="566"/>
        <w:jc w:val="both"/>
        <w:rPr>
          <w:sz w:val="28"/>
          <w:szCs w:val="28"/>
        </w:rPr>
      </w:pPr>
      <w:r w:rsidRPr="00AA0033">
        <w:rPr>
          <w:sz w:val="28"/>
          <w:szCs w:val="28"/>
        </w:rPr>
        <w:t xml:space="preserve">Выразительность речи развивается в течение всего дошкольного возраста. Исполняемая роль, </w:t>
      </w:r>
      <w:r w:rsidRPr="00AA0033">
        <w:rPr>
          <w:sz w:val="28"/>
          <w:szCs w:val="28"/>
        </w:rPr>
        <w:t>произносимые реплики ставят малыша перед необходимостью ясно, четко, понятно изъясняться. У ребенка улучшается диалогическая речь, ее грамматический строй; развивается способность свободно и раскрепощено держаться при выступлении; развивается способность к</w:t>
      </w:r>
      <w:r w:rsidRPr="00AA0033">
        <w:rPr>
          <w:sz w:val="28"/>
          <w:szCs w:val="28"/>
        </w:rPr>
        <w:t xml:space="preserve"> импровизации</w:t>
      </w:r>
      <w:r w:rsidRPr="00AA0033">
        <w:rPr>
          <w:spacing w:val="-5"/>
          <w:sz w:val="28"/>
          <w:szCs w:val="28"/>
        </w:rPr>
        <w:t xml:space="preserve"> </w:t>
      </w:r>
      <w:r w:rsidRPr="00AA0033">
        <w:rPr>
          <w:sz w:val="28"/>
          <w:szCs w:val="28"/>
        </w:rPr>
        <w:t>театральных</w:t>
      </w:r>
      <w:r w:rsidRPr="00AA0033">
        <w:rPr>
          <w:spacing w:val="-4"/>
          <w:sz w:val="28"/>
          <w:szCs w:val="28"/>
        </w:rPr>
        <w:t xml:space="preserve"> </w:t>
      </w:r>
      <w:r w:rsidRPr="00AA0033">
        <w:rPr>
          <w:sz w:val="28"/>
          <w:szCs w:val="28"/>
        </w:rPr>
        <w:t>образов</w:t>
      </w:r>
      <w:r w:rsidRPr="00AA0033">
        <w:rPr>
          <w:spacing w:val="-6"/>
          <w:sz w:val="28"/>
          <w:szCs w:val="28"/>
        </w:rPr>
        <w:t xml:space="preserve"> </w:t>
      </w:r>
      <w:r w:rsidRPr="00AA0033">
        <w:rPr>
          <w:sz w:val="28"/>
          <w:szCs w:val="28"/>
        </w:rPr>
        <w:t>под</w:t>
      </w:r>
      <w:r w:rsidRPr="00AA0033">
        <w:rPr>
          <w:spacing w:val="-6"/>
          <w:sz w:val="28"/>
          <w:szCs w:val="28"/>
        </w:rPr>
        <w:t xml:space="preserve"> </w:t>
      </w:r>
      <w:r w:rsidRPr="00AA0033">
        <w:rPr>
          <w:sz w:val="28"/>
          <w:szCs w:val="28"/>
        </w:rPr>
        <w:t>музыку</w:t>
      </w:r>
      <w:r w:rsidRPr="00AA0033">
        <w:rPr>
          <w:spacing w:val="-8"/>
          <w:sz w:val="28"/>
          <w:szCs w:val="28"/>
        </w:rPr>
        <w:t xml:space="preserve"> </w:t>
      </w:r>
      <w:r w:rsidRPr="00AA0033">
        <w:rPr>
          <w:sz w:val="28"/>
          <w:szCs w:val="28"/>
        </w:rPr>
        <w:t>и</w:t>
      </w:r>
      <w:r w:rsidRPr="00AA0033">
        <w:rPr>
          <w:spacing w:val="-5"/>
          <w:sz w:val="28"/>
          <w:szCs w:val="28"/>
        </w:rPr>
        <w:t xml:space="preserve"> </w:t>
      </w:r>
      <w:r w:rsidRPr="00AA0033">
        <w:rPr>
          <w:sz w:val="28"/>
          <w:szCs w:val="28"/>
        </w:rPr>
        <w:t>без</w:t>
      </w:r>
      <w:r w:rsidRPr="00AA0033">
        <w:rPr>
          <w:spacing w:val="-5"/>
          <w:sz w:val="28"/>
          <w:szCs w:val="28"/>
        </w:rPr>
        <w:t xml:space="preserve"> </w:t>
      </w:r>
      <w:r w:rsidRPr="00AA0033">
        <w:rPr>
          <w:sz w:val="28"/>
          <w:szCs w:val="28"/>
        </w:rPr>
        <w:t>нее,</w:t>
      </w:r>
      <w:r w:rsidRPr="00AA0033">
        <w:rPr>
          <w:spacing w:val="-6"/>
          <w:sz w:val="28"/>
          <w:szCs w:val="28"/>
        </w:rPr>
        <w:t xml:space="preserve"> </w:t>
      </w:r>
      <w:r w:rsidRPr="00AA0033">
        <w:rPr>
          <w:sz w:val="28"/>
          <w:szCs w:val="28"/>
        </w:rPr>
        <w:t>средствами</w:t>
      </w:r>
      <w:r w:rsidRPr="00AA0033">
        <w:rPr>
          <w:spacing w:val="-3"/>
          <w:sz w:val="28"/>
          <w:szCs w:val="28"/>
        </w:rPr>
        <w:t xml:space="preserve"> </w:t>
      </w:r>
      <w:r w:rsidRPr="00AA0033">
        <w:rPr>
          <w:sz w:val="28"/>
          <w:szCs w:val="28"/>
        </w:rPr>
        <w:t>мимики,</w:t>
      </w:r>
      <w:r w:rsidRPr="00AA0033">
        <w:rPr>
          <w:spacing w:val="-6"/>
          <w:sz w:val="28"/>
          <w:szCs w:val="28"/>
        </w:rPr>
        <w:t xml:space="preserve"> </w:t>
      </w:r>
      <w:r w:rsidRPr="00AA0033">
        <w:rPr>
          <w:sz w:val="28"/>
          <w:szCs w:val="28"/>
        </w:rPr>
        <w:t>выразительности движений. Дети приобщаются к театральной культуре - знакомятся с устройством театра, с профессиями театра.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Для успешного развития детской творческой активности в театрализации необходимы условия: </w:t>
      </w:r>
    </w:p>
    <w:p w:rsidR="00AA0033" w:rsidRPr="00AA0033" w:rsidRDefault="00AA0033" w:rsidP="00AA0033">
      <w:pPr>
        <w:widowControl/>
        <w:numPr>
          <w:ilvl w:val="0"/>
          <w:numId w:val="3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Предметно – пространственная среда (наличие соответствующего оборудования для всех видов театрализованной деятельности);</w:t>
      </w:r>
    </w:p>
    <w:p w:rsidR="00AA0033" w:rsidRPr="00AA0033" w:rsidRDefault="00AA0033" w:rsidP="00AA0033">
      <w:pPr>
        <w:widowControl/>
        <w:numPr>
          <w:ilvl w:val="0"/>
          <w:numId w:val="3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Дидактическое обеспечение; </w:t>
      </w:r>
    </w:p>
    <w:p w:rsidR="00AA0033" w:rsidRPr="00AA0033" w:rsidRDefault="00AA0033" w:rsidP="00AA0033">
      <w:pPr>
        <w:widowControl/>
        <w:numPr>
          <w:ilvl w:val="0"/>
          <w:numId w:val="3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Методическое обеспечение;</w:t>
      </w:r>
    </w:p>
    <w:p w:rsidR="00AA0033" w:rsidRPr="00AA0033" w:rsidRDefault="00AA0033" w:rsidP="00AA0033">
      <w:pPr>
        <w:widowControl/>
        <w:numPr>
          <w:ilvl w:val="0"/>
          <w:numId w:val="3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Учёт индивидуальных интересов детей, наклонностей, потребностей и предпочтений;</w:t>
      </w:r>
    </w:p>
    <w:p w:rsidR="00AA0033" w:rsidRPr="00AA0033" w:rsidRDefault="00AA0033" w:rsidP="00AA0033">
      <w:pPr>
        <w:widowControl/>
        <w:numPr>
          <w:ilvl w:val="0"/>
          <w:numId w:val="3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Регулярное проведение занятий и постоянство участия каждого ребёнка в различных видах, формах театрализованной деятельности;</w:t>
      </w:r>
    </w:p>
    <w:p w:rsidR="00AA0033" w:rsidRPr="00AA0033" w:rsidRDefault="00AA0033" w:rsidP="00AA0033">
      <w:pPr>
        <w:widowControl/>
        <w:numPr>
          <w:ilvl w:val="0"/>
          <w:numId w:val="3"/>
        </w:numPr>
        <w:autoSpaceDE/>
        <w:autoSpaceDN/>
        <w:spacing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Активная позиция родителей.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Организационные формы образовательного процесса: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lastRenderedPageBreak/>
        <w:t>Музыкальные занятия;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Специально – организованные занятия;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Театрализованные представления;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 Взаимодействие с родителями.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Задачи: </w:t>
      </w:r>
    </w:p>
    <w:p w:rsidR="00AA0033" w:rsidRPr="00AA0033" w:rsidRDefault="00AA0033" w:rsidP="00AA0033">
      <w:pPr>
        <w:widowControl/>
        <w:numPr>
          <w:ilvl w:val="0"/>
          <w:numId w:val="4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Педагогическое просвещение родителей по развитию речи через театрализованную деятельность; </w:t>
      </w:r>
    </w:p>
    <w:p w:rsidR="00AA0033" w:rsidRPr="00AA0033" w:rsidRDefault="00AA0033" w:rsidP="00AA0033">
      <w:pPr>
        <w:widowControl/>
        <w:numPr>
          <w:ilvl w:val="0"/>
          <w:numId w:val="4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Привлечь родителей к созданию условий для театрализованной деятельности; </w:t>
      </w:r>
    </w:p>
    <w:p w:rsidR="00AA0033" w:rsidRPr="00AA0033" w:rsidRDefault="00AA0033" w:rsidP="00AA0033">
      <w:pPr>
        <w:widowControl/>
        <w:numPr>
          <w:ilvl w:val="0"/>
          <w:numId w:val="4"/>
        </w:numPr>
        <w:autoSpaceDE/>
        <w:autoSpaceDN/>
        <w:spacing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Вызвать желание родителей участвовать в жизни МАДОУ.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Формы работы с родителями: </w:t>
      </w:r>
    </w:p>
    <w:p w:rsidR="00AA0033" w:rsidRPr="00AA0033" w:rsidRDefault="00AA0033" w:rsidP="00AA0033">
      <w:pPr>
        <w:widowControl/>
        <w:numPr>
          <w:ilvl w:val="0"/>
          <w:numId w:val="5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Анкетирование; </w:t>
      </w:r>
    </w:p>
    <w:p w:rsidR="00AA0033" w:rsidRPr="00AA0033" w:rsidRDefault="00AA0033" w:rsidP="00AA0033">
      <w:pPr>
        <w:widowControl/>
        <w:numPr>
          <w:ilvl w:val="0"/>
          <w:numId w:val="5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Тематические консультации </w:t>
      </w:r>
    </w:p>
    <w:p w:rsidR="00AA0033" w:rsidRPr="00AA0033" w:rsidRDefault="00AA0033" w:rsidP="00AA0033">
      <w:pPr>
        <w:widowControl/>
        <w:numPr>
          <w:ilvl w:val="0"/>
          <w:numId w:val="5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Нетрадиционные формы родительских собраний; </w:t>
      </w:r>
    </w:p>
    <w:p w:rsidR="00AA0033" w:rsidRPr="00AA0033" w:rsidRDefault="00AA0033" w:rsidP="00AA0033">
      <w:pPr>
        <w:widowControl/>
        <w:numPr>
          <w:ilvl w:val="0"/>
          <w:numId w:val="5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Выставки; </w:t>
      </w:r>
    </w:p>
    <w:p w:rsidR="00AA0033" w:rsidRPr="00AA0033" w:rsidRDefault="00AA0033" w:rsidP="00AA0033">
      <w:pPr>
        <w:widowControl/>
        <w:numPr>
          <w:ilvl w:val="0"/>
          <w:numId w:val="5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Индивидуальные беседы; </w:t>
      </w:r>
    </w:p>
    <w:p w:rsidR="00AA0033" w:rsidRPr="00AA0033" w:rsidRDefault="00AA0033" w:rsidP="00AA0033">
      <w:pPr>
        <w:widowControl/>
        <w:numPr>
          <w:ilvl w:val="0"/>
          <w:numId w:val="5"/>
        </w:numPr>
        <w:autoSpaceDE/>
        <w:autoSpaceDN/>
        <w:spacing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Наглядно – информационные.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Интеграция образовательных областей.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Социально-коммуникативное развитие: </w:t>
      </w:r>
    </w:p>
    <w:p w:rsidR="00AA0033" w:rsidRPr="00AA0033" w:rsidRDefault="00AA0033" w:rsidP="00AA0033">
      <w:pPr>
        <w:widowControl/>
        <w:numPr>
          <w:ilvl w:val="0"/>
          <w:numId w:val="6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использование дидактических игр; </w:t>
      </w:r>
    </w:p>
    <w:p w:rsidR="00AA0033" w:rsidRPr="00AA0033" w:rsidRDefault="00AA0033" w:rsidP="00AA0033">
      <w:pPr>
        <w:widowControl/>
        <w:numPr>
          <w:ilvl w:val="0"/>
          <w:numId w:val="6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использование скороговорок, </w:t>
      </w:r>
      <w:proofErr w:type="spellStart"/>
      <w:r w:rsidRPr="00AA0033">
        <w:rPr>
          <w:color w:val="333333"/>
          <w:sz w:val="28"/>
          <w:szCs w:val="28"/>
          <w:lang w:eastAsia="ru-RU"/>
        </w:rPr>
        <w:t>чистоговорок</w:t>
      </w:r>
      <w:proofErr w:type="spellEnd"/>
      <w:r w:rsidRPr="00AA0033">
        <w:rPr>
          <w:color w:val="333333"/>
          <w:sz w:val="28"/>
          <w:szCs w:val="28"/>
          <w:lang w:eastAsia="ru-RU"/>
        </w:rPr>
        <w:t>,  </w:t>
      </w:r>
      <w:proofErr w:type="spellStart"/>
      <w:r w:rsidRPr="00AA0033">
        <w:rPr>
          <w:color w:val="333333"/>
          <w:sz w:val="28"/>
          <w:szCs w:val="28"/>
          <w:lang w:eastAsia="ru-RU"/>
        </w:rPr>
        <w:t>потешек</w:t>
      </w:r>
      <w:proofErr w:type="spellEnd"/>
      <w:r w:rsidRPr="00AA0033">
        <w:rPr>
          <w:color w:val="333333"/>
          <w:sz w:val="28"/>
          <w:szCs w:val="28"/>
          <w:lang w:eastAsia="ru-RU"/>
        </w:rPr>
        <w:t>; </w:t>
      </w:r>
    </w:p>
    <w:p w:rsidR="00AA0033" w:rsidRPr="00AA0033" w:rsidRDefault="00AA0033" w:rsidP="00AA0033">
      <w:pPr>
        <w:widowControl/>
        <w:numPr>
          <w:ilvl w:val="0"/>
          <w:numId w:val="6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 развитие четкой дикции; </w:t>
      </w:r>
    </w:p>
    <w:p w:rsidR="00AA0033" w:rsidRPr="00AA0033" w:rsidRDefault="00AA0033" w:rsidP="00AA0033">
      <w:pPr>
        <w:widowControl/>
        <w:numPr>
          <w:ilvl w:val="0"/>
          <w:numId w:val="6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 знакомство с правилами поведения в театре; </w:t>
      </w:r>
    </w:p>
    <w:p w:rsidR="00AA0033" w:rsidRPr="00AA0033" w:rsidRDefault="00AA0033" w:rsidP="00AA0033">
      <w:pPr>
        <w:widowControl/>
        <w:numPr>
          <w:ilvl w:val="0"/>
          <w:numId w:val="6"/>
        </w:numPr>
        <w:autoSpaceDE/>
        <w:autoSpaceDN/>
        <w:spacing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 формирование навыков безопасного поведения в подвижных играх.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«Художественно-эстетическое развитие: </w:t>
      </w:r>
    </w:p>
    <w:p w:rsidR="00AA0033" w:rsidRPr="00AA0033" w:rsidRDefault="00AA0033" w:rsidP="00AA0033">
      <w:pPr>
        <w:widowControl/>
        <w:numPr>
          <w:ilvl w:val="0"/>
          <w:numId w:val="7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lastRenderedPageBreak/>
        <w:t>знакомство с литературными произведениями, которые будут использованы в постановках спектакля, игр, занятий, праздников, и самостоятельной театральной деятельности.</w:t>
      </w:r>
    </w:p>
    <w:p w:rsidR="00AA0033" w:rsidRPr="00AA0033" w:rsidRDefault="00AA0033" w:rsidP="00AA0033">
      <w:pPr>
        <w:widowControl/>
        <w:numPr>
          <w:ilvl w:val="0"/>
          <w:numId w:val="7"/>
        </w:numPr>
        <w:autoSpaceDE/>
        <w:autoSpaceDN/>
        <w:spacing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знакомство с музыкальными произведениями к очередному празднику, определение характера музыки, способствующее более полной передаче образов героев.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Познавательное развитие: </w:t>
      </w:r>
    </w:p>
    <w:p w:rsidR="00AA0033" w:rsidRPr="00AA0033" w:rsidRDefault="00AA0033" w:rsidP="00AA0033">
      <w:pPr>
        <w:widowControl/>
        <w:numPr>
          <w:ilvl w:val="0"/>
          <w:numId w:val="8"/>
        </w:numPr>
        <w:autoSpaceDE/>
        <w:autoSpaceDN/>
        <w:spacing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знакомство с предметами ближайшего окружения, культурой, повадками животных, природными явлениями, бытом и традицией народов, что послужит материалом, входящим в театрализованные игры и спектакли.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Физическое развитие: </w:t>
      </w:r>
    </w:p>
    <w:p w:rsidR="00AA0033" w:rsidRPr="00AA0033" w:rsidRDefault="00AA0033" w:rsidP="00AA0033">
      <w:pPr>
        <w:widowControl/>
        <w:numPr>
          <w:ilvl w:val="0"/>
          <w:numId w:val="9"/>
        </w:numPr>
        <w:autoSpaceDE/>
        <w:autoSpaceDN/>
        <w:spacing w:after="120"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использование подвижных - сюжетных игр;</w:t>
      </w:r>
    </w:p>
    <w:p w:rsidR="00AA0033" w:rsidRPr="00AA0033" w:rsidRDefault="00AA0033" w:rsidP="00AA0033">
      <w:pPr>
        <w:widowControl/>
        <w:numPr>
          <w:ilvl w:val="0"/>
          <w:numId w:val="9"/>
        </w:numPr>
        <w:autoSpaceDE/>
        <w:autoSpaceDN/>
        <w:spacing w:line="360" w:lineRule="auto"/>
        <w:ind w:left="180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 xml:space="preserve">используются </w:t>
      </w:r>
      <w:proofErr w:type="spellStart"/>
      <w:r w:rsidRPr="00AA0033">
        <w:rPr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AA0033">
        <w:rPr>
          <w:color w:val="333333"/>
          <w:sz w:val="28"/>
          <w:szCs w:val="28"/>
          <w:lang w:eastAsia="ru-RU"/>
        </w:rPr>
        <w:t> технологии: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1. Артикуляционная гимнастика.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2. Пальчиковые игры со словами.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3. Физкультминутки. </w:t>
      </w:r>
    </w:p>
    <w:p w:rsidR="00AA0033" w:rsidRPr="00AA0033" w:rsidRDefault="00AA0033" w:rsidP="00AA0033">
      <w:pPr>
        <w:widowControl/>
        <w:autoSpaceDE/>
        <w:autoSpaceDN/>
        <w:spacing w:after="240" w:line="360" w:lineRule="auto"/>
        <w:rPr>
          <w:color w:val="333333"/>
          <w:sz w:val="28"/>
          <w:szCs w:val="28"/>
          <w:lang w:eastAsia="ru-RU"/>
        </w:rPr>
      </w:pPr>
      <w:r w:rsidRPr="00AA0033">
        <w:rPr>
          <w:color w:val="333333"/>
          <w:sz w:val="28"/>
          <w:szCs w:val="28"/>
          <w:lang w:eastAsia="ru-RU"/>
        </w:rPr>
        <w:t>4. Дыхательная гимнастика. </w:t>
      </w:r>
    </w:p>
    <w:p w:rsidR="001B4D66" w:rsidRPr="00AA0033" w:rsidRDefault="00AA0033" w:rsidP="00AA0033">
      <w:pPr>
        <w:pStyle w:val="a3"/>
        <w:spacing w:line="360" w:lineRule="auto"/>
        <w:ind w:right="140" w:firstLine="566"/>
        <w:jc w:val="both"/>
        <w:rPr>
          <w:sz w:val="28"/>
          <w:szCs w:val="28"/>
        </w:rPr>
      </w:pPr>
      <w:r w:rsidRPr="00AA0033">
        <w:rPr>
          <w:sz w:val="28"/>
          <w:szCs w:val="28"/>
        </w:rPr>
        <w:t>В процессе сов</w:t>
      </w:r>
      <w:bookmarkStart w:id="0" w:name="_GoBack"/>
      <w:bookmarkEnd w:id="0"/>
      <w:r w:rsidRPr="00AA0033">
        <w:rPr>
          <w:sz w:val="28"/>
          <w:szCs w:val="28"/>
        </w:rPr>
        <w:t>местной работы у детей и родителей развиваются дружеские доброжелательные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отношения,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у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детей</w:t>
      </w:r>
      <w:r w:rsidRPr="00AA0033">
        <w:rPr>
          <w:spacing w:val="-12"/>
          <w:sz w:val="28"/>
          <w:szCs w:val="28"/>
        </w:rPr>
        <w:t xml:space="preserve"> </w:t>
      </w:r>
      <w:r w:rsidRPr="00AA0033">
        <w:rPr>
          <w:sz w:val="28"/>
          <w:szCs w:val="28"/>
        </w:rPr>
        <w:t>развивается</w:t>
      </w:r>
      <w:r w:rsidRPr="00AA0033">
        <w:rPr>
          <w:spacing w:val="-10"/>
          <w:sz w:val="28"/>
          <w:szCs w:val="28"/>
        </w:rPr>
        <w:t xml:space="preserve"> </w:t>
      </w:r>
      <w:r w:rsidRPr="00AA0033">
        <w:rPr>
          <w:sz w:val="28"/>
          <w:szCs w:val="28"/>
        </w:rPr>
        <w:t>умение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договариваться,</w:t>
      </w:r>
      <w:r w:rsidRPr="00AA0033">
        <w:rPr>
          <w:spacing w:val="-12"/>
          <w:sz w:val="28"/>
          <w:szCs w:val="28"/>
        </w:rPr>
        <w:t xml:space="preserve"> </w:t>
      </w:r>
      <w:r w:rsidRPr="00AA0033">
        <w:rPr>
          <w:sz w:val="28"/>
          <w:szCs w:val="28"/>
        </w:rPr>
        <w:t>умение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распределять между</w:t>
      </w:r>
      <w:r w:rsidRPr="00AA0033">
        <w:rPr>
          <w:spacing w:val="-11"/>
          <w:sz w:val="28"/>
          <w:szCs w:val="28"/>
        </w:rPr>
        <w:t xml:space="preserve"> </w:t>
      </w:r>
      <w:r w:rsidRPr="00AA0033">
        <w:rPr>
          <w:sz w:val="28"/>
          <w:szCs w:val="28"/>
        </w:rPr>
        <w:t>собой</w:t>
      </w:r>
      <w:r w:rsidRPr="00AA0033">
        <w:rPr>
          <w:spacing w:val="-6"/>
          <w:sz w:val="28"/>
          <w:szCs w:val="28"/>
        </w:rPr>
        <w:t xml:space="preserve"> </w:t>
      </w:r>
      <w:r w:rsidRPr="00AA0033">
        <w:rPr>
          <w:sz w:val="28"/>
          <w:szCs w:val="28"/>
        </w:rPr>
        <w:t>роли,</w:t>
      </w:r>
      <w:r w:rsidRPr="00AA0033">
        <w:rPr>
          <w:spacing w:val="-4"/>
          <w:sz w:val="28"/>
          <w:szCs w:val="28"/>
        </w:rPr>
        <w:t xml:space="preserve"> </w:t>
      </w:r>
      <w:r w:rsidRPr="00AA0033">
        <w:rPr>
          <w:sz w:val="28"/>
          <w:szCs w:val="28"/>
        </w:rPr>
        <w:t>«делиться»</w:t>
      </w:r>
      <w:r w:rsidRPr="00AA0033">
        <w:rPr>
          <w:spacing w:val="-13"/>
          <w:sz w:val="28"/>
          <w:szCs w:val="28"/>
        </w:rPr>
        <w:t xml:space="preserve"> </w:t>
      </w:r>
      <w:r w:rsidRPr="00AA0033">
        <w:rPr>
          <w:sz w:val="28"/>
          <w:szCs w:val="28"/>
        </w:rPr>
        <w:t>ролями</w:t>
      </w:r>
      <w:r w:rsidRPr="00AA0033">
        <w:rPr>
          <w:spacing w:val="-6"/>
          <w:sz w:val="28"/>
          <w:szCs w:val="28"/>
        </w:rPr>
        <w:t xml:space="preserve"> </w:t>
      </w:r>
      <w:r w:rsidRPr="00AA0033">
        <w:rPr>
          <w:sz w:val="28"/>
          <w:szCs w:val="28"/>
        </w:rPr>
        <w:t>с</w:t>
      </w:r>
      <w:r w:rsidRPr="00AA0033">
        <w:rPr>
          <w:spacing w:val="-8"/>
          <w:sz w:val="28"/>
          <w:szCs w:val="28"/>
        </w:rPr>
        <w:t xml:space="preserve"> </w:t>
      </w:r>
      <w:r w:rsidRPr="00AA0033">
        <w:rPr>
          <w:sz w:val="28"/>
          <w:szCs w:val="28"/>
        </w:rPr>
        <w:t>родителями,</w:t>
      </w:r>
      <w:r w:rsidRPr="00AA0033">
        <w:rPr>
          <w:spacing w:val="-5"/>
          <w:sz w:val="28"/>
          <w:szCs w:val="28"/>
        </w:rPr>
        <w:t xml:space="preserve"> </w:t>
      </w:r>
      <w:r w:rsidRPr="00AA0033">
        <w:rPr>
          <w:sz w:val="28"/>
          <w:szCs w:val="28"/>
        </w:rPr>
        <w:t>воспитывается</w:t>
      </w:r>
      <w:r w:rsidRPr="00AA0033">
        <w:rPr>
          <w:spacing w:val="-7"/>
          <w:sz w:val="28"/>
          <w:szCs w:val="28"/>
        </w:rPr>
        <w:t xml:space="preserve"> </w:t>
      </w:r>
      <w:r w:rsidRPr="00AA0033">
        <w:rPr>
          <w:sz w:val="28"/>
          <w:szCs w:val="28"/>
        </w:rPr>
        <w:t>интерес</w:t>
      </w:r>
      <w:r w:rsidRPr="00AA0033">
        <w:rPr>
          <w:spacing w:val="-8"/>
          <w:sz w:val="28"/>
          <w:szCs w:val="28"/>
        </w:rPr>
        <w:t xml:space="preserve"> </w:t>
      </w:r>
      <w:r w:rsidRPr="00AA0033">
        <w:rPr>
          <w:sz w:val="28"/>
          <w:szCs w:val="28"/>
        </w:rPr>
        <w:t>к</w:t>
      </w:r>
      <w:r w:rsidRPr="00AA0033">
        <w:rPr>
          <w:spacing w:val="-6"/>
          <w:sz w:val="28"/>
          <w:szCs w:val="28"/>
        </w:rPr>
        <w:t xml:space="preserve"> </w:t>
      </w:r>
      <w:r w:rsidRPr="00AA0033">
        <w:rPr>
          <w:sz w:val="28"/>
          <w:szCs w:val="28"/>
        </w:rPr>
        <w:t>театрализованной деятельности, умение замечать затруднения и желание прийти на помощь. В совместной театрализованной деятельности все дети и родители активно участвуют в творческих постановках, помогают друг другу, делятся впечатлениями и результатами, рад</w:t>
      </w:r>
      <w:r w:rsidRPr="00AA0033">
        <w:rPr>
          <w:sz w:val="28"/>
          <w:szCs w:val="28"/>
        </w:rPr>
        <w:t>уются совместным удачам.</w:t>
      </w:r>
    </w:p>
    <w:p w:rsidR="001B4D66" w:rsidRPr="00AA0033" w:rsidRDefault="00AA0033" w:rsidP="00AA0033">
      <w:pPr>
        <w:pStyle w:val="a3"/>
        <w:spacing w:line="360" w:lineRule="auto"/>
        <w:ind w:right="137" w:firstLine="566"/>
        <w:jc w:val="both"/>
        <w:rPr>
          <w:sz w:val="28"/>
          <w:szCs w:val="28"/>
        </w:rPr>
      </w:pPr>
      <w:r w:rsidRPr="00AA0033">
        <w:rPr>
          <w:sz w:val="28"/>
          <w:szCs w:val="28"/>
        </w:rPr>
        <w:t>Одно из задач воспитателя привлечь родителей к совместной с детьми театральной деятельности в рамках детского сада. Родители могут помочь в оснащении театрального уголка в группе, показать семейный кукольный спектакль, почитать дет</w:t>
      </w:r>
      <w:r w:rsidRPr="00AA0033">
        <w:rPr>
          <w:sz w:val="28"/>
          <w:szCs w:val="28"/>
        </w:rPr>
        <w:t>ям произведения художественной литературы. При этом хорошо, если родители не только выразительно читают или рассказывают что-</w:t>
      </w:r>
      <w:r w:rsidRPr="00AA0033">
        <w:rPr>
          <w:sz w:val="28"/>
          <w:szCs w:val="28"/>
        </w:rPr>
        <w:lastRenderedPageBreak/>
        <w:t>либо, но и готовы к любому «превращению», т.е. владеют основами актерского мастерства и навыками режиссуры. Одно из главных условий</w:t>
      </w:r>
      <w:r w:rsidRPr="00AA0033">
        <w:rPr>
          <w:sz w:val="28"/>
          <w:szCs w:val="28"/>
        </w:rPr>
        <w:t xml:space="preserve"> – эмоциональное отношение взрослого к тому, что читаешь. При чтении детям необходима не только артистичность, но и искренность. Причем, чем меньше ребенок, тем </w:t>
      </w:r>
      <w:proofErr w:type="spellStart"/>
      <w:r w:rsidRPr="00AA0033">
        <w:rPr>
          <w:sz w:val="28"/>
          <w:szCs w:val="28"/>
        </w:rPr>
        <w:t>определеннее</w:t>
      </w:r>
      <w:proofErr w:type="spellEnd"/>
      <w:r w:rsidRPr="00AA0033">
        <w:rPr>
          <w:sz w:val="28"/>
          <w:szCs w:val="28"/>
        </w:rPr>
        <w:t xml:space="preserve">, </w:t>
      </w:r>
      <w:proofErr w:type="spellStart"/>
      <w:r w:rsidRPr="00AA0033">
        <w:rPr>
          <w:sz w:val="28"/>
          <w:szCs w:val="28"/>
        </w:rPr>
        <w:t>акцентированнее</w:t>
      </w:r>
      <w:proofErr w:type="spellEnd"/>
      <w:r w:rsidRPr="00AA0033">
        <w:rPr>
          <w:sz w:val="28"/>
          <w:szCs w:val="28"/>
        </w:rPr>
        <w:t xml:space="preserve"> должно быть чтение.</w:t>
      </w:r>
    </w:p>
    <w:p w:rsidR="001B4D66" w:rsidRPr="00AA0033" w:rsidRDefault="00AA0033" w:rsidP="00AA0033">
      <w:pPr>
        <w:pStyle w:val="a3"/>
        <w:spacing w:line="360" w:lineRule="auto"/>
        <w:ind w:right="145" w:firstLine="566"/>
        <w:jc w:val="both"/>
        <w:rPr>
          <w:sz w:val="28"/>
          <w:szCs w:val="28"/>
        </w:rPr>
      </w:pPr>
      <w:r w:rsidRPr="00AA0033">
        <w:rPr>
          <w:sz w:val="28"/>
          <w:szCs w:val="28"/>
        </w:rPr>
        <w:t>Огромную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роль</w:t>
      </w:r>
      <w:r w:rsidRPr="00AA0033">
        <w:rPr>
          <w:spacing w:val="-14"/>
          <w:sz w:val="28"/>
          <w:szCs w:val="28"/>
        </w:rPr>
        <w:t xml:space="preserve"> </w:t>
      </w:r>
      <w:r w:rsidRPr="00AA0033">
        <w:rPr>
          <w:sz w:val="28"/>
          <w:szCs w:val="28"/>
        </w:rPr>
        <w:t>в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художественно-речевом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развити</w:t>
      </w:r>
      <w:r w:rsidRPr="00AA0033">
        <w:rPr>
          <w:sz w:val="28"/>
          <w:szCs w:val="28"/>
        </w:rPr>
        <w:t>и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играет</w:t>
      </w:r>
      <w:r w:rsidRPr="00AA0033">
        <w:rPr>
          <w:spacing w:val="-14"/>
          <w:sz w:val="28"/>
          <w:szCs w:val="28"/>
        </w:rPr>
        <w:t xml:space="preserve"> </w:t>
      </w:r>
      <w:r w:rsidRPr="00AA0033">
        <w:rPr>
          <w:sz w:val="28"/>
          <w:szCs w:val="28"/>
        </w:rPr>
        <w:t>помощь</w:t>
      </w:r>
      <w:r w:rsidRPr="00AA0033">
        <w:rPr>
          <w:spacing w:val="-14"/>
          <w:sz w:val="28"/>
          <w:szCs w:val="28"/>
        </w:rPr>
        <w:t xml:space="preserve"> </w:t>
      </w:r>
      <w:r w:rsidRPr="00AA0033">
        <w:rPr>
          <w:sz w:val="28"/>
          <w:szCs w:val="28"/>
        </w:rPr>
        <w:t>родителей</w:t>
      </w:r>
      <w:r w:rsidRPr="00AA0033">
        <w:rPr>
          <w:spacing w:val="-14"/>
          <w:sz w:val="28"/>
          <w:szCs w:val="28"/>
        </w:rPr>
        <w:t xml:space="preserve"> </w:t>
      </w:r>
      <w:r w:rsidRPr="00AA0033">
        <w:rPr>
          <w:sz w:val="28"/>
          <w:szCs w:val="28"/>
        </w:rPr>
        <w:t>в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заучивании стихов и подготовки к театральным выступлениям.</w:t>
      </w:r>
    </w:p>
    <w:p w:rsidR="001B4D66" w:rsidRPr="00AA0033" w:rsidRDefault="00AA0033" w:rsidP="00AA0033">
      <w:pPr>
        <w:pStyle w:val="a3"/>
        <w:spacing w:line="360" w:lineRule="auto"/>
        <w:ind w:right="146" w:firstLine="566"/>
        <w:jc w:val="both"/>
        <w:rPr>
          <w:sz w:val="28"/>
          <w:szCs w:val="28"/>
        </w:rPr>
      </w:pPr>
      <w:r w:rsidRPr="00AA0033">
        <w:rPr>
          <w:sz w:val="28"/>
          <w:szCs w:val="28"/>
        </w:rPr>
        <w:t>Многие</w:t>
      </w:r>
      <w:r w:rsidRPr="00AA0033">
        <w:rPr>
          <w:spacing w:val="-5"/>
          <w:sz w:val="28"/>
          <w:szCs w:val="28"/>
        </w:rPr>
        <w:t xml:space="preserve"> </w:t>
      </w:r>
      <w:r w:rsidRPr="00AA0033">
        <w:rPr>
          <w:sz w:val="28"/>
          <w:szCs w:val="28"/>
        </w:rPr>
        <w:t>дети</w:t>
      </w:r>
      <w:r w:rsidRPr="00AA0033">
        <w:rPr>
          <w:spacing w:val="-3"/>
          <w:sz w:val="28"/>
          <w:szCs w:val="28"/>
        </w:rPr>
        <w:t xml:space="preserve"> </w:t>
      </w:r>
      <w:r w:rsidRPr="00AA0033">
        <w:rPr>
          <w:sz w:val="28"/>
          <w:szCs w:val="28"/>
        </w:rPr>
        <w:t>испытывают</w:t>
      </w:r>
      <w:r w:rsidRPr="00AA0033">
        <w:rPr>
          <w:spacing w:val="-4"/>
          <w:sz w:val="28"/>
          <w:szCs w:val="28"/>
        </w:rPr>
        <w:t xml:space="preserve"> </w:t>
      </w:r>
      <w:r w:rsidRPr="00AA0033">
        <w:rPr>
          <w:sz w:val="28"/>
          <w:szCs w:val="28"/>
        </w:rPr>
        <w:t>огромные</w:t>
      </w:r>
      <w:r w:rsidRPr="00AA0033">
        <w:rPr>
          <w:spacing w:val="-6"/>
          <w:sz w:val="28"/>
          <w:szCs w:val="28"/>
        </w:rPr>
        <w:t xml:space="preserve"> </w:t>
      </w:r>
      <w:r w:rsidRPr="00AA0033">
        <w:rPr>
          <w:sz w:val="28"/>
          <w:szCs w:val="28"/>
        </w:rPr>
        <w:t>трудности</w:t>
      </w:r>
      <w:r w:rsidRPr="00AA0033">
        <w:rPr>
          <w:spacing w:val="-3"/>
          <w:sz w:val="28"/>
          <w:szCs w:val="28"/>
        </w:rPr>
        <w:t xml:space="preserve"> </w:t>
      </w:r>
      <w:r w:rsidRPr="00AA0033">
        <w:rPr>
          <w:sz w:val="28"/>
          <w:szCs w:val="28"/>
        </w:rPr>
        <w:t>при</w:t>
      </w:r>
      <w:r w:rsidRPr="00AA0033">
        <w:rPr>
          <w:spacing w:val="-6"/>
          <w:sz w:val="28"/>
          <w:szCs w:val="28"/>
        </w:rPr>
        <w:t xml:space="preserve"> </w:t>
      </w:r>
      <w:r w:rsidRPr="00AA0033">
        <w:rPr>
          <w:sz w:val="28"/>
          <w:szCs w:val="28"/>
        </w:rPr>
        <w:t>заучивании</w:t>
      </w:r>
      <w:r w:rsidRPr="00AA0033">
        <w:rPr>
          <w:spacing w:val="-4"/>
          <w:sz w:val="28"/>
          <w:szCs w:val="28"/>
        </w:rPr>
        <w:t xml:space="preserve"> </w:t>
      </w:r>
      <w:r w:rsidRPr="00AA0033">
        <w:rPr>
          <w:sz w:val="28"/>
          <w:szCs w:val="28"/>
        </w:rPr>
        <w:t>стихов</w:t>
      </w:r>
      <w:r w:rsidRPr="00AA0033">
        <w:rPr>
          <w:spacing w:val="-5"/>
          <w:sz w:val="28"/>
          <w:szCs w:val="28"/>
        </w:rPr>
        <w:t xml:space="preserve"> </w:t>
      </w:r>
      <w:r w:rsidRPr="00AA0033">
        <w:rPr>
          <w:sz w:val="28"/>
          <w:szCs w:val="28"/>
        </w:rPr>
        <w:t>в</w:t>
      </w:r>
      <w:r w:rsidRPr="00AA0033">
        <w:rPr>
          <w:spacing w:val="-5"/>
          <w:sz w:val="28"/>
          <w:szCs w:val="28"/>
        </w:rPr>
        <w:t xml:space="preserve"> </w:t>
      </w:r>
      <w:r w:rsidRPr="00AA0033">
        <w:rPr>
          <w:sz w:val="28"/>
          <w:szCs w:val="28"/>
        </w:rPr>
        <w:t xml:space="preserve">театрализованной деятельности. Есть один замечательный прием заучивания стихов с помощью языка жестов, </w:t>
      </w:r>
      <w:r w:rsidRPr="00AA0033">
        <w:rPr>
          <w:sz w:val="28"/>
          <w:szCs w:val="28"/>
        </w:rPr>
        <w:t>движения пальцев рук, а иногда всего тела, которые позволяют показать жестом содержание стихотворения. Воспитатели могут оказать родителям помощь в том, как правильно заучивать стихотворение.</w:t>
      </w:r>
      <w:r w:rsidRPr="00AA0033">
        <w:rPr>
          <w:spacing w:val="-8"/>
          <w:sz w:val="28"/>
          <w:szCs w:val="28"/>
        </w:rPr>
        <w:t xml:space="preserve"> </w:t>
      </w:r>
      <w:r w:rsidRPr="00AA0033">
        <w:rPr>
          <w:sz w:val="28"/>
          <w:szCs w:val="28"/>
        </w:rPr>
        <w:t>Для</w:t>
      </w:r>
      <w:r w:rsidRPr="00AA0033">
        <w:rPr>
          <w:spacing w:val="-9"/>
          <w:sz w:val="28"/>
          <w:szCs w:val="28"/>
        </w:rPr>
        <w:t xml:space="preserve"> </w:t>
      </w:r>
      <w:r w:rsidRPr="00AA0033">
        <w:rPr>
          <w:sz w:val="28"/>
          <w:szCs w:val="28"/>
        </w:rPr>
        <w:t>этого</w:t>
      </w:r>
      <w:r w:rsidRPr="00AA0033">
        <w:rPr>
          <w:spacing w:val="-8"/>
          <w:sz w:val="28"/>
          <w:szCs w:val="28"/>
        </w:rPr>
        <w:t xml:space="preserve"> </w:t>
      </w:r>
      <w:r w:rsidRPr="00AA0033">
        <w:rPr>
          <w:sz w:val="28"/>
          <w:szCs w:val="28"/>
        </w:rPr>
        <w:t>можно</w:t>
      </w:r>
      <w:r w:rsidRPr="00AA0033">
        <w:rPr>
          <w:spacing w:val="-8"/>
          <w:sz w:val="28"/>
          <w:szCs w:val="28"/>
        </w:rPr>
        <w:t xml:space="preserve"> </w:t>
      </w:r>
      <w:r w:rsidRPr="00AA0033">
        <w:rPr>
          <w:sz w:val="28"/>
          <w:szCs w:val="28"/>
        </w:rPr>
        <w:t>применять</w:t>
      </w:r>
      <w:r w:rsidRPr="00AA0033">
        <w:rPr>
          <w:spacing w:val="-7"/>
          <w:sz w:val="28"/>
          <w:szCs w:val="28"/>
        </w:rPr>
        <w:t xml:space="preserve"> </w:t>
      </w:r>
      <w:r w:rsidRPr="00AA0033">
        <w:rPr>
          <w:sz w:val="28"/>
          <w:szCs w:val="28"/>
        </w:rPr>
        <w:t>пособия</w:t>
      </w:r>
      <w:r w:rsidRPr="00AA0033">
        <w:rPr>
          <w:spacing w:val="-3"/>
          <w:sz w:val="28"/>
          <w:szCs w:val="28"/>
        </w:rPr>
        <w:t xml:space="preserve"> </w:t>
      </w:r>
      <w:r w:rsidRPr="00AA0033">
        <w:rPr>
          <w:sz w:val="28"/>
          <w:szCs w:val="28"/>
        </w:rPr>
        <w:t>«Расскажи</w:t>
      </w:r>
      <w:r w:rsidRPr="00AA0033">
        <w:rPr>
          <w:spacing w:val="-8"/>
          <w:sz w:val="28"/>
          <w:szCs w:val="28"/>
        </w:rPr>
        <w:t xml:space="preserve"> </w:t>
      </w:r>
      <w:r w:rsidRPr="00AA0033">
        <w:rPr>
          <w:sz w:val="28"/>
          <w:szCs w:val="28"/>
        </w:rPr>
        <w:t>стихи</w:t>
      </w:r>
      <w:r w:rsidRPr="00AA0033">
        <w:rPr>
          <w:spacing w:val="-10"/>
          <w:sz w:val="28"/>
          <w:szCs w:val="28"/>
        </w:rPr>
        <w:t xml:space="preserve"> </w:t>
      </w:r>
      <w:r w:rsidRPr="00AA0033">
        <w:rPr>
          <w:sz w:val="28"/>
          <w:szCs w:val="28"/>
        </w:rPr>
        <w:t>руками»</w:t>
      </w:r>
      <w:r w:rsidRPr="00AA0033">
        <w:rPr>
          <w:spacing w:val="-13"/>
          <w:sz w:val="28"/>
          <w:szCs w:val="28"/>
        </w:rPr>
        <w:t xml:space="preserve"> </w:t>
      </w:r>
      <w:r w:rsidRPr="00AA0033">
        <w:rPr>
          <w:sz w:val="28"/>
          <w:szCs w:val="28"/>
        </w:rPr>
        <w:t>и</w:t>
      </w:r>
      <w:r w:rsidRPr="00AA0033">
        <w:rPr>
          <w:spacing w:val="-7"/>
          <w:sz w:val="28"/>
          <w:szCs w:val="28"/>
        </w:rPr>
        <w:t xml:space="preserve"> </w:t>
      </w:r>
      <w:r w:rsidRPr="00AA0033">
        <w:rPr>
          <w:sz w:val="28"/>
          <w:szCs w:val="28"/>
        </w:rPr>
        <w:t>моделирование</w:t>
      </w:r>
    </w:p>
    <w:p w:rsidR="001B4D66" w:rsidRPr="00AA0033" w:rsidRDefault="001B4D66" w:rsidP="00AA0033">
      <w:pPr>
        <w:pStyle w:val="a3"/>
        <w:spacing w:line="360" w:lineRule="auto"/>
        <w:jc w:val="both"/>
        <w:rPr>
          <w:sz w:val="28"/>
          <w:szCs w:val="28"/>
        </w:rPr>
        <w:sectPr w:rsidR="001B4D66" w:rsidRPr="00AA0033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1B4D66" w:rsidRPr="00AA0033" w:rsidRDefault="00AA0033" w:rsidP="00AA0033">
      <w:pPr>
        <w:pStyle w:val="a3"/>
        <w:spacing w:line="360" w:lineRule="auto"/>
        <w:rPr>
          <w:sz w:val="28"/>
          <w:szCs w:val="28"/>
        </w:rPr>
      </w:pPr>
      <w:r w:rsidRPr="00AA0033">
        <w:rPr>
          <w:sz w:val="28"/>
          <w:szCs w:val="28"/>
        </w:rPr>
        <w:lastRenderedPageBreak/>
        <w:t>стихотворения. При этом ребенок начинает чувствовать свободу движения и пространство. Во время заучивания стихов руками активно развивается речь и психические процессы такие, как:</w:t>
      </w:r>
    </w:p>
    <w:p w:rsidR="001B4D66" w:rsidRPr="00AA0033" w:rsidRDefault="00AA0033" w:rsidP="00AA0033">
      <w:pPr>
        <w:pStyle w:val="a4"/>
        <w:numPr>
          <w:ilvl w:val="0"/>
          <w:numId w:val="2"/>
        </w:numPr>
        <w:tabs>
          <w:tab w:val="left" w:pos="1556"/>
        </w:tabs>
        <w:spacing w:line="360" w:lineRule="auto"/>
        <w:ind w:left="1556" w:hanging="129"/>
        <w:rPr>
          <w:sz w:val="28"/>
          <w:szCs w:val="28"/>
          <w:u w:val="none"/>
        </w:rPr>
      </w:pPr>
      <w:r w:rsidRPr="00AA0033">
        <w:rPr>
          <w:spacing w:val="-2"/>
          <w:sz w:val="28"/>
          <w:szCs w:val="28"/>
          <w:u w:val="none"/>
        </w:rPr>
        <w:t>память,</w:t>
      </w:r>
    </w:p>
    <w:p w:rsidR="001B4D66" w:rsidRPr="00AA0033" w:rsidRDefault="00AA0033" w:rsidP="00AA0033">
      <w:pPr>
        <w:pStyle w:val="a4"/>
        <w:numPr>
          <w:ilvl w:val="0"/>
          <w:numId w:val="2"/>
        </w:numPr>
        <w:tabs>
          <w:tab w:val="left" w:pos="1556"/>
        </w:tabs>
        <w:spacing w:line="360" w:lineRule="auto"/>
        <w:ind w:left="1556" w:hanging="129"/>
        <w:rPr>
          <w:sz w:val="28"/>
          <w:szCs w:val="28"/>
          <w:u w:val="none"/>
        </w:rPr>
      </w:pPr>
      <w:r w:rsidRPr="00AA0033">
        <w:rPr>
          <w:spacing w:val="-2"/>
          <w:sz w:val="28"/>
          <w:szCs w:val="28"/>
          <w:u w:val="none"/>
        </w:rPr>
        <w:t>внимание,</w:t>
      </w:r>
    </w:p>
    <w:p w:rsidR="001B4D66" w:rsidRPr="00AA0033" w:rsidRDefault="00AA0033" w:rsidP="00AA0033">
      <w:pPr>
        <w:pStyle w:val="a4"/>
        <w:numPr>
          <w:ilvl w:val="0"/>
          <w:numId w:val="2"/>
        </w:numPr>
        <w:tabs>
          <w:tab w:val="left" w:pos="1556"/>
        </w:tabs>
        <w:spacing w:line="360" w:lineRule="auto"/>
        <w:ind w:left="1556" w:hanging="129"/>
        <w:rPr>
          <w:sz w:val="28"/>
          <w:szCs w:val="28"/>
          <w:u w:val="none"/>
        </w:rPr>
      </w:pPr>
      <w:r w:rsidRPr="00AA0033">
        <w:rPr>
          <w:sz w:val="28"/>
          <w:szCs w:val="28"/>
          <w:u w:val="none"/>
        </w:rPr>
        <w:t>образное</w:t>
      </w:r>
      <w:r w:rsidRPr="00AA0033">
        <w:rPr>
          <w:spacing w:val="-2"/>
          <w:sz w:val="28"/>
          <w:szCs w:val="28"/>
          <w:u w:val="none"/>
        </w:rPr>
        <w:t xml:space="preserve"> мышление,</w:t>
      </w:r>
    </w:p>
    <w:p w:rsidR="001B4D66" w:rsidRPr="00AA0033" w:rsidRDefault="00AA0033" w:rsidP="00AA0033">
      <w:pPr>
        <w:pStyle w:val="a4"/>
        <w:numPr>
          <w:ilvl w:val="0"/>
          <w:numId w:val="2"/>
        </w:numPr>
        <w:tabs>
          <w:tab w:val="left" w:pos="1556"/>
        </w:tabs>
        <w:spacing w:line="360" w:lineRule="auto"/>
        <w:ind w:left="1556" w:hanging="129"/>
        <w:rPr>
          <w:sz w:val="28"/>
          <w:szCs w:val="28"/>
          <w:u w:val="none"/>
        </w:rPr>
      </w:pPr>
      <w:r w:rsidRPr="00AA0033">
        <w:rPr>
          <w:spacing w:val="-2"/>
          <w:sz w:val="28"/>
          <w:szCs w:val="28"/>
          <w:u w:val="none"/>
        </w:rPr>
        <w:t>воображен</w:t>
      </w:r>
      <w:r w:rsidRPr="00AA0033">
        <w:rPr>
          <w:spacing w:val="-2"/>
          <w:sz w:val="28"/>
          <w:szCs w:val="28"/>
          <w:u w:val="none"/>
        </w:rPr>
        <w:t>ие.</w:t>
      </w:r>
    </w:p>
    <w:p w:rsidR="001B4D66" w:rsidRPr="00AA0033" w:rsidRDefault="00AA0033" w:rsidP="00AA0033">
      <w:pPr>
        <w:pStyle w:val="a3"/>
        <w:spacing w:line="360" w:lineRule="auto"/>
        <w:ind w:right="150" w:firstLine="566"/>
        <w:jc w:val="both"/>
        <w:rPr>
          <w:sz w:val="28"/>
          <w:szCs w:val="28"/>
        </w:rPr>
      </w:pPr>
      <w:r w:rsidRPr="00AA0033">
        <w:rPr>
          <w:sz w:val="28"/>
          <w:szCs w:val="28"/>
        </w:rPr>
        <w:t>Необязательно строго заучивать именно показанные взрослыми жесты, пусть на первых порах вы научите детей это делать, а потом пусть сами придумывают свои, фантазируют, запоминают, в этом случае процесс заучивания превратится в увлекательную игру.</w:t>
      </w:r>
    </w:p>
    <w:p w:rsidR="001B4D66" w:rsidRPr="00AA0033" w:rsidRDefault="00AA0033" w:rsidP="00AA0033">
      <w:pPr>
        <w:pStyle w:val="a3"/>
        <w:spacing w:line="360" w:lineRule="auto"/>
        <w:ind w:right="139" w:firstLine="566"/>
        <w:jc w:val="both"/>
        <w:rPr>
          <w:sz w:val="28"/>
          <w:szCs w:val="28"/>
        </w:rPr>
      </w:pPr>
      <w:r w:rsidRPr="00AA0033">
        <w:rPr>
          <w:sz w:val="28"/>
          <w:szCs w:val="28"/>
        </w:rPr>
        <w:t>Таким</w:t>
      </w:r>
      <w:r w:rsidRPr="00AA0033">
        <w:rPr>
          <w:spacing w:val="-11"/>
          <w:sz w:val="28"/>
          <w:szCs w:val="28"/>
        </w:rPr>
        <w:t xml:space="preserve"> </w:t>
      </w:r>
      <w:r w:rsidRPr="00AA0033">
        <w:rPr>
          <w:sz w:val="28"/>
          <w:szCs w:val="28"/>
        </w:rPr>
        <w:t>образом,</w:t>
      </w:r>
      <w:r w:rsidRPr="00AA0033">
        <w:rPr>
          <w:spacing w:val="-11"/>
          <w:sz w:val="28"/>
          <w:szCs w:val="28"/>
        </w:rPr>
        <w:t xml:space="preserve"> </w:t>
      </w:r>
      <w:r w:rsidRPr="00AA0033">
        <w:rPr>
          <w:sz w:val="28"/>
          <w:szCs w:val="28"/>
        </w:rPr>
        <w:t>театрализованная</w:t>
      </w:r>
      <w:r w:rsidRPr="00AA0033">
        <w:rPr>
          <w:spacing w:val="-11"/>
          <w:sz w:val="28"/>
          <w:szCs w:val="28"/>
        </w:rPr>
        <w:t xml:space="preserve"> </w:t>
      </w:r>
      <w:r w:rsidRPr="00AA0033">
        <w:rPr>
          <w:sz w:val="28"/>
          <w:szCs w:val="28"/>
        </w:rPr>
        <w:t>деятельность</w:t>
      </w:r>
      <w:r w:rsidRPr="00AA0033">
        <w:rPr>
          <w:spacing w:val="-11"/>
          <w:sz w:val="28"/>
          <w:szCs w:val="28"/>
        </w:rPr>
        <w:t xml:space="preserve"> </w:t>
      </w:r>
      <w:r w:rsidRPr="00AA0033">
        <w:rPr>
          <w:sz w:val="28"/>
          <w:szCs w:val="28"/>
        </w:rPr>
        <w:t>помогает</w:t>
      </w:r>
      <w:r w:rsidRPr="00AA0033">
        <w:rPr>
          <w:spacing w:val="-8"/>
          <w:sz w:val="28"/>
          <w:szCs w:val="28"/>
        </w:rPr>
        <w:t xml:space="preserve"> </w:t>
      </w:r>
      <w:r w:rsidRPr="00AA0033">
        <w:rPr>
          <w:sz w:val="28"/>
          <w:szCs w:val="28"/>
        </w:rPr>
        <w:t>всесторонне</w:t>
      </w:r>
      <w:r w:rsidRPr="00AA0033">
        <w:rPr>
          <w:spacing w:val="-12"/>
          <w:sz w:val="28"/>
          <w:szCs w:val="28"/>
        </w:rPr>
        <w:t xml:space="preserve"> </w:t>
      </w:r>
      <w:r w:rsidRPr="00AA0033">
        <w:rPr>
          <w:sz w:val="28"/>
          <w:szCs w:val="28"/>
        </w:rPr>
        <w:t>развивать</w:t>
      </w:r>
      <w:r w:rsidRPr="00AA0033">
        <w:rPr>
          <w:spacing w:val="-9"/>
          <w:sz w:val="28"/>
          <w:szCs w:val="28"/>
        </w:rPr>
        <w:t xml:space="preserve"> </w:t>
      </w:r>
      <w:r w:rsidRPr="00AA0033">
        <w:rPr>
          <w:sz w:val="28"/>
          <w:szCs w:val="28"/>
        </w:rPr>
        <w:t>ребенка.</w:t>
      </w:r>
      <w:r w:rsidRPr="00AA0033">
        <w:rPr>
          <w:spacing w:val="-8"/>
          <w:sz w:val="28"/>
          <w:szCs w:val="28"/>
        </w:rPr>
        <w:t xml:space="preserve"> </w:t>
      </w:r>
      <w:r w:rsidRPr="00AA0033">
        <w:rPr>
          <w:sz w:val="28"/>
          <w:szCs w:val="28"/>
        </w:rPr>
        <w:t>В процессе театрализованной деятельности дошкольники приобретают не только новые знания, умения и навыки, развивают способности и творчество, но вступают в контакты с другими де</w:t>
      </w:r>
      <w:r w:rsidRPr="00AA0033">
        <w:rPr>
          <w:sz w:val="28"/>
          <w:szCs w:val="28"/>
        </w:rPr>
        <w:t>тьми, с взрослыми, что способствует развитию их речевых навыков. Расширение круга общения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помогает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создать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полноценную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среду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развития,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каждому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ребенку</w:t>
      </w:r>
      <w:r w:rsidRPr="00AA0033">
        <w:rPr>
          <w:spacing w:val="-15"/>
          <w:sz w:val="28"/>
          <w:szCs w:val="28"/>
        </w:rPr>
        <w:t xml:space="preserve"> </w:t>
      </w:r>
      <w:r w:rsidRPr="00AA0033">
        <w:rPr>
          <w:sz w:val="28"/>
          <w:szCs w:val="28"/>
        </w:rPr>
        <w:t>найти</w:t>
      </w:r>
      <w:r w:rsidRPr="00AA0033">
        <w:rPr>
          <w:spacing w:val="-13"/>
          <w:sz w:val="28"/>
          <w:szCs w:val="28"/>
        </w:rPr>
        <w:t xml:space="preserve"> </w:t>
      </w:r>
      <w:r w:rsidRPr="00AA0033">
        <w:rPr>
          <w:sz w:val="28"/>
          <w:szCs w:val="28"/>
        </w:rPr>
        <w:t>свое,</w:t>
      </w:r>
      <w:r w:rsidRPr="00AA0033">
        <w:rPr>
          <w:spacing w:val="-14"/>
          <w:sz w:val="28"/>
          <w:szCs w:val="28"/>
        </w:rPr>
        <w:t xml:space="preserve"> </w:t>
      </w:r>
      <w:r w:rsidRPr="00AA0033">
        <w:rPr>
          <w:sz w:val="28"/>
          <w:szCs w:val="28"/>
        </w:rPr>
        <w:t xml:space="preserve">особенное место и одновременно стать полноценным членом сообщества, равноправным партнером </w:t>
      </w:r>
      <w:r w:rsidRPr="00AA0033">
        <w:rPr>
          <w:spacing w:val="-2"/>
          <w:sz w:val="28"/>
          <w:szCs w:val="28"/>
        </w:rPr>
        <w:t>вз</w:t>
      </w:r>
      <w:r w:rsidRPr="00AA0033">
        <w:rPr>
          <w:spacing w:val="-2"/>
          <w:sz w:val="28"/>
          <w:szCs w:val="28"/>
        </w:rPr>
        <w:t>аимодействия.</w:t>
      </w:r>
    </w:p>
    <w:p w:rsidR="001B4D66" w:rsidRPr="00AA0033" w:rsidRDefault="001B4D66" w:rsidP="00AA0033">
      <w:pPr>
        <w:pStyle w:val="a3"/>
        <w:spacing w:line="360" w:lineRule="auto"/>
        <w:ind w:left="0"/>
        <w:rPr>
          <w:sz w:val="28"/>
          <w:szCs w:val="28"/>
        </w:rPr>
      </w:pPr>
    </w:p>
    <w:p w:rsidR="001B4D66" w:rsidRPr="00AA0033" w:rsidRDefault="001B4D66" w:rsidP="00AA0033">
      <w:pPr>
        <w:pStyle w:val="a3"/>
        <w:spacing w:line="360" w:lineRule="auto"/>
        <w:ind w:left="0"/>
        <w:rPr>
          <w:sz w:val="28"/>
          <w:szCs w:val="28"/>
        </w:rPr>
      </w:pPr>
    </w:p>
    <w:p w:rsidR="001B4D66" w:rsidRPr="00AA0033" w:rsidRDefault="00AA0033" w:rsidP="00AA0033">
      <w:pPr>
        <w:pStyle w:val="a3"/>
        <w:spacing w:line="360" w:lineRule="auto"/>
        <w:rPr>
          <w:sz w:val="28"/>
          <w:szCs w:val="28"/>
        </w:rPr>
      </w:pPr>
      <w:r w:rsidRPr="00AA0033">
        <w:rPr>
          <w:sz w:val="28"/>
          <w:szCs w:val="28"/>
        </w:rPr>
        <w:t>Список</w:t>
      </w:r>
      <w:r w:rsidRPr="00AA0033">
        <w:rPr>
          <w:spacing w:val="-7"/>
          <w:sz w:val="28"/>
          <w:szCs w:val="28"/>
        </w:rPr>
        <w:t xml:space="preserve"> </w:t>
      </w:r>
      <w:r w:rsidRPr="00AA0033">
        <w:rPr>
          <w:sz w:val="28"/>
          <w:szCs w:val="28"/>
        </w:rPr>
        <w:t>используемых</w:t>
      </w:r>
      <w:r w:rsidRPr="00AA0033">
        <w:rPr>
          <w:spacing w:val="-4"/>
          <w:sz w:val="28"/>
          <w:szCs w:val="28"/>
        </w:rPr>
        <w:t xml:space="preserve"> </w:t>
      </w:r>
      <w:r w:rsidRPr="00AA0033">
        <w:rPr>
          <w:spacing w:val="-2"/>
          <w:sz w:val="28"/>
          <w:szCs w:val="28"/>
        </w:rPr>
        <w:t>материалов:</w:t>
      </w:r>
    </w:p>
    <w:p w:rsidR="001B4D66" w:rsidRPr="00AA0033" w:rsidRDefault="00AA0033" w:rsidP="00AA0033">
      <w:pPr>
        <w:pStyle w:val="a4"/>
        <w:numPr>
          <w:ilvl w:val="0"/>
          <w:numId w:val="1"/>
        </w:numPr>
        <w:tabs>
          <w:tab w:val="left" w:pos="861"/>
        </w:tabs>
        <w:spacing w:line="360" w:lineRule="auto"/>
        <w:ind w:right="616"/>
        <w:rPr>
          <w:sz w:val="28"/>
          <w:szCs w:val="28"/>
          <w:u w:val="none"/>
        </w:rPr>
      </w:pPr>
      <w:hyperlink r:id="rId6">
        <w:r w:rsidRPr="00AA0033">
          <w:rPr>
            <w:color w:val="0462C1"/>
            <w:sz w:val="28"/>
            <w:szCs w:val="28"/>
            <w:u w:color="0462C1"/>
          </w:rPr>
          <w:t>https://nmcsova.ru/metod/kopilka2015/dou/kustova-na-hudozhestvenno-rechevoe-razvitie-</w:t>
        </w:r>
      </w:hyperlink>
      <w:hyperlink r:id="rId7">
        <w:r w:rsidRPr="00AA0033">
          <w:rPr>
            <w:color w:val="0462C1"/>
            <w:sz w:val="28"/>
            <w:szCs w:val="28"/>
            <w:u w:color="0462C1"/>
          </w:rPr>
          <w:t>detey-doshkolnogo-vozrasta-cherez</w:t>
        </w:r>
      </w:hyperlink>
      <w:r w:rsidRPr="00AA0033">
        <w:rPr>
          <w:color w:val="0462C1"/>
          <w:sz w:val="28"/>
          <w:szCs w:val="28"/>
          <w:u w:val="none"/>
        </w:rPr>
        <w:t xml:space="preserve"> </w:t>
      </w:r>
      <w:r w:rsidRPr="00AA0033">
        <w:rPr>
          <w:sz w:val="28"/>
          <w:szCs w:val="28"/>
          <w:u w:val="none"/>
        </w:rPr>
        <w:t>.</w:t>
      </w:r>
    </w:p>
    <w:p w:rsidR="001B4D66" w:rsidRPr="00AA0033" w:rsidRDefault="00AA0033" w:rsidP="00AA0033">
      <w:pPr>
        <w:pStyle w:val="a4"/>
        <w:numPr>
          <w:ilvl w:val="0"/>
          <w:numId w:val="1"/>
        </w:numPr>
        <w:tabs>
          <w:tab w:val="left" w:pos="861"/>
        </w:tabs>
        <w:spacing w:line="360" w:lineRule="auto"/>
        <w:ind w:right="383"/>
        <w:rPr>
          <w:sz w:val="28"/>
          <w:szCs w:val="28"/>
          <w:u w:val="none"/>
        </w:rPr>
      </w:pPr>
      <w:hyperlink r:id="rId8">
        <w:r w:rsidRPr="00AA0033">
          <w:rPr>
            <w:color w:val="0462C1"/>
            <w:sz w:val="28"/>
            <w:szCs w:val="28"/>
            <w:u w:color="0462C1"/>
          </w:rPr>
          <w:t>https://infourok.ru/user/kovalenko-iri</w:t>
        </w:r>
        <w:r w:rsidRPr="00AA0033">
          <w:rPr>
            <w:color w:val="0462C1"/>
            <w:sz w:val="28"/>
            <w:szCs w:val="28"/>
            <w:u w:color="0462C1"/>
          </w:rPr>
          <w:t>na-yurevna2/blog/plan-samoobrazovaniya-po-teme-</w:t>
        </w:r>
      </w:hyperlink>
      <w:hyperlink r:id="rId9">
        <w:r w:rsidRPr="00AA0033">
          <w:rPr>
            <w:color w:val="0462C1"/>
            <w:sz w:val="28"/>
            <w:szCs w:val="28"/>
            <w:u w:color="0462C1"/>
          </w:rPr>
          <w:t>hudozhestvenno-rechevoe-razvitie-detej-cherez-sovmestnuyu-teatralizovannuyu-deyatelnost-</w:t>
        </w:r>
      </w:hyperlink>
      <w:hyperlink r:id="rId10">
        <w:r w:rsidRPr="00AA0033">
          <w:rPr>
            <w:color w:val="0462C1"/>
            <w:spacing w:val="-2"/>
            <w:sz w:val="28"/>
            <w:szCs w:val="28"/>
            <w:u w:color="0462C1"/>
          </w:rPr>
          <w:t>detej-i-ro-156029.html</w:t>
        </w:r>
      </w:hyperlink>
    </w:p>
    <w:p w:rsidR="001B4D66" w:rsidRPr="00AA0033" w:rsidRDefault="00AA0033" w:rsidP="00AA0033">
      <w:pPr>
        <w:pStyle w:val="a4"/>
        <w:numPr>
          <w:ilvl w:val="0"/>
          <w:numId w:val="1"/>
        </w:numPr>
        <w:tabs>
          <w:tab w:val="left" w:pos="861"/>
        </w:tabs>
        <w:spacing w:line="360" w:lineRule="auto"/>
        <w:rPr>
          <w:sz w:val="28"/>
          <w:szCs w:val="28"/>
          <w:u w:val="none"/>
        </w:rPr>
      </w:pPr>
      <w:hyperlink r:id="rId11">
        <w:r w:rsidRPr="00AA0033">
          <w:rPr>
            <w:color w:val="0462C1"/>
            <w:spacing w:val="-2"/>
            <w:sz w:val="28"/>
            <w:szCs w:val="28"/>
            <w:u w:color="0462C1"/>
          </w:rPr>
          <w:t>https://nsportal.ru/</w:t>
        </w:r>
      </w:hyperlink>
    </w:p>
    <w:p w:rsidR="001B4D66" w:rsidRPr="00AA0033" w:rsidRDefault="00AA0033" w:rsidP="00AA0033">
      <w:pPr>
        <w:pStyle w:val="a4"/>
        <w:numPr>
          <w:ilvl w:val="0"/>
          <w:numId w:val="1"/>
        </w:numPr>
        <w:tabs>
          <w:tab w:val="left" w:pos="861"/>
        </w:tabs>
        <w:spacing w:line="360" w:lineRule="auto"/>
        <w:rPr>
          <w:sz w:val="28"/>
          <w:szCs w:val="28"/>
          <w:u w:val="none"/>
        </w:rPr>
      </w:pPr>
      <w:hyperlink r:id="rId12">
        <w:r w:rsidRPr="00AA0033">
          <w:rPr>
            <w:color w:val="0462C1"/>
            <w:spacing w:val="-2"/>
            <w:sz w:val="28"/>
            <w:szCs w:val="28"/>
            <w:u w:color="0462C1"/>
          </w:rPr>
          <w:t>https://www.maam.ru/</w:t>
        </w:r>
      </w:hyperlink>
    </w:p>
    <w:sectPr w:rsidR="001B4D66" w:rsidRPr="00AA0033"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E7F"/>
    <w:multiLevelType w:val="multilevel"/>
    <w:tmpl w:val="13BA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E00C8"/>
    <w:multiLevelType w:val="hybridMultilevel"/>
    <w:tmpl w:val="59AEBD50"/>
    <w:lvl w:ilvl="0" w:tplc="616268A0">
      <w:numFmt w:val="bullet"/>
      <w:lvlText w:val=""/>
      <w:lvlJc w:val="left"/>
      <w:pPr>
        <w:ind w:left="1557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19"/>
        <w:w w:val="81"/>
        <w:sz w:val="24"/>
        <w:szCs w:val="24"/>
        <w:lang w:val="ru-RU" w:eastAsia="en-US" w:bidi="ar-SA"/>
      </w:rPr>
    </w:lvl>
    <w:lvl w:ilvl="1" w:tplc="5C5824BC">
      <w:numFmt w:val="bullet"/>
      <w:lvlText w:val="•"/>
      <w:lvlJc w:val="left"/>
      <w:pPr>
        <w:ind w:left="2424" w:hanging="130"/>
      </w:pPr>
      <w:rPr>
        <w:rFonts w:hint="default"/>
        <w:lang w:val="ru-RU" w:eastAsia="en-US" w:bidi="ar-SA"/>
      </w:rPr>
    </w:lvl>
    <w:lvl w:ilvl="2" w:tplc="A636E134">
      <w:numFmt w:val="bullet"/>
      <w:lvlText w:val="•"/>
      <w:lvlJc w:val="left"/>
      <w:pPr>
        <w:ind w:left="3289" w:hanging="130"/>
      </w:pPr>
      <w:rPr>
        <w:rFonts w:hint="default"/>
        <w:lang w:val="ru-RU" w:eastAsia="en-US" w:bidi="ar-SA"/>
      </w:rPr>
    </w:lvl>
    <w:lvl w:ilvl="3" w:tplc="1AB27374">
      <w:numFmt w:val="bullet"/>
      <w:lvlText w:val="•"/>
      <w:lvlJc w:val="left"/>
      <w:pPr>
        <w:ind w:left="4153" w:hanging="130"/>
      </w:pPr>
      <w:rPr>
        <w:rFonts w:hint="default"/>
        <w:lang w:val="ru-RU" w:eastAsia="en-US" w:bidi="ar-SA"/>
      </w:rPr>
    </w:lvl>
    <w:lvl w:ilvl="4" w:tplc="C0145354">
      <w:numFmt w:val="bullet"/>
      <w:lvlText w:val="•"/>
      <w:lvlJc w:val="left"/>
      <w:pPr>
        <w:ind w:left="5018" w:hanging="130"/>
      </w:pPr>
      <w:rPr>
        <w:rFonts w:hint="default"/>
        <w:lang w:val="ru-RU" w:eastAsia="en-US" w:bidi="ar-SA"/>
      </w:rPr>
    </w:lvl>
    <w:lvl w:ilvl="5" w:tplc="3998EB50">
      <w:numFmt w:val="bullet"/>
      <w:lvlText w:val="•"/>
      <w:lvlJc w:val="left"/>
      <w:pPr>
        <w:ind w:left="5883" w:hanging="130"/>
      </w:pPr>
      <w:rPr>
        <w:rFonts w:hint="default"/>
        <w:lang w:val="ru-RU" w:eastAsia="en-US" w:bidi="ar-SA"/>
      </w:rPr>
    </w:lvl>
    <w:lvl w:ilvl="6" w:tplc="029A4CBE">
      <w:numFmt w:val="bullet"/>
      <w:lvlText w:val="•"/>
      <w:lvlJc w:val="left"/>
      <w:pPr>
        <w:ind w:left="6747" w:hanging="130"/>
      </w:pPr>
      <w:rPr>
        <w:rFonts w:hint="default"/>
        <w:lang w:val="ru-RU" w:eastAsia="en-US" w:bidi="ar-SA"/>
      </w:rPr>
    </w:lvl>
    <w:lvl w:ilvl="7" w:tplc="9DDC7966">
      <w:numFmt w:val="bullet"/>
      <w:lvlText w:val="•"/>
      <w:lvlJc w:val="left"/>
      <w:pPr>
        <w:ind w:left="7612" w:hanging="130"/>
      </w:pPr>
      <w:rPr>
        <w:rFonts w:hint="default"/>
        <w:lang w:val="ru-RU" w:eastAsia="en-US" w:bidi="ar-SA"/>
      </w:rPr>
    </w:lvl>
    <w:lvl w:ilvl="8" w:tplc="C0CE3FF4">
      <w:numFmt w:val="bullet"/>
      <w:lvlText w:val="•"/>
      <w:lvlJc w:val="left"/>
      <w:pPr>
        <w:ind w:left="8477" w:hanging="130"/>
      </w:pPr>
      <w:rPr>
        <w:rFonts w:hint="default"/>
        <w:lang w:val="ru-RU" w:eastAsia="en-US" w:bidi="ar-SA"/>
      </w:rPr>
    </w:lvl>
  </w:abstractNum>
  <w:abstractNum w:abstractNumId="2">
    <w:nsid w:val="27065742"/>
    <w:multiLevelType w:val="multilevel"/>
    <w:tmpl w:val="B024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C6751"/>
    <w:multiLevelType w:val="multilevel"/>
    <w:tmpl w:val="D7D0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60B66"/>
    <w:multiLevelType w:val="multilevel"/>
    <w:tmpl w:val="DB26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E40E1"/>
    <w:multiLevelType w:val="multilevel"/>
    <w:tmpl w:val="7B16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736F87"/>
    <w:multiLevelType w:val="multilevel"/>
    <w:tmpl w:val="9AF2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D24E3"/>
    <w:multiLevelType w:val="hybridMultilevel"/>
    <w:tmpl w:val="AF2CCA8E"/>
    <w:lvl w:ilvl="0" w:tplc="5E3A433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08FB92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C1F8F76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86F6166E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E220A4DA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E674A4A6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06B47512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9D52FD98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6EC264FA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8">
    <w:nsid w:val="730D093C"/>
    <w:multiLevelType w:val="multilevel"/>
    <w:tmpl w:val="C19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4D66"/>
    <w:rsid w:val="001B4D66"/>
    <w:rsid w:val="00AA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right="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right="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kovalenko-irina-yurevna2/blog/plan-samoobrazovaniya-po-teme-hudozhestvenno-rechevoe-razvitie-detej-cherez-sovmestnuyu-teatralizovannuyu-deyatelnost-detej-i-ro-156029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mcsova.ru/metod/kopilka2015/dou/kustova-na-hudozhestvenno-rechevoe-razvitie-detey-doshkolnogo-vozrasta-cherez" TargetMode="External"/><Relationship Id="rId12" Type="http://schemas.openxmlformats.org/officeDocument/2006/relationships/hyperlink" Target="https://www.maa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csova.ru/metod/kopilka2015/dou/kustova-na-hudozhestvenno-rechevoe-razvitie-detey-doshkolnogo-vozrasta-cherez" TargetMode="External"/><Relationship Id="rId11" Type="http://schemas.openxmlformats.org/officeDocument/2006/relationships/hyperlink" Target="https://nsporta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user/kovalenko-irina-yurevna2/blog/plan-samoobrazovaniya-po-teme-hudozhestvenno-rechevoe-razvitie-detej-cherez-sovmestnuyu-teatralizovannuyu-deyatelnost-detej-i-ro-1560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user/kovalenko-irina-yurevna2/blog/plan-samoobrazovaniya-po-teme-hudozhestvenno-rechevoe-razvitie-detej-cherez-sovmestnuyu-teatralizovannuyu-deyatelnost-detej-i-ro-15602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BigBOSS</cp:lastModifiedBy>
  <cp:revision>2</cp:revision>
  <dcterms:created xsi:type="dcterms:W3CDTF">2026-05-26T05:10:00Z</dcterms:created>
  <dcterms:modified xsi:type="dcterms:W3CDTF">2026-05-26T05:10:00Z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2021-05-17T00:00:00Z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2016</vt:lpwstr>
  </property>
</Properties>
</file>