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FC110" w14:textId="77777777" w:rsidR="001715F3" w:rsidRDefault="001715F3" w:rsidP="001715F3">
      <w:pPr>
        <w:pStyle w:val="ac"/>
        <w:ind w:left="-142" w:right="-584"/>
        <w:rPr>
          <w:rStyle w:val="ad"/>
          <w:rFonts w:ascii="Times New Roman" w:eastAsiaTheme="majorEastAsia" w:hAnsi="Times New Roman"/>
          <w:szCs w:val="28"/>
        </w:rPr>
      </w:pPr>
      <w:r>
        <w:rPr>
          <w:rStyle w:val="ad"/>
          <w:rFonts w:ascii="Times New Roman" w:eastAsiaTheme="majorEastAsia" w:hAnsi="Times New Roman"/>
          <w:szCs w:val="28"/>
        </w:rPr>
        <w:t>МУНИЦИПАЛЬНОЕ БЮДЖЕТНОЕ  УЧРЕЖДЕНИЕ</w:t>
      </w:r>
    </w:p>
    <w:p w14:paraId="4EFE44F9" w14:textId="77777777" w:rsidR="001715F3" w:rsidRDefault="001715F3" w:rsidP="001715F3">
      <w:pPr>
        <w:pStyle w:val="ac"/>
        <w:rPr>
          <w:rStyle w:val="ad"/>
          <w:rFonts w:ascii="Times New Roman" w:eastAsiaTheme="majorEastAsia" w:hAnsi="Times New Roman"/>
          <w:szCs w:val="28"/>
        </w:rPr>
      </w:pPr>
      <w:r>
        <w:rPr>
          <w:rStyle w:val="ad"/>
          <w:rFonts w:ascii="Times New Roman" w:eastAsiaTheme="majorEastAsia" w:hAnsi="Times New Roman"/>
          <w:szCs w:val="28"/>
        </w:rPr>
        <w:t>ДОПОЛНИТЕЛЬНОГО ОБРАЗОВАНИЯ</w:t>
      </w:r>
    </w:p>
    <w:p w14:paraId="0BA8ED36" w14:textId="77777777" w:rsidR="001715F3" w:rsidRDefault="001715F3" w:rsidP="001715F3">
      <w:pPr>
        <w:pStyle w:val="ac"/>
        <w:rPr>
          <w:rStyle w:val="ad"/>
          <w:rFonts w:ascii="Times New Roman" w:eastAsiaTheme="majorEastAsia" w:hAnsi="Times New Roman"/>
          <w:szCs w:val="28"/>
        </w:rPr>
      </w:pPr>
      <w:r>
        <w:rPr>
          <w:rStyle w:val="ad"/>
          <w:rFonts w:ascii="Times New Roman" w:eastAsiaTheme="majorEastAsia" w:hAnsi="Times New Roman"/>
          <w:szCs w:val="28"/>
        </w:rPr>
        <w:t>«ДЕТСКАЯ ШКОЛА ИСКУССТВ» г. ГАЯ</w:t>
      </w:r>
    </w:p>
    <w:p w14:paraId="6AA0E18B" w14:textId="77777777" w:rsidR="001715F3" w:rsidRDefault="001715F3" w:rsidP="001715F3">
      <w:pPr>
        <w:pStyle w:val="ac"/>
        <w:rPr>
          <w:rStyle w:val="ad"/>
          <w:rFonts w:ascii="Times New Roman" w:eastAsiaTheme="majorEastAsia" w:hAnsi="Times New Roman"/>
          <w:szCs w:val="28"/>
        </w:rPr>
      </w:pPr>
    </w:p>
    <w:p w14:paraId="38F982CA" w14:textId="77777777" w:rsidR="001715F3" w:rsidRDefault="001715F3" w:rsidP="001715F3">
      <w:pPr>
        <w:pStyle w:val="ac"/>
        <w:rPr>
          <w:rStyle w:val="ad"/>
          <w:rFonts w:ascii="Times New Roman" w:eastAsiaTheme="majorEastAsia" w:hAnsi="Times New Roman"/>
          <w:szCs w:val="28"/>
        </w:rPr>
      </w:pPr>
    </w:p>
    <w:p w14:paraId="571B4B6F" w14:textId="77777777" w:rsidR="001715F3" w:rsidRDefault="001715F3" w:rsidP="001715F3">
      <w:pPr>
        <w:pStyle w:val="ac"/>
        <w:rPr>
          <w:rStyle w:val="ad"/>
          <w:rFonts w:ascii="Times New Roman" w:eastAsiaTheme="majorEastAsia" w:hAnsi="Times New Roman"/>
          <w:i/>
          <w:iCs/>
          <w:szCs w:val="28"/>
        </w:rPr>
      </w:pPr>
    </w:p>
    <w:p w14:paraId="4D29C92D" w14:textId="77777777" w:rsidR="001715F3" w:rsidRDefault="001715F3" w:rsidP="001715F3">
      <w:pPr>
        <w:pStyle w:val="ac"/>
        <w:rPr>
          <w:rStyle w:val="ad"/>
          <w:rFonts w:ascii="Times New Roman" w:eastAsiaTheme="majorEastAsia" w:hAnsi="Times New Roman"/>
          <w:szCs w:val="28"/>
        </w:rPr>
      </w:pPr>
    </w:p>
    <w:p w14:paraId="571793BF" w14:textId="77777777" w:rsidR="001715F3" w:rsidRDefault="001715F3" w:rsidP="001715F3">
      <w:pPr>
        <w:pStyle w:val="ac"/>
        <w:rPr>
          <w:rStyle w:val="ad"/>
          <w:rFonts w:ascii="Times New Roman" w:eastAsiaTheme="majorEastAsia" w:hAnsi="Times New Roman"/>
          <w:szCs w:val="28"/>
        </w:rPr>
      </w:pPr>
    </w:p>
    <w:p w14:paraId="3E8BDC68" w14:textId="77777777" w:rsidR="001715F3" w:rsidRDefault="001715F3" w:rsidP="001715F3">
      <w:pPr>
        <w:pStyle w:val="ac"/>
        <w:rPr>
          <w:rStyle w:val="ad"/>
          <w:rFonts w:ascii="Times New Roman" w:eastAsiaTheme="majorEastAsia" w:hAnsi="Times New Roman"/>
          <w:szCs w:val="28"/>
        </w:rPr>
      </w:pPr>
    </w:p>
    <w:p w14:paraId="16934957" w14:textId="77777777" w:rsidR="001715F3" w:rsidRDefault="001715F3" w:rsidP="001715F3">
      <w:pPr>
        <w:ind w:left="-142"/>
        <w:jc w:val="center"/>
        <w:rPr>
          <w:rFonts w:eastAsia="Calibri"/>
          <w:b/>
          <w:spacing w:val="-4"/>
          <w:sz w:val="32"/>
          <w:szCs w:val="24"/>
        </w:rPr>
      </w:pPr>
      <w:r>
        <w:rPr>
          <w:rFonts w:ascii="Times New Roman" w:eastAsia="Calibri" w:hAnsi="Times New Roman" w:cs="Times New Roman"/>
          <w:b/>
          <w:spacing w:val="-4"/>
          <w:sz w:val="32"/>
          <w:szCs w:val="28"/>
        </w:rPr>
        <w:t>Доклад на методической секции теоретического                             отделения</w:t>
      </w:r>
    </w:p>
    <w:p w14:paraId="2B7153FE" w14:textId="77777777" w:rsidR="001715F3" w:rsidRDefault="001715F3" w:rsidP="001715F3">
      <w:pPr>
        <w:ind w:left="-142"/>
        <w:jc w:val="center"/>
        <w:rPr>
          <w:rFonts w:ascii="Times New Roman" w:eastAsia="Calibri" w:hAnsi="Times New Roman" w:cs="Times New Roman"/>
          <w:b/>
          <w:spacing w:val="-4"/>
          <w:sz w:val="32"/>
          <w:szCs w:val="28"/>
          <w:lang w:eastAsia="ru-RU"/>
        </w:rPr>
      </w:pPr>
      <w:r>
        <w:rPr>
          <w:rFonts w:ascii="Times New Roman" w:eastAsia="Calibri" w:hAnsi="Times New Roman" w:cs="Times New Roman"/>
          <w:b/>
          <w:spacing w:val="-4"/>
          <w:sz w:val="32"/>
          <w:szCs w:val="28"/>
        </w:rPr>
        <w:t xml:space="preserve">преп. </w:t>
      </w:r>
      <w:proofErr w:type="spellStart"/>
      <w:r>
        <w:rPr>
          <w:rFonts w:ascii="Times New Roman" w:eastAsia="Calibri" w:hAnsi="Times New Roman" w:cs="Times New Roman"/>
          <w:b/>
          <w:spacing w:val="-4"/>
          <w:sz w:val="32"/>
          <w:szCs w:val="28"/>
        </w:rPr>
        <w:t>Вайс</w:t>
      </w:r>
      <w:proofErr w:type="spellEnd"/>
      <w:r>
        <w:rPr>
          <w:rFonts w:ascii="Times New Roman" w:eastAsia="Calibri" w:hAnsi="Times New Roman" w:cs="Times New Roman"/>
          <w:b/>
          <w:spacing w:val="-4"/>
          <w:sz w:val="32"/>
          <w:szCs w:val="28"/>
        </w:rPr>
        <w:t xml:space="preserve"> М.Э.</w:t>
      </w:r>
    </w:p>
    <w:p w14:paraId="35AFF265" w14:textId="77777777" w:rsidR="001715F3" w:rsidRDefault="001715F3" w:rsidP="001715F3">
      <w:pPr>
        <w:ind w:right="1067"/>
        <w:rPr>
          <w:rFonts w:ascii="Times New Roman" w:eastAsia="Calibri" w:hAnsi="Times New Roman" w:cs="Times New Roman"/>
          <w:b/>
          <w:sz w:val="26"/>
          <w:szCs w:val="26"/>
        </w:rPr>
      </w:pPr>
    </w:p>
    <w:p w14:paraId="39F2CC3B" w14:textId="77777777" w:rsidR="001715F3" w:rsidRDefault="001715F3" w:rsidP="001715F3">
      <w:pPr>
        <w:ind w:right="1067"/>
        <w:rPr>
          <w:rFonts w:ascii="Times New Roman" w:eastAsia="Calibri" w:hAnsi="Times New Roman" w:cs="Times New Roman"/>
          <w:b/>
          <w:sz w:val="26"/>
          <w:szCs w:val="26"/>
        </w:rPr>
      </w:pPr>
    </w:p>
    <w:p w14:paraId="3F19CCF7" w14:textId="77777777" w:rsidR="001715F3" w:rsidRDefault="001715F3" w:rsidP="001715F3">
      <w:pPr>
        <w:ind w:right="1067"/>
        <w:rPr>
          <w:rFonts w:ascii="Times New Roman" w:eastAsia="Calibri" w:hAnsi="Times New Roman" w:cs="Times New Roman"/>
          <w:b/>
          <w:sz w:val="26"/>
          <w:szCs w:val="26"/>
        </w:rPr>
      </w:pPr>
    </w:p>
    <w:p w14:paraId="5BD8FB5E" w14:textId="77777777" w:rsidR="001715F3" w:rsidRDefault="001715F3" w:rsidP="001715F3">
      <w:pPr>
        <w:ind w:right="1067"/>
        <w:rPr>
          <w:rFonts w:ascii="Times New Roman" w:eastAsia="Calibri" w:hAnsi="Times New Roman" w:cs="Times New Roman"/>
          <w:b/>
          <w:sz w:val="26"/>
          <w:szCs w:val="26"/>
        </w:rPr>
      </w:pPr>
    </w:p>
    <w:p w14:paraId="2E303B9D" w14:textId="77777777" w:rsidR="001715F3" w:rsidRDefault="001715F3" w:rsidP="001715F3">
      <w:pPr>
        <w:ind w:right="1067"/>
        <w:rPr>
          <w:rFonts w:ascii="Times New Roman" w:eastAsia="Calibri" w:hAnsi="Times New Roman" w:cs="Times New Roman"/>
          <w:b/>
          <w:sz w:val="26"/>
          <w:szCs w:val="26"/>
        </w:rPr>
      </w:pPr>
    </w:p>
    <w:p w14:paraId="0B6BB02F" w14:textId="77777777" w:rsidR="001715F3" w:rsidRDefault="001715F3" w:rsidP="001715F3">
      <w:pPr>
        <w:ind w:right="1067"/>
        <w:rPr>
          <w:rFonts w:ascii="Times New Roman" w:eastAsia="Calibri" w:hAnsi="Times New Roman" w:cs="Times New Roman"/>
          <w:b/>
          <w:sz w:val="26"/>
          <w:szCs w:val="26"/>
        </w:rPr>
      </w:pPr>
    </w:p>
    <w:p w14:paraId="3D52ACC1" w14:textId="77777777" w:rsidR="001715F3" w:rsidRDefault="001715F3" w:rsidP="001715F3">
      <w:pPr>
        <w:ind w:right="1067"/>
        <w:rPr>
          <w:rFonts w:ascii="Times New Roman" w:eastAsia="Calibri" w:hAnsi="Times New Roman" w:cs="Times New Roman"/>
          <w:b/>
          <w:sz w:val="26"/>
          <w:szCs w:val="26"/>
        </w:rPr>
      </w:pPr>
    </w:p>
    <w:p w14:paraId="3291CE79" w14:textId="77777777" w:rsidR="001715F3" w:rsidRDefault="001715F3" w:rsidP="001715F3">
      <w:pPr>
        <w:ind w:right="1067"/>
        <w:rPr>
          <w:rFonts w:ascii="Times New Roman" w:eastAsia="Calibri" w:hAnsi="Times New Roman" w:cs="Times New Roman"/>
          <w:b/>
          <w:sz w:val="26"/>
          <w:szCs w:val="26"/>
        </w:rPr>
      </w:pPr>
    </w:p>
    <w:p w14:paraId="3F124EE1" w14:textId="77777777" w:rsidR="001715F3" w:rsidRPr="001715F3" w:rsidRDefault="001715F3" w:rsidP="001715F3">
      <w:pPr>
        <w:ind w:firstLine="709"/>
        <w:jc w:val="center"/>
        <w:rPr>
          <w:rFonts w:ascii="Times New Roman" w:hAnsi="Times New Roman" w:cs="Times New Roman"/>
          <w:b/>
          <w:bCs/>
          <w:i/>
          <w:sz w:val="32"/>
          <w:szCs w:val="32"/>
        </w:rPr>
      </w:pPr>
      <w:r w:rsidRPr="001715F3">
        <w:rPr>
          <w:rFonts w:ascii="Times New Roman" w:hAnsi="Times New Roman" w:cs="Times New Roman"/>
          <w:b/>
          <w:bCs/>
          <w:i/>
          <w:sz w:val="32"/>
          <w:szCs w:val="32"/>
        </w:rPr>
        <w:t>Работа над музыкальными диктантами на уроках сольфеджио в младших классах ДШИ</w:t>
      </w:r>
    </w:p>
    <w:p w14:paraId="1EAAC609" w14:textId="77777777" w:rsidR="001715F3" w:rsidRPr="001715F3" w:rsidRDefault="001715F3" w:rsidP="001715F3">
      <w:pPr>
        <w:ind w:right="1067"/>
        <w:rPr>
          <w:rFonts w:ascii="Times New Roman" w:eastAsia="Calibri" w:hAnsi="Times New Roman" w:cs="Times New Roman"/>
          <w:b/>
          <w:i/>
          <w:sz w:val="32"/>
          <w:szCs w:val="32"/>
        </w:rPr>
      </w:pPr>
    </w:p>
    <w:p w14:paraId="187C0517" w14:textId="77777777" w:rsidR="001715F3" w:rsidRDefault="001715F3" w:rsidP="001715F3">
      <w:pPr>
        <w:ind w:right="1067"/>
        <w:rPr>
          <w:rFonts w:ascii="Times New Roman" w:eastAsia="Calibri" w:hAnsi="Times New Roman" w:cs="Times New Roman"/>
          <w:b/>
          <w:sz w:val="26"/>
          <w:szCs w:val="26"/>
        </w:rPr>
      </w:pPr>
    </w:p>
    <w:p w14:paraId="68DBF136" w14:textId="77777777" w:rsidR="001715F3" w:rsidRDefault="001715F3" w:rsidP="001715F3">
      <w:pPr>
        <w:ind w:right="1067"/>
        <w:rPr>
          <w:rFonts w:ascii="Times New Roman" w:eastAsia="Calibri" w:hAnsi="Times New Roman" w:cs="Times New Roman"/>
          <w:b/>
          <w:sz w:val="26"/>
          <w:szCs w:val="26"/>
          <w:lang w:eastAsia="ru-RU"/>
        </w:rPr>
      </w:pPr>
    </w:p>
    <w:p w14:paraId="1E4C4F68" w14:textId="77777777" w:rsidR="001715F3" w:rsidRDefault="001715F3" w:rsidP="001715F3">
      <w:pPr>
        <w:ind w:right="1067"/>
        <w:rPr>
          <w:rFonts w:ascii="Times New Roman" w:eastAsia="Calibri" w:hAnsi="Times New Roman" w:cs="Times New Roman"/>
          <w:b/>
          <w:sz w:val="26"/>
          <w:szCs w:val="26"/>
          <w:lang w:eastAsia="ru-RU"/>
        </w:rPr>
      </w:pPr>
    </w:p>
    <w:p w14:paraId="708EF92F" w14:textId="77777777" w:rsidR="001715F3" w:rsidRDefault="001715F3" w:rsidP="001715F3">
      <w:pPr>
        <w:ind w:right="1067"/>
        <w:rPr>
          <w:rFonts w:ascii="Times New Roman" w:eastAsia="Calibri" w:hAnsi="Times New Roman" w:cs="Times New Roman"/>
          <w:b/>
          <w:sz w:val="26"/>
          <w:szCs w:val="26"/>
          <w:lang w:eastAsia="ru-RU"/>
        </w:rPr>
      </w:pPr>
    </w:p>
    <w:p w14:paraId="130E9551" w14:textId="77777777" w:rsidR="001715F3" w:rsidRDefault="001715F3" w:rsidP="001715F3">
      <w:pPr>
        <w:ind w:right="1067"/>
        <w:rPr>
          <w:rFonts w:ascii="Times New Roman" w:eastAsia="Calibri" w:hAnsi="Times New Roman" w:cs="Times New Roman"/>
          <w:b/>
          <w:sz w:val="26"/>
          <w:szCs w:val="26"/>
        </w:rPr>
      </w:pPr>
    </w:p>
    <w:p w14:paraId="0B6FE777" w14:textId="3EECD24B" w:rsidR="001715F3" w:rsidRPr="001715F3" w:rsidRDefault="001715F3" w:rsidP="001715F3">
      <w:pPr>
        <w:ind w:right="1067"/>
        <w:jc w:val="center"/>
        <w:rPr>
          <w:rFonts w:ascii="Times New Roman" w:hAnsi="Times New Roman" w:cs="Times New Roman"/>
          <w:bCs/>
          <w:iCs/>
          <w:color w:val="000000"/>
          <w:sz w:val="32"/>
          <w:szCs w:val="32"/>
        </w:rPr>
      </w:pPr>
      <w:r>
        <w:rPr>
          <w:rFonts w:ascii="Times New Roman" w:eastAsia="Times New Roman" w:hAnsi="Times New Roman" w:cs="Times New Roman"/>
          <w:b/>
          <w:bCs/>
          <w:i/>
          <w:iCs/>
          <w:color w:val="000000"/>
          <w:sz w:val="28"/>
          <w:szCs w:val="28"/>
        </w:rPr>
        <w:t xml:space="preserve">      </w:t>
      </w:r>
      <w:r>
        <w:rPr>
          <w:rFonts w:ascii="Times New Roman" w:eastAsia="Calibri" w:hAnsi="Times New Roman" w:cs="Times New Roman"/>
          <w:b/>
          <w:spacing w:val="-4"/>
          <w:sz w:val="32"/>
          <w:szCs w:val="28"/>
        </w:rPr>
        <w:t xml:space="preserve">  </w:t>
      </w:r>
      <w:r>
        <w:rPr>
          <w:rFonts w:ascii="Times New Roman" w:eastAsia="Calibri" w:hAnsi="Times New Roman" w:cs="Times New Roman"/>
          <w:spacing w:val="-4"/>
          <w:sz w:val="28"/>
          <w:szCs w:val="28"/>
        </w:rPr>
        <w:t xml:space="preserve">   Гай, 2025</w:t>
      </w:r>
    </w:p>
    <w:p w14:paraId="4EFDD07E" w14:textId="4452BA58" w:rsidR="00E91E3C" w:rsidRPr="001715F3" w:rsidRDefault="001715F3" w:rsidP="001715F3">
      <w:pPr>
        <w:rPr>
          <w:rFonts w:ascii="Times New Roman" w:hAnsi="Times New Roman" w:cs="Times New Roman"/>
          <w:color w:val="000000"/>
          <w:sz w:val="28"/>
          <w:szCs w:val="28"/>
          <w:shd w:val="clear" w:color="auto" w:fill="F0F2F5"/>
        </w:rPr>
      </w:pPr>
      <w:r w:rsidRPr="001715F3">
        <w:rPr>
          <w:rFonts w:ascii="Times New Roman" w:eastAsiaTheme="minorEastAsia" w:hAnsi="Times New Roman" w:cs="Times New Roman"/>
          <w:b/>
          <w:sz w:val="28"/>
          <w:szCs w:val="28"/>
        </w:rPr>
        <w:lastRenderedPageBreak/>
        <w:t xml:space="preserve">     </w:t>
      </w:r>
      <w:r w:rsidR="00E91E3C" w:rsidRPr="001715F3">
        <w:rPr>
          <w:rFonts w:ascii="Times New Roman" w:hAnsi="Times New Roman" w:cs="Times New Roman"/>
          <w:sz w:val="28"/>
          <w:szCs w:val="28"/>
        </w:rPr>
        <w:t>Дисциплиной способствующей развитию музыкального слуха является сольфеджио. Музыкальный слух — явление сложное. Его развитию в образовательном процессе способствуют все музыкальные дисциплины - специальный инструмент, теоретические предметы, хор, ансамбль, оркестр.</w:t>
      </w:r>
    </w:p>
    <w:p w14:paraId="7A3450B4"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Однако особая роль отводится здесь предмету сольфеджио. Среди разнообразных форм работы на уроке важное место занимает музыкальный диктант, который является наиболее полной формой слухового анализа. Целью музыкального диктанта является воспитание навыков перевода воспринимаемых музыкальных образов в чёткие слуховые представления и быстрого закрепления их в нотной записи.</w:t>
      </w:r>
    </w:p>
    <w:p w14:paraId="44090EEA"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Полученные в ходе обучения знания и навыки должны помочь учащимся в их занятиях по специальности и музыкальной литературе, расширить общий музыкальный кругозор, развить художественный вкус. Одним из разделов курса сольфеджио является музыкальный диктант. Он воспитывает слуховую память, организует внимание, тренирует важный навык улавливания и осознание всех сторон мелодики, ладовых, интонационных, метроритмических. Диктант, как и анализ на слух, - это итог знаний и навыков, определяющий уровень музыкально-слухового развития ученика. Основные задачи, которые стоят перед педагогом работе над диктантом:</w:t>
      </w:r>
    </w:p>
    <w:p w14:paraId="2A8DF4DC"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 создавать и закреплять связь </w:t>
      </w:r>
      <w:proofErr w:type="gramStart"/>
      <w:r w:rsidRPr="001715F3">
        <w:rPr>
          <w:rFonts w:ascii="Times New Roman" w:hAnsi="Times New Roman" w:cs="Times New Roman"/>
          <w:sz w:val="28"/>
          <w:szCs w:val="28"/>
        </w:rPr>
        <w:t>слышимого</w:t>
      </w:r>
      <w:proofErr w:type="gramEnd"/>
      <w:r w:rsidRPr="001715F3">
        <w:rPr>
          <w:rFonts w:ascii="Times New Roman" w:hAnsi="Times New Roman" w:cs="Times New Roman"/>
          <w:sz w:val="28"/>
          <w:szCs w:val="28"/>
        </w:rPr>
        <w:t xml:space="preserve"> и видимого, то есть научить</w:t>
      </w:r>
    </w:p>
    <w:p w14:paraId="22F76B33" w14:textId="77777777" w:rsidR="00E91E3C" w:rsidRPr="001715F3" w:rsidRDefault="00E91E3C" w:rsidP="00E91E3C">
      <w:pPr>
        <w:ind w:firstLine="709"/>
        <w:rPr>
          <w:rFonts w:ascii="Times New Roman" w:hAnsi="Times New Roman" w:cs="Times New Roman"/>
          <w:sz w:val="28"/>
          <w:szCs w:val="28"/>
        </w:rPr>
      </w:pPr>
      <w:proofErr w:type="gramStart"/>
      <w:r w:rsidRPr="001715F3">
        <w:rPr>
          <w:rFonts w:ascii="Times New Roman" w:hAnsi="Times New Roman" w:cs="Times New Roman"/>
          <w:sz w:val="28"/>
          <w:szCs w:val="28"/>
        </w:rPr>
        <w:t>слышимое</w:t>
      </w:r>
      <w:proofErr w:type="gramEnd"/>
      <w:r w:rsidRPr="001715F3">
        <w:rPr>
          <w:rFonts w:ascii="Times New Roman" w:hAnsi="Times New Roman" w:cs="Times New Roman"/>
          <w:sz w:val="28"/>
          <w:szCs w:val="28"/>
        </w:rPr>
        <w:t xml:space="preserve"> делать видимым;</w:t>
      </w:r>
    </w:p>
    <w:p w14:paraId="08D83DC0" w14:textId="5A24C34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 -развивать память и внутренний слух;</w:t>
      </w:r>
    </w:p>
    <w:p w14:paraId="6AC5A765" w14:textId="276BF38F"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 -использовать диктант как средство для закрепления и практического</w:t>
      </w:r>
    </w:p>
    <w:p w14:paraId="3BB3B3D2"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освоения знаний и навыков, полученных на занятиях сольфеджио.</w:t>
      </w:r>
    </w:p>
    <w:p w14:paraId="780648F1" w14:textId="77777777" w:rsidR="00E91E3C" w:rsidRPr="001715F3" w:rsidRDefault="00E91E3C" w:rsidP="00E91E3C">
      <w:pPr>
        <w:ind w:firstLine="709"/>
        <w:rPr>
          <w:rFonts w:ascii="Times New Roman" w:hAnsi="Times New Roman" w:cs="Times New Roman"/>
          <w:sz w:val="28"/>
          <w:szCs w:val="28"/>
        </w:rPr>
      </w:pPr>
    </w:p>
    <w:p w14:paraId="24293499" w14:textId="77777777" w:rsidR="00E91E3C" w:rsidRPr="001715F3" w:rsidRDefault="00E91E3C" w:rsidP="00E91E3C">
      <w:pPr>
        <w:ind w:firstLine="709"/>
        <w:jc w:val="center"/>
        <w:rPr>
          <w:rFonts w:ascii="Times New Roman" w:hAnsi="Times New Roman" w:cs="Times New Roman"/>
          <w:b/>
          <w:bCs/>
          <w:sz w:val="28"/>
          <w:szCs w:val="28"/>
        </w:rPr>
      </w:pPr>
      <w:r w:rsidRPr="001715F3">
        <w:rPr>
          <w:rFonts w:ascii="Times New Roman" w:hAnsi="Times New Roman" w:cs="Times New Roman"/>
          <w:b/>
          <w:bCs/>
          <w:sz w:val="28"/>
          <w:szCs w:val="28"/>
        </w:rPr>
        <w:t>Специфика работы над музыкальными диктатами в младших классах ДШИ</w:t>
      </w:r>
    </w:p>
    <w:p w14:paraId="43E46A98" w14:textId="77777777" w:rsidR="00B23805" w:rsidRPr="001715F3" w:rsidRDefault="00B23805" w:rsidP="00B23805">
      <w:pPr>
        <w:ind w:firstLine="709"/>
        <w:rPr>
          <w:rFonts w:ascii="Times New Roman" w:hAnsi="Times New Roman" w:cs="Times New Roman"/>
          <w:sz w:val="28"/>
          <w:szCs w:val="28"/>
        </w:rPr>
      </w:pPr>
      <w:r w:rsidRPr="001715F3">
        <w:rPr>
          <w:rFonts w:ascii="Times New Roman" w:hAnsi="Times New Roman" w:cs="Times New Roman"/>
          <w:sz w:val="28"/>
          <w:szCs w:val="28"/>
        </w:rPr>
        <w:t>Не секрет, что диктанты в музыкальной школе большинству учащихся даются с трудом. Боязнь написать диктант неправильно, получить плохую отметку может отбить у таких детей интерес к этой форме работы, а иногда и «отвернуть» от самого урока сольфеджио.</w:t>
      </w:r>
    </w:p>
    <w:p w14:paraId="2CDA2861" w14:textId="77777777" w:rsidR="00B23805" w:rsidRPr="001715F3" w:rsidRDefault="00B23805" w:rsidP="00B23805">
      <w:pPr>
        <w:ind w:firstLine="709"/>
        <w:rPr>
          <w:rFonts w:ascii="Times New Roman" w:hAnsi="Times New Roman" w:cs="Times New Roman"/>
          <w:sz w:val="28"/>
          <w:szCs w:val="28"/>
        </w:rPr>
      </w:pPr>
      <w:r w:rsidRPr="001715F3">
        <w:rPr>
          <w:rFonts w:ascii="Times New Roman" w:hAnsi="Times New Roman" w:cs="Times New Roman"/>
          <w:sz w:val="28"/>
          <w:szCs w:val="28"/>
        </w:rPr>
        <w:t>Педагогу сольфеджио необходимы более глубокие знания законов детской психологии, в частности, психологии музыкального восприятия.</w:t>
      </w:r>
    </w:p>
    <w:p w14:paraId="5BD38C8D" w14:textId="2120D4CC" w:rsidR="00E91E3C" w:rsidRPr="001715F3" w:rsidRDefault="00B23805" w:rsidP="00B23805">
      <w:pPr>
        <w:ind w:firstLine="709"/>
        <w:rPr>
          <w:rFonts w:ascii="Times New Roman" w:hAnsi="Times New Roman" w:cs="Times New Roman"/>
          <w:sz w:val="28"/>
          <w:szCs w:val="28"/>
        </w:rPr>
      </w:pPr>
      <w:r w:rsidRPr="001715F3">
        <w:rPr>
          <w:rFonts w:ascii="Times New Roman" w:hAnsi="Times New Roman" w:cs="Times New Roman"/>
          <w:sz w:val="28"/>
          <w:szCs w:val="28"/>
        </w:rPr>
        <w:lastRenderedPageBreak/>
        <w:t>Сложный процесс записи диктанта (слыш</w:t>
      </w:r>
      <w:proofErr w:type="gramStart"/>
      <w:r w:rsidRPr="001715F3">
        <w:rPr>
          <w:rFonts w:ascii="Times New Roman" w:hAnsi="Times New Roman" w:cs="Times New Roman"/>
          <w:sz w:val="28"/>
          <w:szCs w:val="28"/>
        </w:rPr>
        <w:t>у-</w:t>
      </w:r>
      <w:proofErr w:type="gramEnd"/>
      <w:r w:rsidRPr="001715F3">
        <w:rPr>
          <w:rFonts w:ascii="Times New Roman" w:hAnsi="Times New Roman" w:cs="Times New Roman"/>
          <w:sz w:val="28"/>
          <w:szCs w:val="28"/>
        </w:rPr>
        <w:t xml:space="preserve"> понимаю- записываю) требует не только знаний, но и специальной подготовки, обучения. Научить писать диктант ― одна из важнейших задач предмета сольфеджио.</w:t>
      </w:r>
    </w:p>
    <w:p w14:paraId="5AC119D8" w14:textId="06310C0D"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Процесс записи диктанта требует не только определенных знаний, уровня развития слуха, но и специальной подготовки, обучения. Эта одна из важнейших задач методики сольфеджио - показать, как учить писать диктант. </w:t>
      </w:r>
      <w:proofErr w:type="gramStart"/>
      <w:r w:rsidRPr="001715F3">
        <w:rPr>
          <w:rFonts w:ascii="Times New Roman" w:hAnsi="Times New Roman" w:cs="Times New Roman"/>
          <w:sz w:val="28"/>
          <w:szCs w:val="28"/>
        </w:rPr>
        <w:t>В процессе записи диктанта участвуют самые разные стороны слуха, свойства психологической деятельности: мышление, дающее осознание слышимого; память, дающая возможность, припоминая, уточнять слышимое; внутренний слух, способность мысленно слышать и представлять себе звуки, ритм и другие элементы.</w:t>
      </w:r>
      <w:proofErr w:type="gramEnd"/>
      <w:r w:rsidRPr="001715F3">
        <w:rPr>
          <w:rFonts w:ascii="Times New Roman" w:hAnsi="Times New Roman" w:cs="Times New Roman"/>
          <w:sz w:val="28"/>
          <w:szCs w:val="28"/>
        </w:rPr>
        <w:t xml:space="preserve"> Кроме того, диктант предполагает наличие теоретических знаний, помогающих грамотно записать услышанное. Таким образом, прежде чем приступить к записи диктанта, нужно провести большую подготовительную работу, быть уверенным в том, что учащиеся подготовлены. Приступать к написанию диктанта можно лишь при соблюдении определенных условий.</w:t>
      </w:r>
    </w:p>
    <w:p w14:paraId="3D094A89"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Ученики должны:</w:t>
      </w:r>
    </w:p>
    <w:p w14:paraId="68F944F2" w14:textId="21D696CC"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свободно владеть нотной записью, записывать ноты вразброс под диктовку педагога;</w:t>
      </w:r>
    </w:p>
    <w:p w14:paraId="3DD6DEA4"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владеть элементарными навыками пения; уметь воспроизводить голосом</w:t>
      </w:r>
    </w:p>
    <w:p w14:paraId="7728148A" w14:textId="51022441"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выученные небольшие мелодии с текстом, отстукивая метрические доли;</w:t>
      </w:r>
    </w:p>
    <w:p w14:paraId="57A8DF9A"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знать клавиатуру, играть на фортепиано короткие (4-8 тактов) песни-</w:t>
      </w:r>
    </w:p>
    <w:p w14:paraId="0496FF53" w14:textId="77777777" w:rsidR="00E91E3C" w:rsidRPr="001715F3" w:rsidRDefault="00E91E3C" w:rsidP="00E91E3C">
      <w:pPr>
        <w:ind w:firstLine="709"/>
        <w:rPr>
          <w:rFonts w:ascii="Times New Roman" w:hAnsi="Times New Roman" w:cs="Times New Roman"/>
          <w:sz w:val="28"/>
          <w:szCs w:val="28"/>
        </w:rPr>
      </w:pPr>
      <w:proofErr w:type="spellStart"/>
      <w:r w:rsidRPr="001715F3">
        <w:rPr>
          <w:rFonts w:ascii="Times New Roman" w:hAnsi="Times New Roman" w:cs="Times New Roman"/>
          <w:sz w:val="28"/>
          <w:szCs w:val="28"/>
        </w:rPr>
        <w:t>попевки</w:t>
      </w:r>
      <w:proofErr w:type="spellEnd"/>
      <w:r w:rsidRPr="001715F3">
        <w:rPr>
          <w:rFonts w:ascii="Times New Roman" w:hAnsi="Times New Roman" w:cs="Times New Roman"/>
          <w:sz w:val="28"/>
          <w:szCs w:val="28"/>
        </w:rPr>
        <w:t xml:space="preserve"> от разных звуков;</w:t>
      </w:r>
    </w:p>
    <w:p w14:paraId="046F3E7C" w14:textId="59CE1DFD"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знать длительности, выкладывать на карточках после одного</w:t>
      </w:r>
    </w:p>
    <w:p w14:paraId="3ABCBEDD" w14:textId="77777777" w:rsidR="00E91E3C" w:rsidRPr="001715F3" w:rsidRDefault="00E91E3C" w:rsidP="00E91E3C">
      <w:pPr>
        <w:rPr>
          <w:rFonts w:ascii="Times New Roman" w:hAnsi="Times New Roman" w:cs="Times New Roman"/>
          <w:sz w:val="28"/>
          <w:szCs w:val="28"/>
        </w:rPr>
      </w:pPr>
      <w:r w:rsidRPr="001715F3">
        <w:rPr>
          <w:rFonts w:ascii="Times New Roman" w:hAnsi="Times New Roman" w:cs="Times New Roman"/>
          <w:sz w:val="28"/>
          <w:szCs w:val="28"/>
        </w:rPr>
        <w:t>прослушивания простейшие ритмические формулы;</w:t>
      </w:r>
    </w:p>
    <w:p w14:paraId="05092EF1" w14:textId="634875A8"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 уметь записать на одной ноте ритмический рисунок стихотворной фразы или </w:t>
      </w:r>
      <w:proofErr w:type="spellStart"/>
      <w:r w:rsidRPr="001715F3">
        <w:rPr>
          <w:rFonts w:ascii="Times New Roman" w:hAnsi="Times New Roman" w:cs="Times New Roman"/>
          <w:sz w:val="28"/>
          <w:szCs w:val="28"/>
        </w:rPr>
        <w:t>двухтактового</w:t>
      </w:r>
      <w:proofErr w:type="spellEnd"/>
      <w:r w:rsidRPr="001715F3">
        <w:rPr>
          <w:rFonts w:ascii="Times New Roman" w:hAnsi="Times New Roman" w:cs="Times New Roman"/>
          <w:sz w:val="28"/>
          <w:szCs w:val="28"/>
        </w:rPr>
        <w:t xml:space="preserve"> мелодического оборота, расставить тактовые черты и сильные доли в размере 2/4; </w:t>
      </w:r>
    </w:p>
    <w:p w14:paraId="4C5A79D7" w14:textId="3ACCF10E"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 -различать на слух направление движения мелодии вверх и вниз, повтор звуков, </w:t>
      </w:r>
      <w:proofErr w:type="spellStart"/>
      <w:r w:rsidRPr="001715F3">
        <w:rPr>
          <w:rFonts w:ascii="Times New Roman" w:hAnsi="Times New Roman" w:cs="Times New Roman"/>
          <w:sz w:val="28"/>
          <w:szCs w:val="28"/>
        </w:rPr>
        <w:t>поступенное</w:t>
      </w:r>
      <w:proofErr w:type="spellEnd"/>
      <w:r w:rsidRPr="001715F3">
        <w:rPr>
          <w:rFonts w:ascii="Times New Roman" w:hAnsi="Times New Roman" w:cs="Times New Roman"/>
          <w:sz w:val="28"/>
          <w:szCs w:val="28"/>
        </w:rPr>
        <w:t xml:space="preserve"> движение от движения по трезвучию, находить устойчивый звук (тонику).</w:t>
      </w:r>
    </w:p>
    <w:p w14:paraId="411FC78F" w14:textId="5AC6A583" w:rsidR="00640CD0"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Работа над диктантом в основном проходит в классе, на уроках. Поэтому важна правильная организация процесса записи, а так же обстановка, которую педагог создает в классе. Прежде всего, необходимо </w:t>
      </w:r>
      <w:r w:rsidRPr="001715F3">
        <w:rPr>
          <w:rFonts w:ascii="Times New Roman" w:hAnsi="Times New Roman" w:cs="Times New Roman"/>
          <w:sz w:val="28"/>
          <w:szCs w:val="28"/>
        </w:rPr>
        <w:lastRenderedPageBreak/>
        <w:t>собрать внимание, пробудить интерес к тому, что будет сыграно. Перед первым проигрыванием, в мелодических диктантах, не следует давать настройку, чтобы не мешать первому, непосредственному восприятию музыки. Первое исполнение диктанта должно быть, по возможности, красивым, выразительным, в настоящем темпе. Для того чтобы музыка запомнилась учащимся, стала интонационно близкой, полезно с самого начала проиграть пример не один раз, а два - три раза подряд. После этого можно провести беседу в классе, выяснить результат первых, наиболее общих впечатлений: определить лад, размер, структуру и т.д.</w:t>
      </w:r>
    </w:p>
    <w:p w14:paraId="604D9D30"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Затем дается настройка, и диктант снова проигрывается, причем учащимся предлагается уточнить ладогармонические, структурные, метроритмические особенности музыки и приступить к записи. Роль педагога в процессе работы над диктантом очень ответственна - он должен, учитывая индивидуальные особенности каждого ученика, направлять его работу, учить писать. Учеников необходимо научить концентрации внимания, углубленному погружению в процесс записи. В трудных случаях могут иметь место «подсказки», индивидуальные указания на места, где нужно дослушать, исправить.</w:t>
      </w:r>
    </w:p>
    <w:p w14:paraId="1C941807" w14:textId="11C866D0"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Отдельный момент в работе - техника записи диктанта. Необходимо напомнить, что здесь от учеников требуется не механическое отношение, а полное понимание интонационного строя, структуры и ритмического рисунка. Как правило, учащиеся должны писать диктант без интонирования, основываясь на внутреннем слухе. Но тем, у кого внутренний слух еще слабо развит и музыкальные представления неясны, непрочны, можно разрешить тихо напевать вслух при записи, чтобы приучить к точности интонации, к более ясному различению </w:t>
      </w:r>
      <w:proofErr w:type="spellStart"/>
      <w:r w:rsidRPr="001715F3">
        <w:rPr>
          <w:rFonts w:ascii="Times New Roman" w:hAnsi="Times New Roman" w:cs="Times New Roman"/>
          <w:sz w:val="28"/>
          <w:szCs w:val="28"/>
        </w:rPr>
        <w:t>звуковысотных</w:t>
      </w:r>
      <w:proofErr w:type="spellEnd"/>
      <w:r w:rsidRPr="001715F3">
        <w:rPr>
          <w:rFonts w:ascii="Times New Roman" w:hAnsi="Times New Roman" w:cs="Times New Roman"/>
          <w:sz w:val="28"/>
          <w:szCs w:val="28"/>
        </w:rPr>
        <w:t xml:space="preserve"> взаимоотношений звуков. Только постепенно, приучая учеников напевать все реже и тише, развивая их внутренний слух, воспитать точность слуховых представлений и тем самым сделать ненужным напевание вслух.</w:t>
      </w:r>
    </w:p>
    <w:p w14:paraId="786A72FF"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На ранних стадиях следует требовать, чтобы все ученики тактировали при записи. Количество </w:t>
      </w:r>
      <w:proofErr w:type="spellStart"/>
      <w:r w:rsidRPr="001715F3">
        <w:rPr>
          <w:rFonts w:ascii="Times New Roman" w:hAnsi="Times New Roman" w:cs="Times New Roman"/>
          <w:sz w:val="28"/>
          <w:szCs w:val="28"/>
        </w:rPr>
        <w:t>проигрываний</w:t>
      </w:r>
      <w:proofErr w:type="spellEnd"/>
      <w:r w:rsidRPr="001715F3">
        <w:rPr>
          <w:rFonts w:ascii="Times New Roman" w:hAnsi="Times New Roman" w:cs="Times New Roman"/>
          <w:sz w:val="28"/>
          <w:szCs w:val="28"/>
        </w:rPr>
        <w:t xml:space="preserve"> зависит от музыкального материала, от того, насколько развита память учеников. В конце отведенного для записи диктанта времени диктант проверяется. Для проверки можно использовать как коллективные, так и индивидуальные формы.</w:t>
      </w:r>
    </w:p>
    <w:p w14:paraId="26CA9228"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Мелодический диктант.</w:t>
      </w:r>
    </w:p>
    <w:p w14:paraId="4455C333" w14:textId="6C35FDD4" w:rsidR="00E91E3C" w:rsidRPr="001715F3" w:rsidRDefault="00E91E3C" w:rsidP="00E91E3C">
      <w:pPr>
        <w:pStyle w:val="a7"/>
        <w:numPr>
          <w:ilvl w:val="0"/>
          <w:numId w:val="1"/>
        </w:numPr>
        <w:rPr>
          <w:rFonts w:ascii="Times New Roman" w:hAnsi="Times New Roman" w:cs="Times New Roman"/>
          <w:sz w:val="28"/>
          <w:szCs w:val="28"/>
        </w:rPr>
      </w:pPr>
      <w:r w:rsidRPr="001715F3">
        <w:rPr>
          <w:rFonts w:ascii="Times New Roman" w:hAnsi="Times New Roman" w:cs="Times New Roman"/>
          <w:sz w:val="28"/>
          <w:szCs w:val="28"/>
        </w:rPr>
        <w:t>Структура. Для того чтобы учащийся не воспринимал мелодию как сумму звуков, не записывал отдельно ноту за нотой, нужно, чтобы для записи он уяснил себе структуру мелодии, количество построений, фраз, характер заключительных оборотов.</w:t>
      </w:r>
    </w:p>
    <w:p w14:paraId="292E5DFC" w14:textId="098DB775" w:rsidR="00E91E3C" w:rsidRPr="001715F3" w:rsidRDefault="00E91E3C" w:rsidP="00E91E3C">
      <w:pPr>
        <w:pStyle w:val="a7"/>
        <w:numPr>
          <w:ilvl w:val="0"/>
          <w:numId w:val="1"/>
        </w:numPr>
        <w:rPr>
          <w:rFonts w:ascii="Times New Roman" w:hAnsi="Times New Roman" w:cs="Times New Roman"/>
          <w:sz w:val="28"/>
          <w:szCs w:val="28"/>
        </w:rPr>
      </w:pPr>
      <w:r w:rsidRPr="001715F3">
        <w:rPr>
          <w:rFonts w:ascii="Times New Roman" w:hAnsi="Times New Roman" w:cs="Times New Roman"/>
          <w:sz w:val="28"/>
          <w:szCs w:val="28"/>
        </w:rPr>
        <w:lastRenderedPageBreak/>
        <w:t xml:space="preserve"> Лад. Определение </w:t>
      </w:r>
      <w:proofErr w:type="spellStart"/>
      <w:r w:rsidRPr="001715F3">
        <w:rPr>
          <w:rFonts w:ascii="Times New Roman" w:hAnsi="Times New Roman" w:cs="Times New Roman"/>
          <w:sz w:val="28"/>
          <w:szCs w:val="28"/>
        </w:rPr>
        <w:t>ладофункционального</w:t>
      </w:r>
      <w:proofErr w:type="spellEnd"/>
      <w:r w:rsidRPr="001715F3">
        <w:rPr>
          <w:rFonts w:ascii="Times New Roman" w:hAnsi="Times New Roman" w:cs="Times New Roman"/>
          <w:sz w:val="28"/>
          <w:szCs w:val="28"/>
        </w:rPr>
        <w:t xml:space="preserve"> значения отдельных частей и оборотов должно быть основой записи диктанта, одним из средств самостоятельной проверки написанного.</w:t>
      </w:r>
    </w:p>
    <w:p w14:paraId="72D859F2" w14:textId="5FF970CA" w:rsidR="00E91E3C" w:rsidRPr="001715F3" w:rsidRDefault="00E91E3C" w:rsidP="00E91E3C">
      <w:pPr>
        <w:pStyle w:val="a7"/>
        <w:numPr>
          <w:ilvl w:val="0"/>
          <w:numId w:val="1"/>
        </w:numPr>
        <w:rPr>
          <w:rFonts w:ascii="Times New Roman" w:hAnsi="Times New Roman" w:cs="Times New Roman"/>
          <w:sz w:val="28"/>
          <w:szCs w:val="28"/>
        </w:rPr>
      </w:pPr>
      <w:r w:rsidRPr="001715F3">
        <w:rPr>
          <w:rFonts w:ascii="Times New Roman" w:hAnsi="Times New Roman" w:cs="Times New Roman"/>
          <w:sz w:val="28"/>
          <w:szCs w:val="28"/>
        </w:rPr>
        <w:t xml:space="preserve"> Интервалы. Значение интервалов при записи мелодии бесспорно очень велико, но значение их должно быть началом, не основой методики, а итогом осознания структурных, ладовых и графических особенностей мелодии.</w:t>
      </w:r>
    </w:p>
    <w:p w14:paraId="088191F4" w14:textId="4434D891" w:rsidR="00E91E3C" w:rsidRPr="001715F3" w:rsidRDefault="00E91E3C" w:rsidP="00E91E3C">
      <w:pPr>
        <w:pStyle w:val="a7"/>
        <w:numPr>
          <w:ilvl w:val="0"/>
          <w:numId w:val="1"/>
        </w:numPr>
        <w:rPr>
          <w:rFonts w:ascii="Times New Roman" w:hAnsi="Times New Roman" w:cs="Times New Roman"/>
          <w:sz w:val="28"/>
          <w:szCs w:val="28"/>
        </w:rPr>
      </w:pPr>
      <w:r w:rsidRPr="001715F3">
        <w:rPr>
          <w:rFonts w:ascii="Times New Roman" w:hAnsi="Times New Roman" w:cs="Times New Roman"/>
          <w:sz w:val="28"/>
          <w:szCs w:val="28"/>
        </w:rPr>
        <w:t xml:space="preserve"> Метроритм. Методы осознания метроритмической организации звуков при записи их тесно связаны со специфической областью восприятия и часто требуют особых приемов освоения. В методике диктанта следует исходить с самого начала из того, что </w:t>
      </w:r>
      <w:proofErr w:type="spellStart"/>
      <w:r w:rsidRPr="001715F3">
        <w:rPr>
          <w:rFonts w:ascii="Times New Roman" w:hAnsi="Times New Roman" w:cs="Times New Roman"/>
          <w:sz w:val="28"/>
          <w:szCs w:val="28"/>
        </w:rPr>
        <w:t>звуковысотные</w:t>
      </w:r>
      <w:proofErr w:type="spellEnd"/>
      <w:r w:rsidRPr="001715F3">
        <w:rPr>
          <w:rFonts w:ascii="Times New Roman" w:hAnsi="Times New Roman" w:cs="Times New Roman"/>
          <w:sz w:val="28"/>
          <w:szCs w:val="28"/>
        </w:rPr>
        <w:t xml:space="preserve"> и метроритмические соотношения неотделимы друг от друга и только в единстве их образуется логика и смысл мелодии. В предварительной беседе обратить внимание на выразительную сторону ритма, так же как на лад, тональность, структуру.</w:t>
      </w:r>
    </w:p>
    <w:p w14:paraId="6DC8F323"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Формы проверки могут быть различные; педагог проверяет тетради; - обучающиеся проверяют тетради друг у друга; - один из обучающихся записывает диктант на доске; - один из обучающихся проигрывает на фортепиано; - класс поет диктант с названием звуков и </w:t>
      </w:r>
      <w:proofErr w:type="spellStart"/>
      <w:r w:rsidRPr="001715F3">
        <w:rPr>
          <w:rFonts w:ascii="Times New Roman" w:hAnsi="Times New Roman" w:cs="Times New Roman"/>
          <w:sz w:val="28"/>
          <w:szCs w:val="28"/>
        </w:rPr>
        <w:t>дирижированием</w:t>
      </w:r>
      <w:proofErr w:type="spellEnd"/>
      <w:r w:rsidRPr="001715F3">
        <w:rPr>
          <w:rFonts w:ascii="Times New Roman" w:hAnsi="Times New Roman" w:cs="Times New Roman"/>
          <w:sz w:val="28"/>
          <w:szCs w:val="28"/>
        </w:rPr>
        <w:t>; дома можно выучить диктант наизусть, транспонировать, подбирать на фортепиано.</w:t>
      </w:r>
    </w:p>
    <w:p w14:paraId="51247A14" w14:textId="77777777" w:rsidR="00E91E3C" w:rsidRPr="001715F3" w:rsidRDefault="00E91E3C" w:rsidP="00E91E3C">
      <w:pPr>
        <w:ind w:firstLine="709"/>
        <w:jc w:val="center"/>
        <w:rPr>
          <w:rFonts w:ascii="Times New Roman" w:hAnsi="Times New Roman" w:cs="Times New Roman"/>
          <w:sz w:val="28"/>
          <w:szCs w:val="28"/>
        </w:rPr>
      </w:pPr>
      <w:r w:rsidRPr="001715F3">
        <w:rPr>
          <w:rFonts w:ascii="Times New Roman" w:hAnsi="Times New Roman" w:cs="Times New Roman"/>
          <w:sz w:val="28"/>
          <w:szCs w:val="28"/>
        </w:rPr>
        <w:t>Варианты диктантов:</w:t>
      </w:r>
    </w:p>
    <w:p w14:paraId="7F6C2E8C"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  Устный диктант.</w:t>
      </w:r>
    </w:p>
    <w:p w14:paraId="7442B687" w14:textId="7F70E214" w:rsidR="00E91E3C" w:rsidRPr="001715F3" w:rsidRDefault="00E91E3C" w:rsidP="00E91E3C">
      <w:pPr>
        <w:pStyle w:val="a7"/>
        <w:numPr>
          <w:ilvl w:val="0"/>
          <w:numId w:val="2"/>
        </w:numPr>
        <w:rPr>
          <w:rFonts w:ascii="Times New Roman" w:hAnsi="Times New Roman" w:cs="Times New Roman"/>
          <w:sz w:val="28"/>
          <w:szCs w:val="28"/>
        </w:rPr>
      </w:pPr>
      <w:r w:rsidRPr="001715F3">
        <w:rPr>
          <w:rFonts w:ascii="Times New Roman" w:hAnsi="Times New Roman" w:cs="Times New Roman"/>
          <w:sz w:val="28"/>
          <w:szCs w:val="28"/>
        </w:rPr>
        <w:t>«Попугайчик» - повторение легкого мотива голосом.</w:t>
      </w:r>
    </w:p>
    <w:p w14:paraId="3E615B0B" w14:textId="37ED0E57" w:rsidR="00E91E3C" w:rsidRPr="001715F3" w:rsidRDefault="00E91E3C" w:rsidP="00E91E3C">
      <w:pPr>
        <w:pStyle w:val="a7"/>
        <w:numPr>
          <w:ilvl w:val="0"/>
          <w:numId w:val="2"/>
        </w:numPr>
        <w:rPr>
          <w:rFonts w:ascii="Times New Roman" w:hAnsi="Times New Roman" w:cs="Times New Roman"/>
          <w:sz w:val="28"/>
          <w:szCs w:val="28"/>
        </w:rPr>
      </w:pPr>
      <w:r w:rsidRPr="001715F3">
        <w:rPr>
          <w:rFonts w:ascii="Times New Roman" w:hAnsi="Times New Roman" w:cs="Times New Roman"/>
          <w:sz w:val="28"/>
          <w:szCs w:val="28"/>
        </w:rPr>
        <w:t>«Обезьянки» - повторение ритмического рисунка</w:t>
      </w:r>
    </w:p>
    <w:p w14:paraId="37EE9488" w14:textId="570959FB" w:rsidR="00E91E3C" w:rsidRPr="001715F3" w:rsidRDefault="00E91E3C" w:rsidP="00E91E3C">
      <w:pPr>
        <w:pStyle w:val="a7"/>
        <w:numPr>
          <w:ilvl w:val="0"/>
          <w:numId w:val="2"/>
        </w:numPr>
        <w:rPr>
          <w:rFonts w:ascii="Times New Roman" w:hAnsi="Times New Roman" w:cs="Times New Roman"/>
          <w:sz w:val="28"/>
          <w:szCs w:val="28"/>
        </w:rPr>
      </w:pPr>
      <w:r w:rsidRPr="001715F3">
        <w:rPr>
          <w:rFonts w:ascii="Times New Roman" w:hAnsi="Times New Roman" w:cs="Times New Roman"/>
          <w:sz w:val="28"/>
          <w:szCs w:val="28"/>
        </w:rPr>
        <w:t>На доске мелодия, дописанная не до конца, дописать по слуху.</w:t>
      </w:r>
    </w:p>
    <w:p w14:paraId="56C4EF96" w14:textId="529F9B8A" w:rsidR="00E91E3C" w:rsidRPr="001715F3" w:rsidRDefault="00E91E3C" w:rsidP="00E91E3C">
      <w:pPr>
        <w:pStyle w:val="a7"/>
        <w:numPr>
          <w:ilvl w:val="0"/>
          <w:numId w:val="2"/>
        </w:numPr>
        <w:rPr>
          <w:rFonts w:ascii="Times New Roman" w:hAnsi="Times New Roman" w:cs="Times New Roman"/>
          <w:sz w:val="28"/>
          <w:szCs w:val="28"/>
        </w:rPr>
      </w:pPr>
      <w:r w:rsidRPr="001715F3">
        <w:rPr>
          <w:rFonts w:ascii="Times New Roman" w:hAnsi="Times New Roman" w:cs="Times New Roman"/>
          <w:sz w:val="28"/>
          <w:szCs w:val="28"/>
        </w:rPr>
        <w:t>написать знакомую мелодию, но перепутаны такты;</w:t>
      </w:r>
    </w:p>
    <w:p w14:paraId="5C282096" w14:textId="0C94645C" w:rsidR="00E91E3C" w:rsidRPr="001715F3" w:rsidRDefault="00E91E3C" w:rsidP="00E91E3C">
      <w:pPr>
        <w:pStyle w:val="a7"/>
        <w:numPr>
          <w:ilvl w:val="0"/>
          <w:numId w:val="2"/>
        </w:numPr>
        <w:rPr>
          <w:rFonts w:ascii="Times New Roman" w:hAnsi="Times New Roman" w:cs="Times New Roman"/>
          <w:sz w:val="28"/>
          <w:szCs w:val="28"/>
        </w:rPr>
      </w:pPr>
      <w:r w:rsidRPr="001715F3">
        <w:rPr>
          <w:rFonts w:ascii="Times New Roman" w:hAnsi="Times New Roman" w:cs="Times New Roman"/>
          <w:sz w:val="28"/>
          <w:szCs w:val="28"/>
        </w:rPr>
        <w:t xml:space="preserve">незнакомая мелодия с перепутанными тактами </w:t>
      </w:r>
      <w:proofErr w:type="gramStart"/>
      <w:r w:rsidRPr="001715F3">
        <w:rPr>
          <w:rFonts w:ascii="Times New Roman" w:hAnsi="Times New Roman" w:cs="Times New Roman"/>
          <w:sz w:val="28"/>
          <w:szCs w:val="28"/>
        </w:rPr>
        <w:t xml:space="preserve">( </w:t>
      </w:r>
      <w:proofErr w:type="gramEnd"/>
      <w:r w:rsidRPr="001715F3">
        <w:rPr>
          <w:rFonts w:ascii="Times New Roman" w:hAnsi="Times New Roman" w:cs="Times New Roman"/>
          <w:sz w:val="28"/>
          <w:szCs w:val="28"/>
        </w:rPr>
        <w:t>играть правильно)</w:t>
      </w:r>
    </w:p>
    <w:p w14:paraId="0A770532" w14:textId="54C0B694" w:rsidR="00E91E3C" w:rsidRPr="001715F3" w:rsidRDefault="00E91E3C" w:rsidP="00E91E3C">
      <w:pPr>
        <w:pStyle w:val="a7"/>
        <w:numPr>
          <w:ilvl w:val="0"/>
          <w:numId w:val="2"/>
        </w:numPr>
        <w:rPr>
          <w:rFonts w:ascii="Times New Roman" w:hAnsi="Times New Roman" w:cs="Times New Roman"/>
          <w:sz w:val="28"/>
          <w:szCs w:val="28"/>
        </w:rPr>
      </w:pPr>
      <w:r w:rsidRPr="001715F3">
        <w:rPr>
          <w:rFonts w:ascii="Times New Roman" w:hAnsi="Times New Roman" w:cs="Times New Roman"/>
          <w:sz w:val="28"/>
          <w:szCs w:val="28"/>
        </w:rPr>
        <w:t>Ритмический диктант: на доске ноты, указать ритм, и наоборот, написать ритм, написать ноты.</w:t>
      </w:r>
    </w:p>
    <w:p w14:paraId="3FEB3603" w14:textId="377F91D0" w:rsidR="00E91E3C" w:rsidRPr="001715F3" w:rsidRDefault="00E91E3C" w:rsidP="00E91E3C">
      <w:pPr>
        <w:pStyle w:val="a7"/>
        <w:numPr>
          <w:ilvl w:val="0"/>
          <w:numId w:val="2"/>
        </w:numPr>
        <w:rPr>
          <w:rFonts w:ascii="Times New Roman" w:hAnsi="Times New Roman" w:cs="Times New Roman"/>
          <w:sz w:val="28"/>
          <w:szCs w:val="28"/>
        </w:rPr>
      </w:pPr>
      <w:r w:rsidRPr="001715F3">
        <w:rPr>
          <w:rFonts w:ascii="Times New Roman" w:hAnsi="Times New Roman" w:cs="Times New Roman"/>
          <w:sz w:val="28"/>
          <w:szCs w:val="28"/>
        </w:rPr>
        <w:t>«</w:t>
      </w:r>
      <w:proofErr w:type="spellStart"/>
      <w:r w:rsidRPr="001715F3">
        <w:rPr>
          <w:rFonts w:ascii="Times New Roman" w:hAnsi="Times New Roman" w:cs="Times New Roman"/>
          <w:sz w:val="28"/>
          <w:szCs w:val="28"/>
        </w:rPr>
        <w:t>Фотодиктант</w:t>
      </w:r>
      <w:proofErr w:type="spellEnd"/>
      <w:r w:rsidRPr="001715F3">
        <w:rPr>
          <w:rFonts w:ascii="Times New Roman" w:hAnsi="Times New Roman" w:cs="Times New Roman"/>
          <w:sz w:val="28"/>
          <w:szCs w:val="28"/>
        </w:rPr>
        <w:t>» - прочитать мелодию с лист</w:t>
      </w:r>
      <w:proofErr w:type="gramStart"/>
      <w:r w:rsidRPr="001715F3">
        <w:rPr>
          <w:rFonts w:ascii="Times New Roman" w:hAnsi="Times New Roman" w:cs="Times New Roman"/>
          <w:sz w:val="28"/>
          <w:szCs w:val="28"/>
        </w:rPr>
        <w:t>а-</w:t>
      </w:r>
      <w:proofErr w:type="gramEnd"/>
      <w:r w:rsidRPr="001715F3">
        <w:rPr>
          <w:rFonts w:ascii="Times New Roman" w:hAnsi="Times New Roman" w:cs="Times New Roman"/>
          <w:sz w:val="28"/>
          <w:szCs w:val="28"/>
        </w:rPr>
        <w:t xml:space="preserve"> закрыть, записать по памяти.</w:t>
      </w:r>
    </w:p>
    <w:p w14:paraId="3D83E6E2" w14:textId="77777777" w:rsidR="00E91E3C" w:rsidRPr="001715F3" w:rsidRDefault="00E91E3C" w:rsidP="00E91E3C">
      <w:pPr>
        <w:pStyle w:val="a7"/>
        <w:numPr>
          <w:ilvl w:val="0"/>
          <w:numId w:val="2"/>
        </w:numPr>
        <w:rPr>
          <w:rFonts w:ascii="Times New Roman" w:hAnsi="Times New Roman" w:cs="Times New Roman"/>
          <w:sz w:val="28"/>
          <w:szCs w:val="28"/>
        </w:rPr>
      </w:pPr>
      <w:r w:rsidRPr="001715F3">
        <w:rPr>
          <w:rFonts w:ascii="Times New Roman" w:hAnsi="Times New Roman" w:cs="Times New Roman"/>
          <w:sz w:val="28"/>
          <w:szCs w:val="28"/>
        </w:rPr>
        <w:t>Традиционный диктант, с предварительным разбором.</w:t>
      </w:r>
    </w:p>
    <w:p w14:paraId="736FA6B1" w14:textId="77777777" w:rsidR="00E91E3C" w:rsidRPr="001715F3" w:rsidRDefault="00E91E3C" w:rsidP="00E91E3C">
      <w:pPr>
        <w:ind w:firstLine="709"/>
        <w:rPr>
          <w:rFonts w:ascii="Times New Roman" w:hAnsi="Times New Roman" w:cs="Times New Roman"/>
          <w:sz w:val="28"/>
          <w:szCs w:val="28"/>
        </w:rPr>
      </w:pPr>
    </w:p>
    <w:p w14:paraId="083D451F" w14:textId="3409B4F3"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Остановимся более подробно на некоторых особенностях диктантов:</w:t>
      </w:r>
    </w:p>
    <w:p w14:paraId="319161A5"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lastRenderedPageBreak/>
        <w:t xml:space="preserve">Устный диктант. </w:t>
      </w:r>
      <w:proofErr w:type="gramStart"/>
      <w:r w:rsidRPr="001715F3">
        <w:rPr>
          <w:rFonts w:ascii="Times New Roman" w:hAnsi="Times New Roman" w:cs="Times New Roman"/>
          <w:sz w:val="28"/>
          <w:szCs w:val="28"/>
        </w:rPr>
        <w:t>В коротких фразах определяется лад, высота, метр, длительности, составляющие мелодию (секвенции, скачки, повторы).</w:t>
      </w:r>
      <w:proofErr w:type="gramEnd"/>
      <w:r w:rsidRPr="001715F3">
        <w:rPr>
          <w:rFonts w:ascii="Times New Roman" w:hAnsi="Times New Roman" w:cs="Times New Roman"/>
          <w:sz w:val="28"/>
          <w:szCs w:val="28"/>
        </w:rPr>
        <w:t xml:space="preserve"> Мелодия поется с названием звуков. Этот вид диктанта отрабатывает навык запоминания, быстроту реакции, внимание. Используется часто в начальных классах, занимает мало времени.</w:t>
      </w:r>
    </w:p>
    <w:p w14:paraId="09C1509C"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Ритмический диктант. Записывается ритмический рисунок мелодии. Сопровождает изучение каждой новой ритмической трудности. Должен иметь выразительную мелодию.</w:t>
      </w:r>
    </w:p>
    <w:p w14:paraId="60E9CF66" w14:textId="63D7C691" w:rsidR="00E91E3C" w:rsidRPr="001715F3" w:rsidRDefault="00E91E3C" w:rsidP="001715F3">
      <w:pPr>
        <w:ind w:firstLine="709"/>
        <w:rPr>
          <w:rFonts w:ascii="Times New Roman" w:hAnsi="Times New Roman" w:cs="Times New Roman"/>
          <w:sz w:val="28"/>
          <w:szCs w:val="28"/>
        </w:rPr>
      </w:pPr>
      <w:r w:rsidRPr="001715F3">
        <w:rPr>
          <w:rFonts w:ascii="Times New Roman" w:hAnsi="Times New Roman" w:cs="Times New Roman"/>
          <w:sz w:val="28"/>
          <w:szCs w:val="28"/>
        </w:rPr>
        <w:t xml:space="preserve">Традиционный диктант с предварительным анализом. После первых двух </w:t>
      </w:r>
      <w:proofErr w:type="spellStart"/>
      <w:r w:rsidRPr="001715F3">
        <w:rPr>
          <w:rFonts w:ascii="Times New Roman" w:hAnsi="Times New Roman" w:cs="Times New Roman"/>
          <w:sz w:val="28"/>
          <w:szCs w:val="28"/>
        </w:rPr>
        <w:t>проигрываний</w:t>
      </w:r>
      <w:proofErr w:type="spellEnd"/>
      <w:r w:rsidRPr="001715F3">
        <w:rPr>
          <w:rFonts w:ascii="Times New Roman" w:hAnsi="Times New Roman" w:cs="Times New Roman"/>
          <w:sz w:val="28"/>
          <w:szCs w:val="28"/>
        </w:rPr>
        <w:t xml:space="preserve"> педагог подробно разбирает предлагаемый пример. Установив темп</w:t>
      </w:r>
      <w:proofErr w:type="gramStart"/>
      <w:r w:rsidRPr="001715F3">
        <w:rPr>
          <w:rFonts w:ascii="Times New Roman" w:hAnsi="Times New Roman" w:cs="Times New Roman"/>
          <w:sz w:val="28"/>
          <w:szCs w:val="28"/>
        </w:rPr>
        <w:t xml:space="preserve"> ,</w:t>
      </w:r>
      <w:proofErr w:type="gramEnd"/>
      <w:r w:rsidRPr="001715F3">
        <w:rPr>
          <w:rFonts w:ascii="Times New Roman" w:hAnsi="Times New Roman" w:cs="Times New Roman"/>
          <w:sz w:val="28"/>
          <w:szCs w:val="28"/>
        </w:rPr>
        <w:t xml:space="preserve"> размер, тональность, структуру мелодии, педагог обращает внимание учащихся на отдельные особенности примера: поясняет некоторые интонационные обороты, ритмические фигуры, проигрывает или напевает их. После такого анализа диктант проигрывается снова, и учащиеся приступают к самостоятельной записи. Эта форма диктанта очень удобна при освоении нового материала.</w:t>
      </w:r>
    </w:p>
    <w:p w14:paraId="4CCDAAD5" w14:textId="3CC5D695"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Зрительный диктант. Записать по памяти пропетую про себя мелодию из учебника.</w:t>
      </w:r>
    </w:p>
    <w:p w14:paraId="091F7876"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В процессе занятий по сольфеджио следует развивать в учащихся чувство краски тональности, учить их определять высоту тональности, используя при этом накопленный слуховой опыт. Время от времени следует давать диктанты без определения тональности, предложив каждому записать ее в той тональности, какая ему слышится. Конечно, проверка таких диктантов может быть только индивидуальная, а не </w:t>
      </w:r>
      <w:proofErr w:type="spellStart"/>
      <w:r w:rsidRPr="001715F3">
        <w:rPr>
          <w:rFonts w:ascii="Times New Roman" w:hAnsi="Times New Roman" w:cs="Times New Roman"/>
          <w:sz w:val="28"/>
          <w:szCs w:val="28"/>
        </w:rPr>
        <w:t>общеклассная</w:t>
      </w:r>
      <w:proofErr w:type="spellEnd"/>
      <w:r w:rsidRPr="001715F3">
        <w:rPr>
          <w:rFonts w:ascii="Times New Roman" w:hAnsi="Times New Roman" w:cs="Times New Roman"/>
          <w:sz w:val="28"/>
          <w:szCs w:val="28"/>
        </w:rPr>
        <w:t>. После проверки педагог должен сообщить, в какой тональности исполнялся пример, и предложить всем транспонировать свою запись в нужную тональность.</w:t>
      </w:r>
    </w:p>
    <w:p w14:paraId="65029361" w14:textId="4DFF679C"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Диктант показательный. Цель и задача этой формы работы – показать учащимся процесс записи. Диктант проводится самим преподавателем или может быть поручен кому-то из учеников. Запись ведется на доске, попутно объясняется весь путь осознания слышимого. Такая форма удобна и полезна при освоении новых трудностей, при знакомстве преподавателя с новой группой учащихся, так как дает возможность установить общую для всех методику процесс записи.</w:t>
      </w:r>
    </w:p>
    <w:p w14:paraId="2EDCE7C0"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Диктант с </w:t>
      </w:r>
      <w:proofErr w:type="spellStart"/>
      <w:r w:rsidRPr="001715F3">
        <w:rPr>
          <w:rFonts w:ascii="Times New Roman" w:hAnsi="Times New Roman" w:cs="Times New Roman"/>
          <w:sz w:val="28"/>
          <w:szCs w:val="28"/>
        </w:rPr>
        <w:t>досочинением</w:t>
      </w:r>
      <w:proofErr w:type="spellEnd"/>
      <w:r w:rsidRPr="001715F3">
        <w:rPr>
          <w:rFonts w:ascii="Times New Roman" w:hAnsi="Times New Roman" w:cs="Times New Roman"/>
          <w:sz w:val="28"/>
          <w:szCs w:val="28"/>
        </w:rPr>
        <w:t>. Предлагается к данной мелодии досочинить</w:t>
      </w:r>
    </w:p>
    <w:p w14:paraId="6BB37FB9" w14:textId="77777777" w:rsidR="00E91E3C" w:rsidRPr="001715F3" w:rsidRDefault="00E91E3C" w:rsidP="00E91E3C">
      <w:pPr>
        <w:rPr>
          <w:rFonts w:ascii="Times New Roman" w:hAnsi="Times New Roman" w:cs="Times New Roman"/>
          <w:sz w:val="28"/>
          <w:szCs w:val="28"/>
        </w:rPr>
      </w:pPr>
      <w:r w:rsidRPr="001715F3">
        <w:rPr>
          <w:rFonts w:ascii="Times New Roman" w:hAnsi="Times New Roman" w:cs="Times New Roman"/>
          <w:sz w:val="28"/>
          <w:szCs w:val="28"/>
        </w:rPr>
        <w:t>недостающие такты.</w:t>
      </w:r>
    </w:p>
    <w:p w14:paraId="6037C747" w14:textId="77777777" w:rsidR="00E91E3C" w:rsidRPr="001715F3" w:rsidRDefault="00E91E3C" w:rsidP="00E91E3C">
      <w:pPr>
        <w:rPr>
          <w:rFonts w:ascii="Times New Roman" w:hAnsi="Times New Roman" w:cs="Times New Roman"/>
          <w:sz w:val="28"/>
          <w:szCs w:val="28"/>
        </w:rPr>
      </w:pPr>
    </w:p>
    <w:p w14:paraId="25335B05" w14:textId="67E986C9" w:rsidR="00E91E3C" w:rsidRPr="001715F3" w:rsidRDefault="00E91E3C" w:rsidP="001715F3">
      <w:pPr>
        <w:ind w:firstLine="709"/>
        <w:jc w:val="center"/>
        <w:rPr>
          <w:rFonts w:ascii="Times New Roman" w:hAnsi="Times New Roman" w:cs="Times New Roman"/>
          <w:sz w:val="28"/>
          <w:szCs w:val="28"/>
        </w:rPr>
      </w:pPr>
      <w:r w:rsidRPr="001715F3">
        <w:rPr>
          <w:rFonts w:ascii="Times New Roman" w:hAnsi="Times New Roman" w:cs="Times New Roman"/>
          <w:sz w:val="28"/>
          <w:szCs w:val="28"/>
        </w:rPr>
        <w:t>Заключение</w:t>
      </w:r>
      <w:bookmarkStart w:id="0" w:name="_GoBack"/>
      <w:bookmarkEnd w:id="0"/>
    </w:p>
    <w:p w14:paraId="3E37A25D"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lastRenderedPageBreak/>
        <w:t>Музыкальный диктант уже давно занял прочное место на уроке сольфеджио. Данный вид учебной деятельности рассматривается как необходимое условие комплексного развития слуха и музыкальной памяти.</w:t>
      </w:r>
    </w:p>
    <w:p w14:paraId="775C9190"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Все разновидности одноголосного диктанта, как и всевозможные творческие задания, являющиеся его своеобразным вариантом, способствуют приобретению большей гибкости и уверенности. Диктант - плодотворная и интересная форма занятий по развитию музыкального слуха. Диктант - это та форма работы, в которой применяются и задействуются все имеющиеся знания и навыки учащихся. Диктант является итогом знаний и умений, определяющим уровень музыкально-слухового развития учащихся.</w:t>
      </w:r>
    </w:p>
    <w:p w14:paraId="354941F7" w14:textId="77777777"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Базовые навыки:</w:t>
      </w:r>
    </w:p>
    <w:p w14:paraId="567475EC" w14:textId="5A36A73C"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умение правильно «слушать»;</w:t>
      </w:r>
    </w:p>
    <w:p w14:paraId="4CDCCCBB" w14:textId="7DBA8149"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запоминать, анализировать и понимать музыкальный текст;</w:t>
      </w:r>
    </w:p>
    <w:p w14:paraId="4DA6EE49" w14:textId="46BC4600"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умение осмыслить его графически и правильно записать;</w:t>
      </w:r>
    </w:p>
    <w:p w14:paraId="4308F504" w14:textId="159A5140" w:rsidR="00E91E3C" w:rsidRPr="001715F3" w:rsidRDefault="00E91E3C" w:rsidP="001715F3">
      <w:pPr>
        <w:ind w:firstLine="709"/>
        <w:rPr>
          <w:rFonts w:ascii="Times New Roman" w:hAnsi="Times New Roman" w:cs="Times New Roman"/>
          <w:sz w:val="28"/>
          <w:szCs w:val="28"/>
        </w:rPr>
      </w:pPr>
      <w:r w:rsidRPr="001715F3">
        <w:rPr>
          <w:rFonts w:ascii="Times New Roman" w:hAnsi="Times New Roman" w:cs="Times New Roman"/>
          <w:sz w:val="28"/>
          <w:szCs w:val="28"/>
        </w:rPr>
        <w:t>- умение правильно определить и осознать метроритмическую составляющую мелодии, четко тактировать ее, ощущая пульсацию долей и осознавая каждую долю.</w:t>
      </w:r>
    </w:p>
    <w:p w14:paraId="779D16ED" w14:textId="4F6AD5B3" w:rsidR="00E91E3C" w:rsidRPr="001715F3" w:rsidRDefault="00E91E3C" w:rsidP="00E91E3C">
      <w:pPr>
        <w:ind w:firstLine="709"/>
        <w:rPr>
          <w:rFonts w:ascii="Times New Roman" w:hAnsi="Times New Roman" w:cs="Times New Roman"/>
          <w:sz w:val="28"/>
          <w:szCs w:val="28"/>
        </w:rPr>
      </w:pPr>
      <w:r w:rsidRPr="001715F3">
        <w:rPr>
          <w:rFonts w:ascii="Times New Roman" w:hAnsi="Times New Roman" w:cs="Times New Roman"/>
          <w:sz w:val="28"/>
          <w:szCs w:val="28"/>
        </w:rPr>
        <w:t xml:space="preserve">Вся дальнейшая работа сводится только к развитию этих базовых умений </w:t>
      </w:r>
      <w:proofErr w:type="spellStart"/>
      <w:r w:rsidRPr="001715F3">
        <w:rPr>
          <w:rFonts w:ascii="Times New Roman" w:hAnsi="Times New Roman" w:cs="Times New Roman"/>
          <w:sz w:val="28"/>
          <w:szCs w:val="28"/>
        </w:rPr>
        <w:t>итусложнению</w:t>
      </w:r>
      <w:proofErr w:type="spellEnd"/>
      <w:r w:rsidRPr="001715F3">
        <w:rPr>
          <w:rFonts w:ascii="Times New Roman" w:hAnsi="Times New Roman" w:cs="Times New Roman"/>
          <w:sz w:val="28"/>
          <w:szCs w:val="28"/>
        </w:rPr>
        <w:t xml:space="preserve"> теоретического материала.</w:t>
      </w:r>
    </w:p>
    <w:p w14:paraId="60856826" w14:textId="3E209693" w:rsidR="00E91E3C" w:rsidRPr="001715F3" w:rsidRDefault="00E91E3C" w:rsidP="00E91E3C">
      <w:pPr>
        <w:ind w:firstLine="709"/>
        <w:rPr>
          <w:rFonts w:ascii="Times New Roman" w:hAnsi="Times New Roman" w:cs="Times New Roman"/>
          <w:sz w:val="28"/>
          <w:szCs w:val="28"/>
        </w:rPr>
      </w:pPr>
      <w:proofErr w:type="gramStart"/>
      <w:r w:rsidRPr="001715F3">
        <w:rPr>
          <w:rFonts w:ascii="Times New Roman" w:hAnsi="Times New Roman" w:cs="Times New Roman"/>
          <w:sz w:val="28"/>
          <w:szCs w:val="28"/>
        </w:rPr>
        <w:t xml:space="preserve">Успешная работа над музыкальным диктантом в практике занятий сольфеджио с учащимися младших классов ДШИ достигается при систематическом включении данного вида деятельности в содержание уроков, при четком осознании психологических особенностей детей младшего школьного возраста, а также при использовании разнообразных форм подготовительной работы, способствующих формированию навыков написания музыкального диктанта, а также </w:t>
      </w:r>
      <w:r w:rsidR="001715F3">
        <w:rPr>
          <w:rFonts w:ascii="Times New Roman" w:hAnsi="Times New Roman" w:cs="Times New Roman"/>
          <w:sz w:val="28"/>
          <w:szCs w:val="28"/>
        </w:rPr>
        <w:t>обращении к его различным видам.</w:t>
      </w:r>
      <w:proofErr w:type="gramEnd"/>
    </w:p>
    <w:p w14:paraId="658F6C45" w14:textId="033D5AF9" w:rsidR="00E91E3C" w:rsidRPr="001715F3" w:rsidRDefault="001715F3" w:rsidP="001715F3">
      <w:pPr>
        <w:rPr>
          <w:rFonts w:ascii="Times New Roman" w:hAnsi="Times New Roman" w:cs="Times New Roman"/>
          <w:sz w:val="28"/>
          <w:szCs w:val="28"/>
        </w:rPr>
      </w:pPr>
      <w:r>
        <w:rPr>
          <w:rFonts w:ascii="Times New Roman" w:hAnsi="Times New Roman" w:cs="Times New Roman"/>
          <w:sz w:val="28"/>
          <w:szCs w:val="28"/>
        </w:rPr>
        <w:t xml:space="preserve">                                          </w:t>
      </w:r>
      <w:r w:rsidR="00E91E3C" w:rsidRPr="001715F3">
        <w:rPr>
          <w:rFonts w:ascii="Times New Roman" w:hAnsi="Times New Roman" w:cs="Times New Roman"/>
          <w:sz w:val="28"/>
          <w:szCs w:val="28"/>
        </w:rPr>
        <w:t>Список литературы</w:t>
      </w:r>
    </w:p>
    <w:p w14:paraId="4A396EEE" w14:textId="77777777" w:rsidR="00E91E3C" w:rsidRPr="001715F3" w:rsidRDefault="00E91E3C" w:rsidP="00E91E3C">
      <w:pPr>
        <w:rPr>
          <w:rFonts w:ascii="Times New Roman" w:hAnsi="Times New Roman" w:cs="Times New Roman"/>
          <w:sz w:val="28"/>
          <w:szCs w:val="28"/>
        </w:rPr>
      </w:pPr>
      <w:r w:rsidRPr="001715F3">
        <w:rPr>
          <w:rFonts w:ascii="Times New Roman" w:hAnsi="Times New Roman" w:cs="Times New Roman"/>
          <w:sz w:val="28"/>
          <w:szCs w:val="28"/>
        </w:rPr>
        <w:t xml:space="preserve">1. </w:t>
      </w:r>
      <w:proofErr w:type="spellStart"/>
      <w:r w:rsidRPr="001715F3">
        <w:rPr>
          <w:rFonts w:ascii="Times New Roman" w:hAnsi="Times New Roman" w:cs="Times New Roman"/>
          <w:sz w:val="28"/>
          <w:szCs w:val="28"/>
        </w:rPr>
        <w:t>Жакович</w:t>
      </w:r>
      <w:proofErr w:type="spellEnd"/>
      <w:r w:rsidRPr="001715F3">
        <w:rPr>
          <w:rFonts w:ascii="Times New Roman" w:hAnsi="Times New Roman" w:cs="Times New Roman"/>
          <w:sz w:val="28"/>
          <w:szCs w:val="28"/>
        </w:rPr>
        <w:t xml:space="preserve"> В. Готовимся к музыкальному диктанту. Ростов-на-Дону: Феникс,</w:t>
      </w:r>
    </w:p>
    <w:p w14:paraId="18616E77" w14:textId="77777777" w:rsidR="00E91E3C" w:rsidRPr="001715F3" w:rsidRDefault="00E91E3C" w:rsidP="00E91E3C">
      <w:pPr>
        <w:rPr>
          <w:rFonts w:ascii="Times New Roman" w:hAnsi="Times New Roman" w:cs="Times New Roman"/>
          <w:sz w:val="28"/>
          <w:szCs w:val="28"/>
        </w:rPr>
      </w:pPr>
      <w:r w:rsidRPr="001715F3">
        <w:rPr>
          <w:rFonts w:ascii="Times New Roman" w:hAnsi="Times New Roman" w:cs="Times New Roman"/>
          <w:sz w:val="28"/>
          <w:szCs w:val="28"/>
        </w:rPr>
        <w:t>2023.</w:t>
      </w:r>
    </w:p>
    <w:p w14:paraId="22A6119C" w14:textId="4EB8762C" w:rsidR="00E91E3C" w:rsidRPr="001715F3" w:rsidRDefault="00E91E3C" w:rsidP="00E91E3C">
      <w:pPr>
        <w:rPr>
          <w:rFonts w:ascii="Times New Roman" w:hAnsi="Times New Roman" w:cs="Times New Roman"/>
          <w:sz w:val="28"/>
          <w:szCs w:val="28"/>
        </w:rPr>
      </w:pPr>
      <w:r w:rsidRPr="001715F3">
        <w:rPr>
          <w:rFonts w:ascii="Times New Roman" w:hAnsi="Times New Roman" w:cs="Times New Roman"/>
          <w:sz w:val="28"/>
          <w:szCs w:val="28"/>
        </w:rPr>
        <w:t>2. Кондратьева И. Одноголосный диктант: Практические рекомендаци</w:t>
      </w:r>
      <w:r w:rsidR="001715F3">
        <w:rPr>
          <w:rFonts w:ascii="Times New Roman" w:hAnsi="Times New Roman" w:cs="Times New Roman"/>
          <w:sz w:val="28"/>
          <w:szCs w:val="28"/>
        </w:rPr>
        <w:t xml:space="preserve">и. </w:t>
      </w:r>
      <w:proofErr w:type="spellStart"/>
      <w:r w:rsidR="001715F3">
        <w:rPr>
          <w:rFonts w:ascii="Times New Roman" w:hAnsi="Times New Roman" w:cs="Times New Roman"/>
          <w:sz w:val="28"/>
          <w:szCs w:val="28"/>
        </w:rPr>
        <w:t>СПб.</w:t>
      </w:r>
      <w:proofErr w:type="gramStart"/>
      <w:r w:rsidR="001715F3">
        <w:rPr>
          <w:rFonts w:ascii="Times New Roman" w:hAnsi="Times New Roman" w:cs="Times New Roman"/>
          <w:sz w:val="28"/>
          <w:szCs w:val="28"/>
        </w:rPr>
        <w:t>,</w:t>
      </w:r>
      <w:r w:rsidRPr="001715F3">
        <w:rPr>
          <w:rFonts w:ascii="Times New Roman" w:hAnsi="Times New Roman" w:cs="Times New Roman"/>
          <w:sz w:val="28"/>
          <w:szCs w:val="28"/>
        </w:rPr>
        <w:t>К</w:t>
      </w:r>
      <w:proofErr w:type="gramEnd"/>
      <w:r w:rsidRPr="001715F3">
        <w:rPr>
          <w:rFonts w:ascii="Times New Roman" w:hAnsi="Times New Roman" w:cs="Times New Roman"/>
          <w:sz w:val="28"/>
          <w:szCs w:val="28"/>
        </w:rPr>
        <w:t>омпозитор</w:t>
      </w:r>
      <w:proofErr w:type="spellEnd"/>
      <w:r w:rsidRPr="001715F3">
        <w:rPr>
          <w:rFonts w:ascii="Times New Roman" w:hAnsi="Times New Roman" w:cs="Times New Roman"/>
          <w:sz w:val="28"/>
          <w:szCs w:val="28"/>
        </w:rPr>
        <w:t>, 2020.</w:t>
      </w:r>
    </w:p>
    <w:p w14:paraId="57FE4724" w14:textId="61ABEAD5" w:rsidR="00E91E3C" w:rsidRPr="001715F3" w:rsidRDefault="00E91E3C" w:rsidP="00E91E3C">
      <w:pPr>
        <w:rPr>
          <w:rFonts w:ascii="Times New Roman" w:hAnsi="Times New Roman" w:cs="Times New Roman"/>
          <w:sz w:val="28"/>
          <w:szCs w:val="28"/>
        </w:rPr>
      </w:pPr>
      <w:r w:rsidRPr="001715F3">
        <w:rPr>
          <w:rFonts w:ascii="Times New Roman" w:hAnsi="Times New Roman" w:cs="Times New Roman"/>
          <w:sz w:val="28"/>
          <w:szCs w:val="28"/>
        </w:rPr>
        <w:t xml:space="preserve">3. </w:t>
      </w:r>
      <w:proofErr w:type="spellStart"/>
      <w:r w:rsidRPr="001715F3">
        <w:rPr>
          <w:rFonts w:ascii="Times New Roman" w:hAnsi="Times New Roman" w:cs="Times New Roman"/>
          <w:sz w:val="28"/>
          <w:szCs w:val="28"/>
        </w:rPr>
        <w:t>Ладухин</w:t>
      </w:r>
      <w:proofErr w:type="spellEnd"/>
      <w:r w:rsidRPr="001715F3">
        <w:rPr>
          <w:rFonts w:ascii="Times New Roman" w:hAnsi="Times New Roman" w:cs="Times New Roman"/>
          <w:sz w:val="28"/>
          <w:szCs w:val="28"/>
        </w:rPr>
        <w:t xml:space="preserve"> Н. 1000 примеров музыкального диктанта. М.: Музыка, 2021.</w:t>
      </w:r>
    </w:p>
    <w:p w14:paraId="5F574BEF" w14:textId="7D355A1B" w:rsidR="00E91E3C" w:rsidRPr="001715F3" w:rsidRDefault="00E91E3C" w:rsidP="00E91E3C">
      <w:pPr>
        <w:rPr>
          <w:rFonts w:ascii="Times New Roman" w:hAnsi="Times New Roman" w:cs="Times New Roman"/>
          <w:sz w:val="28"/>
          <w:szCs w:val="28"/>
        </w:rPr>
      </w:pPr>
      <w:r w:rsidRPr="001715F3">
        <w:rPr>
          <w:rFonts w:ascii="Times New Roman" w:hAnsi="Times New Roman" w:cs="Times New Roman"/>
          <w:sz w:val="28"/>
          <w:szCs w:val="28"/>
        </w:rPr>
        <w:t xml:space="preserve">4. Музыкальный слух. Теория и методика развития и совершенствования / </w:t>
      </w:r>
      <w:proofErr w:type="spellStart"/>
      <w:r w:rsidRPr="001715F3">
        <w:rPr>
          <w:rFonts w:ascii="Times New Roman" w:hAnsi="Times New Roman" w:cs="Times New Roman"/>
          <w:sz w:val="28"/>
          <w:szCs w:val="28"/>
        </w:rPr>
        <w:t>С.Е.Оськина</w:t>
      </w:r>
      <w:proofErr w:type="spellEnd"/>
      <w:r w:rsidRPr="001715F3">
        <w:rPr>
          <w:rFonts w:ascii="Times New Roman" w:hAnsi="Times New Roman" w:cs="Times New Roman"/>
          <w:sz w:val="28"/>
          <w:szCs w:val="28"/>
        </w:rPr>
        <w:t xml:space="preserve">; Д.Г. </w:t>
      </w:r>
      <w:proofErr w:type="spellStart"/>
      <w:r w:rsidRPr="001715F3">
        <w:rPr>
          <w:rFonts w:ascii="Times New Roman" w:hAnsi="Times New Roman" w:cs="Times New Roman"/>
          <w:sz w:val="28"/>
          <w:szCs w:val="28"/>
        </w:rPr>
        <w:t>Парнес</w:t>
      </w:r>
      <w:proofErr w:type="spellEnd"/>
      <w:r w:rsidRPr="001715F3">
        <w:rPr>
          <w:rFonts w:ascii="Times New Roman" w:hAnsi="Times New Roman" w:cs="Times New Roman"/>
          <w:sz w:val="28"/>
          <w:szCs w:val="28"/>
        </w:rPr>
        <w:t>. М.: АСТ, 2022.</w:t>
      </w:r>
    </w:p>
    <w:p w14:paraId="07351E66" w14:textId="77777777" w:rsidR="00E91E3C" w:rsidRPr="001715F3" w:rsidRDefault="00E91E3C" w:rsidP="00E91E3C">
      <w:pPr>
        <w:rPr>
          <w:rFonts w:ascii="Times New Roman" w:hAnsi="Times New Roman" w:cs="Times New Roman"/>
          <w:sz w:val="28"/>
          <w:szCs w:val="28"/>
        </w:rPr>
      </w:pPr>
    </w:p>
    <w:sectPr w:rsidR="00E91E3C" w:rsidRPr="00171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5138"/>
    <w:multiLevelType w:val="hybridMultilevel"/>
    <w:tmpl w:val="2EFCD768"/>
    <w:lvl w:ilvl="0" w:tplc="5C56D93A">
      <w:start w:val="1"/>
      <w:numFmt w:val="decimal"/>
      <w:lvlText w:val="%1."/>
      <w:lvlJc w:val="left"/>
      <w:pPr>
        <w:ind w:left="1261" w:hanging="360"/>
      </w:pPr>
      <w:rPr>
        <w:rFonts w:hint="default"/>
      </w:rPr>
    </w:lvl>
    <w:lvl w:ilvl="1" w:tplc="04190019" w:tentative="1">
      <w:start w:val="1"/>
      <w:numFmt w:val="lowerLetter"/>
      <w:lvlText w:val="%2."/>
      <w:lvlJc w:val="left"/>
      <w:pPr>
        <w:ind w:left="1981" w:hanging="360"/>
      </w:pPr>
    </w:lvl>
    <w:lvl w:ilvl="2" w:tplc="0419001B" w:tentative="1">
      <w:start w:val="1"/>
      <w:numFmt w:val="lowerRoman"/>
      <w:lvlText w:val="%3."/>
      <w:lvlJc w:val="right"/>
      <w:pPr>
        <w:ind w:left="2701" w:hanging="180"/>
      </w:pPr>
    </w:lvl>
    <w:lvl w:ilvl="3" w:tplc="0419000F" w:tentative="1">
      <w:start w:val="1"/>
      <w:numFmt w:val="decimal"/>
      <w:lvlText w:val="%4."/>
      <w:lvlJc w:val="left"/>
      <w:pPr>
        <w:ind w:left="3421" w:hanging="360"/>
      </w:pPr>
    </w:lvl>
    <w:lvl w:ilvl="4" w:tplc="04190019" w:tentative="1">
      <w:start w:val="1"/>
      <w:numFmt w:val="lowerLetter"/>
      <w:lvlText w:val="%5."/>
      <w:lvlJc w:val="left"/>
      <w:pPr>
        <w:ind w:left="4141" w:hanging="360"/>
      </w:pPr>
    </w:lvl>
    <w:lvl w:ilvl="5" w:tplc="0419001B" w:tentative="1">
      <w:start w:val="1"/>
      <w:numFmt w:val="lowerRoman"/>
      <w:lvlText w:val="%6."/>
      <w:lvlJc w:val="right"/>
      <w:pPr>
        <w:ind w:left="4861" w:hanging="180"/>
      </w:pPr>
    </w:lvl>
    <w:lvl w:ilvl="6" w:tplc="0419000F" w:tentative="1">
      <w:start w:val="1"/>
      <w:numFmt w:val="decimal"/>
      <w:lvlText w:val="%7."/>
      <w:lvlJc w:val="left"/>
      <w:pPr>
        <w:ind w:left="5581" w:hanging="360"/>
      </w:pPr>
    </w:lvl>
    <w:lvl w:ilvl="7" w:tplc="04190019" w:tentative="1">
      <w:start w:val="1"/>
      <w:numFmt w:val="lowerLetter"/>
      <w:lvlText w:val="%8."/>
      <w:lvlJc w:val="left"/>
      <w:pPr>
        <w:ind w:left="6301" w:hanging="360"/>
      </w:pPr>
    </w:lvl>
    <w:lvl w:ilvl="8" w:tplc="0419001B" w:tentative="1">
      <w:start w:val="1"/>
      <w:numFmt w:val="lowerRoman"/>
      <w:lvlText w:val="%9."/>
      <w:lvlJc w:val="right"/>
      <w:pPr>
        <w:ind w:left="7021" w:hanging="180"/>
      </w:pPr>
    </w:lvl>
  </w:abstractNum>
  <w:abstractNum w:abstractNumId="1">
    <w:nsid w:val="50A50C02"/>
    <w:multiLevelType w:val="hybridMultilevel"/>
    <w:tmpl w:val="CBB69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49"/>
    <w:rsid w:val="00020D72"/>
    <w:rsid w:val="001715F3"/>
    <w:rsid w:val="00361C49"/>
    <w:rsid w:val="00640CD0"/>
    <w:rsid w:val="00B23805"/>
    <w:rsid w:val="00B56E6E"/>
    <w:rsid w:val="00B94AC1"/>
    <w:rsid w:val="00CA0BE8"/>
    <w:rsid w:val="00E91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1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1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1C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61C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61C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61C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1C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1C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1C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C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1C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1C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1C4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61C4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61C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1C49"/>
    <w:rPr>
      <w:rFonts w:eastAsiaTheme="majorEastAsia" w:cstheme="majorBidi"/>
      <w:color w:val="595959" w:themeColor="text1" w:themeTint="A6"/>
    </w:rPr>
  </w:style>
  <w:style w:type="character" w:customStyle="1" w:styleId="80">
    <w:name w:val="Заголовок 8 Знак"/>
    <w:basedOn w:val="a0"/>
    <w:link w:val="8"/>
    <w:uiPriority w:val="9"/>
    <w:semiHidden/>
    <w:rsid w:val="00361C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1C49"/>
    <w:rPr>
      <w:rFonts w:eastAsiaTheme="majorEastAsia" w:cstheme="majorBidi"/>
      <w:color w:val="272727" w:themeColor="text1" w:themeTint="D8"/>
    </w:rPr>
  </w:style>
  <w:style w:type="paragraph" w:styleId="a3">
    <w:name w:val="Title"/>
    <w:basedOn w:val="a"/>
    <w:next w:val="a"/>
    <w:link w:val="a4"/>
    <w:uiPriority w:val="10"/>
    <w:qFormat/>
    <w:rsid w:val="00361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61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C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1C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1C49"/>
    <w:pPr>
      <w:spacing w:before="160"/>
      <w:jc w:val="center"/>
    </w:pPr>
    <w:rPr>
      <w:i/>
      <w:iCs/>
      <w:color w:val="404040" w:themeColor="text1" w:themeTint="BF"/>
    </w:rPr>
  </w:style>
  <w:style w:type="character" w:customStyle="1" w:styleId="22">
    <w:name w:val="Цитата 2 Знак"/>
    <w:basedOn w:val="a0"/>
    <w:link w:val="21"/>
    <w:uiPriority w:val="29"/>
    <w:rsid w:val="00361C49"/>
    <w:rPr>
      <w:i/>
      <w:iCs/>
      <w:color w:val="404040" w:themeColor="text1" w:themeTint="BF"/>
    </w:rPr>
  </w:style>
  <w:style w:type="paragraph" w:styleId="a7">
    <w:name w:val="List Paragraph"/>
    <w:basedOn w:val="a"/>
    <w:uiPriority w:val="34"/>
    <w:qFormat/>
    <w:rsid w:val="00361C49"/>
    <w:pPr>
      <w:ind w:left="720"/>
      <w:contextualSpacing/>
    </w:pPr>
  </w:style>
  <w:style w:type="character" w:styleId="a8">
    <w:name w:val="Intense Emphasis"/>
    <w:basedOn w:val="a0"/>
    <w:uiPriority w:val="21"/>
    <w:qFormat/>
    <w:rsid w:val="00361C49"/>
    <w:rPr>
      <w:i/>
      <w:iCs/>
      <w:color w:val="2F5496" w:themeColor="accent1" w:themeShade="BF"/>
    </w:rPr>
  </w:style>
  <w:style w:type="paragraph" w:styleId="a9">
    <w:name w:val="Intense Quote"/>
    <w:basedOn w:val="a"/>
    <w:next w:val="a"/>
    <w:link w:val="aa"/>
    <w:uiPriority w:val="30"/>
    <w:qFormat/>
    <w:rsid w:val="00361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1C49"/>
    <w:rPr>
      <w:i/>
      <w:iCs/>
      <w:color w:val="2F5496" w:themeColor="accent1" w:themeShade="BF"/>
    </w:rPr>
  </w:style>
  <w:style w:type="character" w:styleId="ab">
    <w:name w:val="Intense Reference"/>
    <w:basedOn w:val="a0"/>
    <w:uiPriority w:val="32"/>
    <w:qFormat/>
    <w:rsid w:val="00361C49"/>
    <w:rPr>
      <w:b/>
      <w:bCs/>
      <w:smallCaps/>
      <w:color w:val="2F5496" w:themeColor="accent1" w:themeShade="BF"/>
      <w:spacing w:val="5"/>
    </w:rPr>
  </w:style>
  <w:style w:type="paragraph" w:styleId="ac">
    <w:name w:val="Body Text"/>
    <w:basedOn w:val="a"/>
    <w:link w:val="ad"/>
    <w:semiHidden/>
    <w:unhideWhenUsed/>
    <w:rsid w:val="001715F3"/>
    <w:pPr>
      <w:spacing w:after="0" w:line="360" w:lineRule="auto"/>
      <w:ind w:right="-329"/>
      <w:jc w:val="center"/>
    </w:pPr>
    <w:rPr>
      <w:rFonts w:ascii="Comic Sans MS" w:eastAsia="Times New Roman" w:hAnsi="Comic Sans MS" w:cs="Times New Roman"/>
      <w:i/>
      <w:iCs/>
      <w:kern w:val="0"/>
      <w:sz w:val="28"/>
      <w:szCs w:val="24"/>
      <w:lang w:eastAsia="ru-RU"/>
      <w14:ligatures w14:val="none"/>
    </w:rPr>
  </w:style>
  <w:style w:type="character" w:customStyle="1" w:styleId="ad">
    <w:name w:val="Основной текст Знак"/>
    <w:basedOn w:val="a0"/>
    <w:link w:val="ac"/>
    <w:semiHidden/>
    <w:rsid w:val="001715F3"/>
    <w:rPr>
      <w:rFonts w:ascii="Comic Sans MS" w:eastAsia="Times New Roman" w:hAnsi="Comic Sans MS" w:cs="Times New Roman"/>
      <w:i/>
      <w:iCs/>
      <w:kern w:val="0"/>
      <w:sz w:val="28"/>
      <w:szCs w:val="24"/>
      <w:lang w:eastAsia="ru-RU"/>
      <w14:ligatures w14:val="none"/>
    </w:rPr>
  </w:style>
  <w:style w:type="character" w:customStyle="1" w:styleId="ae">
    <w:name w:val="Основной текст_"/>
    <w:link w:val="41"/>
    <w:uiPriority w:val="99"/>
    <w:locked/>
    <w:rsid w:val="001715F3"/>
    <w:rPr>
      <w:sz w:val="26"/>
      <w:szCs w:val="26"/>
    </w:rPr>
  </w:style>
  <w:style w:type="paragraph" w:customStyle="1" w:styleId="41">
    <w:name w:val="Основной текст4"/>
    <w:basedOn w:val="a"/>
    <w:link w:val="ae"/>
    <w:uiPriority w:val="99"/>
    <w:rsid w:val="001715F3"/>
    <w:pPr>
      <w:widowControl w:val="0"/>
      <w:spacing w:after="2220" w:line="322" w:lineRule="exact"/>
      <w:ind w:hanging="740"/>
      <w:jc w:val="center"/>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1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1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1C4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61C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61C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61C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1C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1C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1C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C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1C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1C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1C4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61C4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61C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1C49"/>
    <w:rPr>
      <w:rFonts w:eastAsiaTheme="majorEastAsia" w:cstheme="majorBidi"/>
      <w:color w:val="595959" w:themeColor="text1" w:themeTint="A6"/>
    </w:rPr>
  </w:style>
  <w:style w:type="character" w:customStyle="1" w:styleId="80">
    <w:name w:val="Заголовок 8 Знак"/>
    <w:basedOn w:val="a0"/>
    <w:link w:val="8"/>
    <w:uiPriority w:val="9"/>
    <w:semiHidden/>
    <w:rsid w:val="00361C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1C49"/>
    <w:rPr>
      <w:rFonts w:eastAsiaTheme="majorEastAsia" w:cstheme="majorBidi"/>
      <w:color w:val="272727" w:themeColor="text1" w:themeTint="D8"/>
    </w:rPr>
  </w:style>
  <w:style w:type="paragraph" w:styleId="a3">
    <w:name w:val="Title"/>
    <w:basedOn w:val="a"/>
    <w:next w:val="a"/>
    <w:link w:val="a4"/>
    <w:uiPriority w:val="10"/>
    <w:qFormat/>
    <w:rsid w:val="00361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61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C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1C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1C49"/>
    <w:pPr>
      <w:spacing w:before="160"/>
      <w:jc w:val="center"/>
    </w:pPr>
    <w:rPr>
      <w:i/>
      <w:iCs/>
      <w:color w:val="404040" w:themeColor="text1" w:themeTint="BF"/>
    </w:rPr>
  </w:style>
  <w:style w:type="character" w:customStyle="1" w:styleId="22">
    <w:name w:val="Цитата 2 Знак"/>
    <w:basedOn w:val="a0"/>
    <w:link w:val="21"/>
    <w:uiPriority w:val="29"/>
    <w:rsid w:val="00361C49"/>
    <w:rPr>
      <w:i/>
      <w:iCs/>
      <w:color w:val="404040" w:themeColor="text1" w:themeTint="BF"/>
    </w:rPr>
  </w:style>
  <w:style w:type="paragraph" w:styleId="a7">
    <w:name w:val="List Paragraph"/>
    <w:basedOn w:val="a"/>
    <w:uiPriority w:val="34"/>
    <w:qFormat/>
    <w:rsid w:val="00361C49"/>
    <w:pPr>
      <w:ind w:left="720"/>
      <w:contextualSpacing/>
    </w:pPr>
  </w:style>
  <w:style w:type="character" w:styleId="a8">
    <w:name w:val="Intense Emphasis"/>
    <w:basedOn w:val="a0"/>
    <w:uiPriority w:val="21"/>
    <w:qFormat/>
    <w:rsid w:val="00361C49"/>
    <w:rPr>
      <w:i/>
      <w:iCs/>
      <w:color w:val="2F5496" w:themeColor="accent1" w:themeShade="BF"/>
    </w:rPr>
  </w:style>
  <w:style w:type="paragraph" w:styleId="a9">
    <w:name w:val="Intense Quote"/>
    <w:basedOn w:val="a"/>
    <w:next w:val="a"/>
    <w:link w:val="aa"/>
    <w:uiPriority w:val="30"/>
    <w:qFormat/>
    <w:rsid w:val="00361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1C49"/>
    <w:rPr>
      <w:i/>
      <w:iCs/>
      <w:color w:val="2F5496" w:themeColor="accent1" w:themeShade="BF"/>
    </w:rPr>
  </w:style>
  <w:style w:type="character" w:styleId="ab">
    <w:name w:val="Intense Reference"/>
    <w:basedOn w:val="a0"/>
    <w:uiPriority w:val="32"/>
    <w:qFormat/>
    <w:rsid w:val="00361C49"/>
    <w:rPr>
      <w:b/>
      <w:bCs/>
      <w:smallCaps/>
      <w:color w:val="2F5496" w:themeColor="accent1" w:themeShade="BF"/>
      <w:spacing w:val="5"/>
    </w:rPr>
  </w:style>
  <w:style w:type="paragraph" w:styleId="ac">
    <w:name w:val="Body Text"/>
    <w:basedOn w:val="a"/>
    <w:link w:val="ad"/>
    <w:semiHidden/>
    <w:unhideWhenUsed/>
    <w:rsid w:val="001715F3"/>
    <w:pPr>
      <w:spacing w:after="0" w:line="360" w:lineRule="auto"/>
      <w:ind w:right="-329"/>
      <w:jc w:val="center"/>
    </w:pPr>
    <w:rPr>
      <w:rFonts w:ascii="Comic Sans MS" w:eastAsia="Times New Roman" w:hAnsi="Comic Sans MS" w:cs="Times New Roman"/>
      <w:i/>
      <w:iCs/>
      <w:kern w:val="0"/>
      <w:sz w:val="28"/>
      <w:szCs w:val="24"/>
      <w:lang w:eastAsia="ru-RU"/>
      <w14:ligatures w14:val="none"/>
    </w:rPr>
  </w:style>
  <w:style w:type="character" w:customStyle="1" w:styleId="ad">
    <w:name w:val="Основной текст Знак"/>
    <w:basedOn w:val="a0"/>
    <w:link w:val="ac"/>
    <w:semiHidden/>
    <w:rsid w:val="001715F3"/>
    <w:rPr>
      <w:rFonts w:ascii="Comic Sans MS" w:eastAsia="Times New Roman" w:hAnsi="Comic Sans MS" w:cs="Times New Roman"/>
      <w:i/>
      <w:iCs/>
      <w:kern w:val="0"/>
      <w:sz w:val="28"/>
      <w:szCs w:val="24"/>
      <w:lang w:eastAsia="ru-RU"/>
      <w14:ligatures w14:val="none"/>
    </w:rPr>
  </w:style>
  <w:style w:type="character" w:customStyle="1" w:styleId="ae">
    <w:name w:val="Основной текст_"/>
    <w:link w:val="41"/>
    <w:uiPriority w:val="99"/>
    <w:locked/>
    <w:rsid w:val="001715F3"/>
    <w:rPr>
      <w:sz w:val="26"/>
      <w:szCs w:val="26"/>
    </w:rPr>
  </w:style>
  <w:style w:type="paragraph" w:customStyle="1" w:styleId="41">
    <w:name w:val="Основной текст4"/>
    <w:basedOn w:val="a"/>
    <w:link w:val="ae"/>
    <w:uiPriority w:val="99"/>
    <w:rsid w:val="001715F3"/>
    <w:pPr>
      <w:widowControl w:val="0"/>
      <w:spacing w:after="2220" w:line="322" w:lineRule="exact"/>
      <w:ind w:hanging="740"/>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124142">
      <w:bodyDiv w:val="1"/>
      <w:marLeft w:val="0"/>
      <w:marRight w:val="0"/>
      <w:marTop w:val="0"/>
      <w:marBottom w:val="0"/>
      <w:divBdr>
        <w:top w:val="none" w:sz="0" w:space="0" w:color="auto"/>
        <w:left w:val="none" w:sz="0" w:space="0" w:color="auto"/>
        <w:bottom w:val="none" w:sz="0" w:space="0" w:color="auto"/>
        <w:right w:val="none" w:sz="0" w:space="0" w:color="auto"/>
      </w:divBdr>
    </w:div>
    <w:div w:id="15609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1884</Words>
  <Characters>10745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7</cp:revision>
  <dcterms:created xsi:type="dcterms:W3CDTF">2025-10-28T08:29:00Z</dcterms:created>
  <dcterms:modified xsi:type="dcterms:W3CDTF">2025-10-31T07:18:00Z</dcterms:modified>
</cp:coreProperties>
</file>