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9C" w:rsidRDefault="003A6B9C" w:rsidP="003A6B9C">
      <w:pPr>
        <w:pStyle w:val="a6"/>
        <w:ind w:left="-142" w:right="-584"/>
        <w:rPr>
          <w:rStyle w:val="a7"/>
          <w:rFonts w:ascii="Times New Roman" w:hAnsi="Times New Roman"/>
          <w:szCs w:val="28"/>
        </w:rPr>
      </w:pPr>
      <w:r>
        <w:rPr>
          <w:rStyle w:val="a7"/>
          <w:rFonts w:ascii="Times New Roman" w:hAnsi="Times New Roman"/>
          <w:szCs w:val="28"/>
        </w:rPr>
        <w:t>МУНИЦИПАЛЬНОЕ БЮДЖЕТНОЕ  УЧРЕЖДЕНИЕ</w:t>
      </w: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  <w:r>
        <w:rPr>
          <w:rStyle w:val="a7"/>
          <w:rFonts w:ascii="Times New Roman" w:hAnsi="Times New Roman"/>
          <w:szCs w:val="28"/>
        </w:rPr>
        <w:t>ДОПОЛНИТЕЛЬНОГО ОБРАЗОВАНИЯ</w:t>
      </w: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  <w:r>
        <w:rPr>
          <w:rStyle w:val="a7"/>
          <w:rFonts w:ascii="Times New Roman" w:hAnsi="Times New Roman"/>
          <w:szCs w:val="28"/>
        </w:rPr>
        <w:t>«ДЕТСКАЯ ШКОЛА ИСКУССТВ» г. ГАЯ</w:t>
      </w: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</w:p>
    <w:p w:rsidR="003A6B9C" w:rsidRDefault="003A6B9C" w:rsidP="003A6B9C">
      <w:pPr>
        <w:pStyle w:val="a6"/>
        <w:rPr>
          <w:rStyle w:val="a7"/>
          <w:rFonts w:ascii="Times New Roman" w:hAnsi="Times New Roman"/>
          <w:i/>
          <w:iCs/>
          <w:szCs w:val="28"/>
        </w:rPr>
      </w:pP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</w:p>
    <w:p w:rsidR="003A6B9C" w:rsidRDefault="003A6B9C" w:rsidP="003A6B9C">
      <w:pPr>
        <w:pStyle w:val="a6"/>
        <w:rPr>
          <w:rStyle w:val="a7"/>
          <w:rFonts w:ascii="Times New Roman" w:hAnsi="Times New Roman"/>
          <w:szCs w:val="28"/>
        </w:rPr>
      </w:pPr>
    </w:p>
    <w:p w:rsidR="003A6B9C" w:rsidRDefault="003A6B9C" w:rsidP="003A6B9C">
      <w:pPr>
        <w:ind w:left="-142"/>
        <w:jc w:val="center"/>
        <w:rPr>
          <w:rFonts w:eastAsia="Calibri"/>
          <w:b/>
          <w:spacing w:val="-4"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 xml:space="preserve">Доклад на методической секции теоретического </w:t>
      </w:r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>отделения</w:t>
      </w:r>
    </w:p>
    <w:p w:rsidR="003A6B9C" w:rsidRDefault="003A6B9C" w:rsidP="003A6B9C">
      <w:pPr>
        <w:ind w:left="-142"/>
        <w:jc w:val="center"/>
        <w:rPr>
          <w:rFonts w:ascii="Times New Roman" w:eastAsia="Calibri" w:hAnsi="Times New Roman" w:cs="Times New Roman"/>
          <w:b/>
          <w:spacing w:val="-4"/>
          <w:sz w:val="32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 xml:space="preserve">преп. </w:t>
      </w:r>
      <w:proofErr w:type="spellStart"/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>Вайс</w:t>
      </w:r>
      <w:proofErr w:type="spellEnd"/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 xml:space="preserve"> М.Э.</w:t>
      </w: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</w:rPr>
      </w:pPr>
    </w:p>
    <w:p w:rsidR="003A6B9C" w:rsidRPr="003A6B9C" w:rsidRDefault="003A6B9C" w:rsidP="003A6B9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A6B9C">
        <w:rPr>
          <w:rFonts w:ascii="Times New Roman" w:hAnsi="Times New Roman" w:cs="Times New Roman"/>
          <w:b/>
          <w:i/>
          <w:sz w:val="32"/>
          <w:szCs w:val="32"/>
        </w:rPr>
        <w:t>Развитие мелодического слуха</w:t>
      </w:r>
    </w:p>
    <w:p w:rsidR="003A6B9C" w:rsidRDefault="003A6B9C" w:rsidP="003A6B9C">
      <w:pPr>
        <w:ind w:right="1067"/>
        <w:rPr>
          <w:rFonts w:ascii="Times New Roman" w:eastAsia="Calibri" w:hAnsi="Times New Roman" w:cs="Times New Roman"/>
          <w:b/>
          <w:sz w:val="26"/>
          <w:szCs w:val="26"/>
        </w:rPr>
      </w:pPr>
    </w:p>
    <w:p w:rsidR="003A6B9C" w:rsidRPr="003A6B9C" w:rsidRDefault="003A6B9C" w:rsidP="003A6B9C">
      <w:pPr>
        <w:ind w:right="1067"/>
        <w:jc w:val="center"/>
        <w:rPr>
          <w:rFonts w:ascii="Times New Roman" w:eastAsiaTheme="minorHAnsi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</w:t>
      </w:r>
    </w:p>
    <w:p w:rsidR="003A6B9C" w:rsidRDefault="003A6B9C" w:rsidP="003A6B9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A6B9C" w:rsidRDefault="003A6B9C" w:rsidP="003A6B9C">
      <w:pPr>
        <w:pStyle w:val="4"/>
        <w:spacing w:after="2224"/>
        <w:ind w:left="142" w:hanging="142"/>
        <w:rPr>
          <w:rFonts w:ascii="Times New Roman" w:eastAsia="Calibri" w:hAnsi="Times New Roman" w:cs="Times New Roman"/>
          <w:b/>
        </w:rPr>
      </w:pPr>
    </w:p>
    <w:p w:rsidR="003A6B9C" w:rsidRPr="003A6B9C" w:rsidRDefault="003A6B9C" w:rsidP="003A6B9C">
      <w:pPr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32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  Гай, 2023</w:t>
      </w:r>
      <w:bookmarkStart w:id="0" w:name="_GoBack"/>
      <w:bookmarkEnd w:id="0"/>
    </w:p>
    <w:p w:rsidR="003A6B9C" w:rsidRDefault="003A6B9C" w:rsidP="009710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67210" w:rsidRPr="0097102B" w:rsidRDefault="00470388" w:rsidP="009710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7102B">
        <w:rPr>
          <w:rFonts w:ascii="Times New Roman" w:hAnsi="Times New Roman" w:cs="Times New Roman"/>
          <w:b/>
          <w:sz w:val="28"/>
        </w:rPr>
        <w:t>Развитие мелодического слуха</w:t>
      </w:r>
    </w:p>
    <w:p w:rsidR="00E87C1A" w:rsidRPr="00E87C1A" w:rsidRDefault="00E87C1A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C1A">
        <w:rPr>
          <w:rFonts w:ascii="Times New Roman" w:hAnsi="Times New Roman" w:cs="Times New Roman"/>
          <w:color w:val="000000"/>
          <w:sz w:val="28"/>
          <w:szCs w:val="28"/>
        </w:rPr>
        <w:t>Занятия  сольфеджио направлены на комплексное развитие слуха: мелодического и гармонического. </w:t>
      </w:r>
      <w:r w:rsidRPr="00E87C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Мелодический слух</w:t>
      </w:r>
      <w:r w:rsidRPr="00E87C1A">
        <w:rPr>
          <w:rFonts w:ascii="Times New Roman" w:hAnsi="Times New Roman" w:cs="Times New Roman"/>
          <w:color w:val="000000"/>
          <w:sz w:val="28"/>
          <w:szCs w:val="28"/>
        </w:rPr>
        <w:t xml:space="preserve"> включает в себя несколько компонентов, а именно </w:t>
      </w:r>
      <w:proofErr w:type="spellStart"/>
      <w:r w:rsidRPr="00E87C1A">
        <w:rPr>
          <w:rFonts w:ascii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E87C1A">
        <w:rPr>
          <w:rFonts w:ascii="Times New Roman" w:hAnsi="Times New Roman" w:cs="Times New Roman"/>
          <w:color w:val="000000"/>
          <w:sz w:val="28"/>
          <w:szCs w:val="28"/>
        </w:rPr>
        <w:t xml:space="preserve"> слух, чувство лада и метроритма,  интервальный слух. Особой разновидностью мелодического слуха является внутренний слух. Это </w:t>
      </w:r>
      <w:r w:rsidRPr="00E87C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наиболее важное профессиональное качество, необходимое для успешной творческой деятельности в сфере музыкального искусства.</w:t>
      </w:r>
    </w:p>
    <w:p w:rsidR="00E87C1A" w:rsidRDefault="00E87C1A" w:rsidP="00E87C1A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 </w:t>
      </w:r>
      <w:r w:rsidR="00470388" w:rsidRPr="000503D0">
        <w:rPr>
          <w:rFonts w:ascii="Times New Roman" w:hAnsi="Times New Roman" w:cs="Times New Roman"/>
          <w:b/>
          <w:sz w:val="28"/>
          <w:szCs w:val="28"/>
        </w:rPr>
        <w:t xml:space="preserve">Мелодический слух </w:t>
      </w:r>
      <w:r w:rsidR="00470388" w:rsidRPr="000503D0">
        <w:rPr>
          <w:rFonts w:ascii="Times New Roman" w:hAnsi="Times New Roman" w:cs="Times New Roman"/>
          <w:sz w:val="28"/>
          <w:szCs w:val="28"/>
        </w:rPr>
        <w:t>– это способность воспринимать, запоминать и воспроизводить мел</w:t>
      </w:r>
      <w:r w:rsidR="0097102B" w:rsidRPr="000503D0">
        <w:rPr>
          <w:rFonts w:ascii="Times New Roman" w:hAnsi="Times New Roman" w:cs="Times New Roman"/>
          <w:sz w:val="28"/>
          <w:szCs w:val="28"/>
        </w:rPr>
        <w:t>о</w:t>
      </w:r>
      <w:r w:rsidR="00470388" w:rsidRPr="000503D0">
        <w:rPr>
          <w:rFonts w:ascii="Times New Roman" w:hAnsi="Times New Roman" w:cs="Times New Roman"/>
          <w:sz w:val="28"/>
          <w:szCs w:val="28"/>
        </w:rPr>
        <w:t xml:space="preserve">дию. Это одна из важнейших сторон музыкального слуха. </w:t>
      </w:r>
      <w:r w:rsidR="000503D0" w:rsidRPr="000503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Его свойство — способность воспринимать, запоминать и воспроизводить звуки разной высоты. </w:t>
      </w:r>
    </w:p>
    <w:p w:rsidR="00E87C1A" w:rsidRPr="00E87C1A" w:rsidRDefault="00E87C1A" w:rsidP="00E87C1A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C1A">
        <w:rPr>
          <w:rFonts w:ascii="Times New Roman" w:hAnsi="Times New Roman" w:cs="Times New Roman"/>
          <w:color w:val="333333"/>
          <w:sz w:val="28"/>
          <w:szCs w:val="28"/>
        </w:rPr>
        <w:t>Цель начального музыкального образования - прививать любовь к музыкальному искусству, воспитывать грамотного музыканта и слушателя.      </w:t>
      </w:r>
      <w:r w:rsidRPr="00E87C1A">
        <w:rPr>
          <w:rFonts w:ascii="Times New Roman" w:hAnsi="Times New Roman" w:cs="Times New Roman"/>
          <w:color w:val="000000"/>
          <w:sz w:val="28"/>
          <w:szCs w:val="28"/>
        </w:rPr>
        <w:t>Для правильного восприятия музыки, понимания её, умения творчески работать в её области необходимо обладать острым и четко организованным слухом.</w:t>
      </w:r>
    </w:p>
    <w:p w:rsidR="000503D0" w:rsidRDefault="000503D0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Мелодический слух рассматривается музыковедами как проявление музыкальности. Именно в способности воспринимать мелодию и эмоционально реагировать на нее, обнаруживается, музыкален ли человек.</w:t>
      </w:r>
    </w:p>
    <w:p w:rsidR="000503D0" w:rsidRDefault="000503D0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многих людей сложилось устойчивое мнение, что играть на музыкальном инструменте может лишь человек, обладающий музыкальным слухом, то есть способностью петь,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верно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интонировать.</w:t>
      </w:r>
      <w:r w:rsidR="00E87C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Нередко в музыкальную школу принимают детей с большими проблемами чистого интонирования, и задача педагога по сольфеджи</w:t>
      </w:r>
      <w:r w:rsidR="00F341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заключается в том, чтоб разглядеть и развить спящие способности ребенка.</w:t>
      </w:r>
    </w:p>
    <w:p w:rsidR="00F341E7" w:rsidRDefault="00F341E7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для того и существует дополнительное образование, чтобы развивать способности детей, а слух – одна из способностей. Делать это надо чем раньше, тем лучше и для учителя, и для ученика, ведь с каждым уроком задачи перед учеником должны усложняться.</w:t>
      </w:r>
    </w:p>
    <w:p w:rsidR="00F341E7" w:rsidRDefault="00F341E7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так просто обучить детей пению, ведь надо следить не только за чистой интонацией, но и за правильным дыханием, дикцией, посадкой.  Учить этому нужно с первого урока. </w:t>
      </w:r>
    </w:p>
    <w:p w:rsidR="00F341E7" w:rsidRDefault="00F341E7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Интонация – от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латинского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intono</w:t>
      </w:r>
      <w:proofErr w:type="spellEnd"/>
      <w:r w:rsidRPr="00F341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произношу нараспев, запеваю. Музыкально и акустически правильное воспроизведение высоты и характера звуков (созвучий).</w:t>
      </w:r>
    </w:p>
    <w:p w:rsidR="003819EA" w:rsidRDefault="00F341E7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Пение – основа сольфеджио. Правильное и выразительное пение – это едва ли не основной навык, приобретаемый на уроках сольфеджио. Задача этих уроков – научить детей петь, но не только развить голос, а научить учеников безотрывно слушать себя при пении, все время анализировать его с разных точек зрения: точности высоты по отношению к строю, протяженности, ритма и т.д.  Пр</w:t>
      </w:r>
      <w:r w:rsidR="003819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этом нельзя забывать и о худож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ественной стороне исполнения.</w:t>
      </w:r>
      <w:r w:rsidR="003819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Таким образом, развитие вокально-интонационных навыков, а в нашем случае – мелодического слуха – сложнейшая задача, которая стоит перед педагогом на уроках сольфеджио.</w:t>
      </w:r>
    </w:p>
    <w:p w:rsidR="00F341E7" w:rsidRDefault="003819EA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Детский певческий голос имеет в своем диапазоне определенный участок, звучащий особенно хорошо. Эта «звучащая зона» детского голоса находится между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ми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первой октавы. Детям 7-8 лет, интонирующим точно, она наиболее удобна и для слухового восприятия, и для учителя большого внимания при выборе репертуара. </w:t>
      </w:r>
      <w:proofErr w:type="spellStart"/>
      <w:r w:rsid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Распевки</w:t>
      </w:r>
      <w:proofErr w:type="spellEnd"/>
      <w:r w:rsid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следует менять часто, так как повторение их способствует формированию вокально-интонационных навыков, кроме того, хорошо, если </w:t>
      </w:r>
      <w:proofErr w:type="spellStart"/>
      <w:r w:rsid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распевки</w:t>
      </w:r>
      <w:proofErr w:type="spellEnd"/>
      <w:r w:rsid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связаны с изучаемым материалом, это позволяет лишний раз закрепить его. </w:t>
      </w:r>
    </w:p>
    <w:p w:rsidR="00E71B36" w:rsidRDefault="00E71B36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того чтобы дети слышали себя нужно петь тихо, не форсируя звук. Лучше петь тихо и чисто, а не громко и грязно.</w:t>
      </w:r>
    </w:p>
    <w:p w:rsidR="00E71B36" w:rsidRDefault="00E71B36" w:rsidP="000503D0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закрепления отдельных интонаций полезны различные игровые формы, поскольку игра позволяет ребенку работать на уроке не пассивно, а творчески. Игровое начало помогает ребенку легче усвоить материал, мобилизовать внимание, закрепить отдельные интонационные обороты:</w:t>
      </w:r>
    </w:p>
    <w:p w:rsidR="00E71B36" w:rsidRDefault="00E71B36" w:rsidP="00E71B3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в клоунов «Ползунок» и «</w:t>
      </w:r>
      <w:proofErr w:type="spellStart"/>
      <w:r w:rsidRP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прыгунок</w:t>
      </w:r>
      <w:proofErr w:type="spellEnd"/>
      <w:r w:rsidRPr="00E71B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»: Один игрок «ползет» с определенной ноты на квинту вниз (то есть поет подряд пять нот), а  другой с того же звука «прыгает» на квинту вниз. Первоначальную ноту дает педагог. То же самое можно сделать и при движении вверх.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793884" cy="1173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6598" t="25996" r="21490" b="5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890" cy="11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B36" w:rsidRPr="00E71B36" w:rsidRDefault="00E71B36" w:rsidP="00E71B3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«Октавная дразнилка»: педагог поет на низких звуках четвертную ноту, а дети «передразнивают» этот звук двумя восьмушками, взятыми на октаву выше.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266950" cy="4724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6726" t="39936" r="37541" b="5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3D0" w:rsidRPr="000503D0" w:rsidRDefault="000503D0" w:rsidP="000503D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t>Для развития мелодического слуха применяются следующие формы работы:</w:t>
      </w:r>
    </w:p>
    <w:p w:rsidR="000503D0" w:rsidRP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t>Пение в ладах гамм, ступеней, интервалов, секвенций.</w:t>
      </w:r>
    </w:p>
    <w:p w:rsidR="000503D0" w:rsidRP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lastRenderedPageBreak/>
        <w:t>Заучивание одноголосных мелодий с последующим подбором на инструменте.</w:t>
      </w:r>
    </w:p>
    <w:p w:rsidR="000503D0" w:rsidRP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t>Пение с листа одноголосных примеров.</w:t>
      </w:r>
    </w:p>
    <w:p w:rsidR="000503D0" w:rsidRP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t>Запись одноголосных диктантов.</w:t>
      </w:r>
    </w:p>
    <w:p w:rsidR="000503D0" w:rsidRP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03D0">
        <w:rPr>
          <w:color w:val="333333"/>
          <w:sz w:val="28"/>
          <w:szCs w:val="28"/>
        </w:rPr>
        <w:t>Метроритмические упражнения.</w:t>
      </w:r>
    </w:p>
    <w:p w:rsidR="000503D0" w:rsidRDefault="000503D0" w:rsidP="000503D0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0503D0">
        <w:rPr>
          <w:color w:val="333333"/>
          <w:sz w:val="28"/>
          <w:szCs w:val="28"/>
        </w:rPr>
        <w:t>Допевание</w:t>
      </w:r>
      <w:proofErr w:type="spellEnd"/>
      <w:r w:rsidRPr="000503D0">
        <w:rPr>
          <w:color w:val="333333"/>
          <w:sz w:val="28"/>
          <w:szCs w:val="28"/>
        </w:rPr>
        <w:t xml:space="preserve"> мелодий до тоники, </w:t>
      </w:r>
      <w:proofErr w:type="spellStart"/>
      <w:r w:rsidRPr="000503D0">
        <w:rPr>
          <w:color w:val="333333"/>
          <w:sz w:val="28"/>
          <w:szCs w:val="28"/>
        </w:rPr>
        <w:t>досочинение</w:t>
      </w:r>
      <w:proofErr w:type="spellEnd"/>
      <w:r w:rsidRPr="000503D0">
        <w:rPr>
          <w:color w:val="333333"/>
          <w:sz w:val="28"/>
          <w:szCs w:val="28"/>
        </w:rPr>
        <w:t xml:space="preserve"> фраз до предложения или периода, импровизаций мелодий, песен, интонаций.</w:t>
      </w:r>
    </w:p>
    <w:p w:rsidR="000503D0" w:rsidRPr="000503D0" w:rsidRDefault="000503D0" w:rsidP="000503D0">
      <w:pPr>
        <w:pStyle w:val="richfactdown-paragraph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</w:p>
    <w:p w:rsidR="00470388" w:rsidRPr="0097102B" w:rsidRDefault="00470388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Для его развития испол</w:t>
      </w:r>
      <w:r w:rsidR="00B7143C" w:rsidRPr="0097102B">
        <w:rPr>
          <w:rFonts w:ascii="Times New Roman" w:hAnsi="Times New Roman" w:cs="Times New Roman"/>
          <w:sz w:val="28"/>
        </w:rPr>
        <w:t>ьзуются различные упражнения, которые</w:t>
      </w:r>
      <w:r w:rsidRPr="0097102B">
        <w:rPr>
          <w:rFonts w:ascii="Times New Roman" w:hAnsi="Times New Roman" w:cs="Times New Roman"/>
          <w:sz w:val="28"/>
        </w:rPr>
        <w:t xml:space="preserve"> сначала прорабатываются в классе, а затем закрепляются дома. Что</w:t>
      </w:r>
      <w:r w:rsidR="0097102B">
        <w:rPr>
          <w:rFonts w:ascii="Times New Roman" w:hAnsi="Times New Roman" w:cs="Times New Roman"/>
          <w:sz w:val="28"/>
        </w:rPr>
        <w:t>бы добиться качества домашнего</w:t>
      </w:r>
      <w:r w:rsidRPr="0097102B">
        <w:rPr>
          <w:rFonts w:ascii="Times New Roman" w:hAnsi="Times New Roman" w:cs="Times New Roman"/>
          <w:sz w:val="28"/>
        </w:rPr>
        <w:t xml:space="preserve"> нужно выполнять их из урока в урок.</w:t>
      </w:r>
      <w:r w:rsidR="000503D0">
        <w:rPr>
          <w:rFonts w:ascii="Times New Roman" w:hAnsi="Times New Roman" w:cs="Times New Roman"/>
          <w:sz w:val="28"/>
        </w:rPr>
        <w:t xml:space="preserve"> </w:t>
      </w:r>
    </w:p>
    <w:p w:rsidR="00470388" w:rsidRDefault="00470388" w:rsidP="003819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Интонационные упражнения являются полезной гимнастикой слуха. Они помогают отработать различные элементы музыкального языка, научить </w:t>
      </w:r>
      <w:proofErr w:type="spellStart"/>
      <w:r w:rsidRPr="0097102B">
        <w:rPr>
          <w:rFonts w:ascii="Times New Roman" w:hAnsi="Times New Roman" w:cs="Times New Roman"/>
          <w:sz w:val="28"/>
        </w:rPr>
        <w:t>сольфеджировать</w:t>
      </w:r>
      <w:proofErr w:type="spellEnd"/>
      <w:r w:rsidRPr="0097102B">
        <w:rPr>
          <w:rFonts w:ascii="Times New Roman" w:hAnsi="Times New Roman" w:cs="Times New Roman"/>
          <w:sz w:val="28"/>
        </w:rPr>
        <w:t>, слушать и узнавать их при музыкальном анализе.</w:t>
      </w:r>
      <w:r w:rsidR="003819EA">
        <w:rPr>
          <w:rFonts w:ascii="Times New Roman" w:hAnsi="Times New Roman" w:cs="Times New Roman"/>
          <w:sz w:val="28"/>
        </w:rPr>
        <w:t xml:space="preserve"> </w:t>
      </w:r>
      <w:r w:rsidRPr="0097102B">
        <w:rPr>
          <w:rFonts w:ascii="Times New Roman" w:hAnsi="Times New Roman" w:cs="Times New Roman"/>
          <w:sz w:val="28"/>
        </w:rPr>
        <w:t>При записи музыкального диктанта они создают базу для чтения с листа.</w:t>
      </w:r>
    </w:p>
    <w:p w:rsidR="003819EA" w:rsidRPr="0097102B" w:rsidRDefault="003819EA" w:rsidP="003819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Хорошо укрепляет интонацию, развивает слух </w:t>
      </w:r>
      <w:proofErr w:type="spellStart"/>
      <w:r>
        <w:rPr>
          <w:rFonts w:ascii="Times New Roman" w:hAnsi="Times New Roman" w:cs="Times New Roman"/>
          <w:sz w:val="28"/>
        </w:rPr>
        <w:t>распевка</w:t>
      </w:r>
      <w:proofErr w:type="spellEnd"/>
      <w:r>
        <w:rPr>
          <w:rFonts w:ascii="Times New Roman" w:hAnsi="Times New Roman" w:cs="Times New Roman"/>
          <w:sz w:val="28"/>
        </w:rPr>
        <w:t xml:space="preserve"> на полутоне. Полутоны поются на «А-и-а» вверх и вниз от заданного тона, </w:t>
      </w:r>
      <w:proofErr w:type="spellStart"/>
      <w:r>
        <w:rPr>
          <w:rFonts w:ascii="Times New Roman" w:hAnsi="Times New Roman" w:cs="Times New Roman"/>
          <w:sz w:val="28"/>
        </w:rPr>
        <w:t>снаала</w:t>
      </w:r>
      <w:proofErr w:type="spellEnd"/>
      <w:r>
        <w:rPr>
          <w:rFonts w:ascii="Times New Roman" w:hAnsi="Times New Roman" w:cs="Times New Roman"/>
          <w:sz w:val="28"/>
        </w:rPr>
        <w:t xml:space="preserve"> с поддержкой фортепиано, потом без нее.</w:t>
      </w:r>
    </w:p>
    <w:p w:rsidR="00470388" w:rsidRPr="0097102B" w:rsidRDefault="00470388" w:rsidP="009710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7102B">
        <w:rPr>
          <w:rFonts w:ascii="Times New Roman" w:hAnsi="Times New Roman" w:cs="Times New Roman"/>
          <w:sz w:val="28"/>
          <w:u w:val="single"/>
        </w:rPr>
        <w:t>Все инструментальные упражнения делятся на 2 большие группы</w:t>
      </w:r>
      <w:r w:rsidRPr="0097102B">
        <w:rPr>
          <w:rFonts w:ascii="Times New Roman" w:hAnsi="Times New Roman" w:cs="Times New Roman"/>
          <w:sz w:val="28"/>
        </w:rPr>
        <w:t xml:space="preserve">: </w:t>
      </w:r>
      <w:r w:rsidRPr="0097102B">
        <w:rPr>
          <w:rFonts w:ascii="Times New Roman" w:hAnsi="Times New Roman" w:cs="Times New Roman"/>
          <w:b/>
          <w:sz w:val="28"/>
        </w:rPr>
        <w:t>1)Упражнения в ладу  2) Упражнения от звука.</w:t>
      </w:r>
    </w:p>
    <w:p w:rsidR="00992ACC" w:rsidRDefault="00470388" w:rsidP="00992ACC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b/>
          <w:sz w:val="28"/>
          <w:u w:val="single"/>
        </w:rPr>
        <w:t>Упражнения в ладу.</w:t>
      </w:r>
    </w:p>
    <w:p w:rsidR="00992ACC" w:rsidRDefault="00992ACC" w:rsidP="00992ACC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Большую роль интонационные упражнения играют в работе над ладом. В первую очередь это упражнения, связанные с интонированием ступеней лада. Для полного осознания ладовых тяготений необходимо пение: </w:t>
      </w:r>
    </w:p>
    <w:p w:rsidR="00992ACC" w:rsidRDefault="00992ACC" w:rsidP="00992AC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отдельно устойчивых ступеней</w:t>
      </w:r>
      <w:r w:rsidRPr="00992ACC">
        <w:rPr>
          <w:rFonts w:ascii="Times New Roman" w:hAnsi="Times New Roman" w:cs="Times New Roman"/>
          <w:sz w:val="28"/>
        </w:rPr>
        <w:t xml:space="preserve"> </w:t>
      </w:r>
    </w:p>
    <w:p w:rsidR="00992ACC" w:rsidRDefault="00992ACC" w:rsidP="00992AC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вводных звуков</w:t>
      </w:r>
    </w:p>
    <w:p w:rsidR="00992ACC" w:rsidRDefault="00992ACC" w:rsidP="00992AC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</w:rPr>
      </w:pPr>
      <w:r w:rsidRPr="00992ACC">
        <w:rPr>
          <w:rFonts w:ascii="Times New Roman" w:hAnsi="Times New Roman" w:cs="Times New Roman"/>
          <w:sz w:val="28"/>
        </w:rPr>
        <w:t>разрешение неу</w:t>
      </w:r>
      <w:r>
        <w:rPr>
          <w:rFonts w:ascii="Times New Roman" w:hAnsi="Times New Roman" w:cs="Times New Roman"/>
          <w:sz w:val="28"/>
        </w:rPr>
        <w:t xml:space="preserve">стойчивых ступеней в </w:t>
      </w:r>
      <w:proofErr w:type="gramStart"/>
      <w:r>
        <w:rPr>
          <w:rFonts w:ascii="Times New Roman" w:hAnsi="Times New Roman" w:cs="Times New Roman"/>
          <w:sz w:val="28"/>
        </w:rPr>
        <w:t>устойчивые</w:t>
      </w:r>
      <w:proofErr w:type="gramEnd"/>
      <w:r w:rsidRPr="00992ACC">
        <w:rPr>
          <w:rFonts w:ascii="Times New Roman" w:hAnsi="Times New Roman" w:cs="Times New Roman"/>
          <w:sz w:val="28"/>
        </w:rPr>
        <w:t xml:space="preserve"> </w:t>
      </w:r>
    </w:p>
    <w:p w:rsidR="00992ACC" w:rsidRPr="00992ACC" w:rsidRDefault="00992ACC" w:rsidP="00992AC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992ACC">
        <w:rPr>
          <w:rFonts w:ascii="Times New Roman" w:hAnsi="Times New Roman" w:cs="Times New Roman"/>
          <w:sz w:val="28"/>
        </w:rPr>
        <w:t>опевание</w:t>
      </w:r>
      <w:proofErr w:type="spellEnd"/>
      <w:r w:rsidRPr="00992ACC">
        <w:rPr>
          <w:rFonts w:ascii="Times New Roman" w:hAnsi="Times New Roman" w:cs="Times New Roman"/>
          <w:sz w:val="28"/>
        </w:rPr>
        <w:t xml:space="preserve"> устойчивых ступеней. </w:t>
      </w:r>
    </w:p>
    <w:p w:rsidR="00174FB2" w:rsidRPr="00992ACC" w:rsidRDefault="00992ACC" w:rsidP="00992ACC">
      <w:pPr>
        <w:spacing w:line="240" w:lineRule="auto"/>
        <w:ind w:firstLine="709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В ладовом воспитании </w:t>
      </w:r>
      <w:r w:rsidR="00470388" w:rsidRPr="0097102B">
        <w:rPr>
          <w:rFonts w:ascii="Times New Roman" w:hAnsi="Times New Roman" w:cs="Times New Roman"/>
          <w:sz w:val="28"/>
        </w:rPr>
        <w:t xml:space="preserve">очень </w:t>
      </w:r>
      <w:r>
        <w:rPr>
          <w:rFonts w:ascii="Times New Roman" w:hAnsi="Times New Roman" w:cs="Times New Roman"/>
          <w:sz w:val="28"/>
        </w:rPr>
        <w:t>важно прочное ощущение</w:t>
      </w:r>
      <w:r w:rsidR="00470388" w:rsidRPr="0097102B">
        <w:rPr>
          <w:rFonts w:ascii="Times New Roman" w:hAnsi="Times New Roman" w:cs="Times New Roman"/>
          <w:sz w:val="28"/>
        </w:rPr>
        <w:t xml:space="preserve"> тоники, затем устойчивых ступеней. Для этого используются следующие</w:t>
      </w:r>
      <w:r>
        <w:rPr>
          <w:rFonts w:ascii="Times New Roman" w:hAnsi="Times New Roman" w:cs="Times New Roman"/>
          <w:sz w:val="28"/>
        </w:rPr>
        <w:t xml:space="preserve"> упражнения</w:t>
      </w:r>
      <w:r w:rsidR="00470388" w:rsidRPr="0097102B">
        <w:rPr>
          <w:rFonts w:ascii="Times New Roman" w:hAnsi="Times New Roman" w:cs="Times New Roman"/>
          <w:sz w:val="28"/>
        </w:rPr>
        <w:t xml:space="preserve">: </w:t>
      </w:r>
    </w:p>
    <w:p w:rsidR="00470388" w:rsidRPr="0097102B" w:rsidRDefault="00470388" w:rsidP="0097102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допеть тонику в прослушанной незнакомой мелодии (</w:t>
      </w:r>
      <w:proofErr w:type="spellStart"/>
      <w:r w:rsidRPr="0097102B">
        <w:rPr>
          <w:rFonts w:ascii="Times New Roman" w:hAnsi="Times New Roman" w:cs="Times New Roman"/>
          <w:sz w:val="28"/>
        </w:rPr>
        <w:t>Бырченко</w:t>
      </w:r>
      <w:proofErr w:type="spellEnd"/>
      <w:r w:rsidRPr="0097102B">
        <w:rPr>
          <w:rFonts w:ascii="Times New Roman" w:hAnsi="Times New Roman" w:cs="Times New Roman"/>
          <w:sz w:val="28"/>
        </w:rPr>
        <w:t xml:space="preserve"> «С песенкой по лесенке» «давайте сочинять музыку»)</w:t>
      </w:r>
      <w:r w:rsidR="00174FB2" w:rsidRPr="0097102B">
        <w:rPr>
          <w:rFonts w:ascii="Times New Roman" w:hAnsi="Times New Roman" w:cs="Times New Roman"/>
          <w:sz w:val="28"/>
        </w:rPr>
        <w:t>.</w:t>
      </w:r>
    </w:p>
    <w:p w:rsidR="00174FB2" w:rsidRPr="0097102B" w:rsidRDefault="00174FB2" w:rsidP="0097102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Сымпровизировать ответ к вопросите</w:t>
      </w:r>
      <w:r w:rsidR="00992ACC">
        <w:rPr>
          <w:rFonts w:ascii="Times New Roman" w:hAnsi="Times New Roman" w:cs="Times New Roman"/>
          <w:sz w:val="28"/>
        </w:rPr>
        <w:t>льной фразе, закончив на Тонике. Учитель задает вопрос, например – «Зайчик, зайчик, где ты был?» Ученик отвечает – «За морковкой я ходил»</w:t>
      </w:r>
    </w:p>
    <w:p w:rsidR="00174FB2" w:rsidRPr="0097102B" w:rsidRDefault="00174FB2" w:rsidP="0097102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Запомнить и удержать тонику – педагог настраивает учеников на тональность, играет тонику, просит ее спеть, одновременно играет устойчивые ступени различных октавах, также и с </w:t>
      </w:r>
      <w:proofErr w:type="gramStart"/>
      <w:r w:rsidRPr="0097102B">
        <w:rPr>
          <w:rFonts w:ascii="Times New Roman" w:hAnsi="Times New Roman" w:cs="Times New Roman"/>
          <w:sz w:val="28"/>
        </w:rPr>
        <w:t>неустойчивыми</w:t>
      </w:r>
      <w:proofErr w:type="gramEnd"/>
      <w:r w:rsidR="0097102B">
        <w:rPr>
          <w:rFonts w:ascii="Times New Roman" w:hAnsi="Times New Roman" w:cs="Times New Roman"/>
          <w:sz w:val="28"/>
        </w:rPr>
        <w:t>.</w:t>
      </w:r>
    </w:p>
    <w:p w:rsidR="00174FB2" w:rsidRPr="0097102B" w:rsidRDefault="00174FB2" w:rsidP="0097102B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lastRenderedPageBreak/>
        <w:t>Постоянно на протяжении всего урока возвращаться к тонике, вспоминать ее высоту.</w:t>
      </w:r>
      <w:r w:rsidRPr="0097102B">
        <w:rPr>
          <w:rFonts w:ascii="Times New Roman" w:hAnsi="Times New Roman" w:cs="Times New Roman"/>
          <w:sz w:val="28"/>
        </w:rPr>
        <w:br/>
      </w:r>
    </w:p>
    <w:p w:rsidR="00E87C1A" w:rsidRDefault="00E87C1A" w:rsidP="0097102B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7143C" w:rsidRPr="0097102B" w:rsidRDefault="00174FB2" w:rsidP="0097102B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7102B">
        <w:rPr>
          <w:rFonts w:ascii="Times New Roman" w:hAnsi="Times New Roman" w:cs="Times New Roman"/>
          <w:b/>
          <w:sz w:val="28"/>
        </w:rPr>
        <w:t xml:space="preserve">Приемы работы: </w:t>
      </w:r>
    </w:p>
    <w:p w:rsidR="00B7143C" w:rsidRPr="0097102B" w:rsidRDefault="00992ACC" w:rsidP="0097102B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петь устойчивые </w:t>
      </w:r>
      <w:r w:rsidR="00174FB2" w:rsidRPr="0097102B">
        <w:rPr>
          <w:rFonts w:ascii="Times New Roman" w:hAnsi="Times New Roman" w:cs="Times New Roman"/>
          <w:sz w:val="28"/>
        </w:rPr>
        <w:t>звуки вверх и вниз по порядку и в разбро</w:t>
      </w:r>
      <w:r w:rsidR="00B7143C" w:rsidRPr="0097102B">
        <w:rPr>
          <w:rFonts w:ascii="Times New Roman" w:hAnsi="Times New Roman" w:cs="Times New Roman"/>
          <w:sz w:val="28"/>
        </w:rPr>
        <w:t>с</w:t>
      </w:r>
      <w:r w:rsidR="00174FB2" w:rsidRPr="0097102B">
        <w:rPr>
          <w:rFonts w:ascii="Times New Roman" w:hAnsi="Times New Roman" w:cs="Times New Roman"/>
          <w:sz w:val="28"/>
        </w:rPr>
        <w:t xml:space="preserve"> </w:t>
      </w:r>
    </w:p>
    <w:p w:rsidR="00B7143C" w:rsidRPr="0097102B" w:rsidRDefault="00992ACC" w:rsidP="0097102B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петь устойчивые </w:t>
      </w:r>
      <w:r w:rsidR="00174FB2" w:rsidRPr="0097102B">
        <w:rPr>
          <w:rFonts w:ascii="Times New Roman" w:hAnsi="Times New Roman" w:cs="Times New Roman"/>
          <w:sz w:val="28"/>
        </w:rPr>
        <w:t>звук</w:t>
      </w:r>
      <w:r w:rsidR="00B7143C" w:rsidRPr="0097102B">
        <w:rPr>
          <w:rFonts w:ascii="Times New Roman" w:hAnsi="Times New Roman" w:cs="Times New Roman"/>
          <w:sz w:val="28"/>
        </w:rPr>
        <w:t>и с пропуском одной из ступеней</w:t>
      </w:r>
      <w:r w:rsidR="00174FB2" w:rsidRPr="0097102B">
        <w:rPr>
          <w:rFonts w:ascii="Times New Roman" w:hAnsi="Times New Roman" w:cs="Times New Roman"/>
          <w:sz w:val="28"/>
        </w:rPr>
        <w:t xml:space="preserve"> </w:t>
      </w:r>
    </w:p>
    <w:p w:rsidR="00B7143C" w:rsidRPr="0097102B" w:rsidRDefault="00174FB2" w:rsidP="0097102B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импро</w:t>
      </w:r>
      <w:r w:rsidR="00B7143C" w:rsidRPr="0097102B">
        <w:rPr>
          <w:rFonts w:ascii="Times New Roman" w:hAnsi="Times New Roman" w:cs="Times New Roman"/>
          <w:sz w:val="28"/>
        </w:rPr>
        <w:t>визировать на устойчивых звуках</w:t>
      </w:r>
    </w:p>
    <w:p w:rsidR="00B7143C" w:rsidRPr="0097102B" w:rsidRDefault="00174FB2" w:rsidP="0097102B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мелодию про себя</w:t>
      </w:r>
      <w:r w:rsidR="00992ACC">
        <w:rPr>
          <w:rFonts w:ascii="Times New Roman" w:hAnsi="Times New Roman" w:cs="Times New Roman"/>
          <w:sz w:val="28"/>
        </w:rPr>
        <w:t>,</w:t>
      </w:r>
      <w:r w:rsidRPr="0097102B">
        <w:rPr>
          <w:rFonts w:ascii="Times New Roman" w:hAnsi="Times New Roman" w:cs="Times New Roman"/>
          <w:sz w:val="28"/>
        </w:rPr>
        <w:t xml:space="preserve"> а</w:t>
      </w:r>
      <w:r w:rsidR="00B7143C" w:rsidRPr="0097102B">
        <w:rPr>
          <w:rFonts w:ascii="Times New Roman" w:hAnsi="Times New Roman" w:cs="Times New Roman"/>
          <w:sz w:val="28"/>
        </w:rPr>
        <w:t xml:space="preserve"> вслух только устойчивые звуки.</w:t>
      </w:r>
    </w:p>
    <w:p w:rsidR="00B7143C" w:rsidRPr="0097102B" w:rsidRDefault="00B7143C" w:rsidP="0097102B">
      <w:pPr>
        <w:pStyle w:val="a3"/>
        <w:spacing w:line="240" w:lineRule="auto"/>
        <w:ind w:left="2149" w:firstLine="709"/>
        <w:jc w:val="both"/>
        <w:rPr>
          <w:rFonts w:ascii="Times New Roman" w:hAnsi="Times New Roman" w:cs="Times New Roman"/>
          <w:sz w:val="28"/>
        </w:rPr>
      </w:pPr>
    </w:p>
    <w:p w:rsidR="00B7143C" w:rsidRPr="00261494" w:rsidRDefault="00261494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174FB2" w:rsidRPr="00261494">
        <w:rPr>
          <w:rFonts w:ascii="Times New Roman" w:hAnsi="Times New Roman" w:cs="Times New Roman"/>
          <w:sz w:val="28"/>
        </w:rPr>
        <w:t xml:space="preserve">Постепенно вводим неустойчивые звуки, разрешения </w:t>
      </w:r>
      <w:proofErr w:type="spellStart"/>
      <w:r w:rsidR="00174FB2" w:rsidRPr="00261494">
        <w:rPr>
          <w:rFonts w:ascii="Times New Roman" w:hAnsi="Times New Roman" w:cs="Times New Roman"/>
          <w:sz w:val="28"/>
        </w:rPr>
        <w:t>н</w:t>
      </w:r>
      <w:r w:rsidR="0097102B" w:rsidRPr="00261494">
        <w:rPr>
          <w:rFonts w:ascii="Times New Roman" w:hAnsi="Times New Roman" w:cs="Times New Roman"/>
          <w:sz w:val="28"/>
        </w:rPr>
        <w:t>еустоев</w:t>
      </w:r>
      <w:proofErr w:type="spellEnd"/>
      <w:r w:rsidR="0097102B" w:rsidRPr="00261494">
        <w:rPr>
          <w:rFonts w:ascii="Times New Roman" w:hAnsi="Times New Roman" w:cs="Times New Roman"/>
          <w:sz w:val="28"/>
        </w:rPr>
        <w:t xml:space="preserve"> в устои, </w:t>
      </w:r>
      <w:proofErr w:type="spellStart"/>
      <w:r w:rsidR="0097102B" w:rsidRPr="00261494">
        <w:rPr>
          <w:rFonts w:ascii="Times New Roman" w:hAnsi="Times New Roman" w:cs="Times New Roman"/>
          <w:sz w:val="28"/>
        </w:rPr>
        <w:t>опевания</w:t>
      </w:r>
      <w:proofErr w:type="spellEnd"/>
      <w:r w:rsidR="0097102B" w:rsidRPr="00261494">
        <w:rPr>
          <w:rFonts w:ascii="Times New Roman" w:hAnsi="Times New Roman" w:cs="Times New Roman"/>
          <w:sz w:val="28"/>
        </w:rPr>
        <w:t>, моти</w:t>
      </w:r>
      <w:r w:rsidR="00174FB2" w:rsidRPr="00261494">
        <w:rPr>
          <w:rFonts w:ascii="Times New Roman" w:hAnsi="Times New Roman" w:cs="Times New Roman"/>
          <w:sz w:val="28"/>
        </w:rPr>
        <w:t>вы всех ступеней. Можно слуша</w:t>
      </w:r>
      <w:r w:rsidR="00B7143C" w:rsidRPr="00261494">
        <w:rPr>
          <w:rFonts w:ascii="Times New Roman" w:hAnsi="Times New Roman" w:cs="Times New Roman"/>
          <w:sz w:val="28"/>
        </w:rPr>
        <w:t>ть и петь все ступени вразброс.</w:t>
      </w:r>
    </w:p>
    <w:p w:rsidR="0097102B" w:rsidRPr="0097102B" w:rsidRDefault="0097102B" w:rsidP="0097102B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143C" w:rsidRPr="0097102B" w:rsidRDefault="00174FB2" w:rsidP="0097102B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7102B">
        <w:rPr>
          <w:rFonts w:ascii="Times New Roman" w:hAnsi="Times New Roman" w:cs="Times New Roman"/>
          <w:b/>
          <w:sz w:val="28"/>
        </w:rPr>
        <w:t xml:space="preserve">Приемы работы: </w:t>
      </w:r>
    </w:p>
    <w:p w:rsidR="00B7143C" w:rsidRPr="0097102B" w:rsidRDefault="00174FB2" w:rsidP="0097102B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</w:t>
      </w:r>
      <w:r w:rsidR="00B7143C" w:rsidRPr="0097102B">
        <w:rPr>
          <w:rFonts w:ascii="Times New Roman" w:hAnsi="Times New Roman" w:cs="Times New Roman"/>
          <w:sz w:val="28"/>
        </w:rPr>
        <w:t>ть ступени в определенном ритме</w:t>
      </w:r>
      <w:r w:rsidRPr="0097102B">
        <w:rPr>
          <w:rFonts w:ascii="Times New Roman" w:hAnsi="Times New Roman" w:cs="Times New Roman"/>
          <w:sz w:val="28"/>
        </w:rPr>
        <w:t xml:space="preserve"> </w:t>
      </w:r>
    </w:p>
    <w:p w:rsidR="00B7143C" w:rsidRPr="0097102B" w:rsidRDefault="00B7143C" w:rsidP="0097102B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делать анализ ступеней с последующим пением</w:t>
      </w:r>
      <w:r w:rsidR="00174FB2" w:rsidRPr="0097102B">
        <w:rPr>
          <w:rFonts w:ascii="Times New Roman" w:hAnsi="Times New Roman" w:cs="Times New Roman"/>
          <w:sz w:val="28"/>
        </w:rPr>
        <w:t xml:space="preserve"> </w:t>
      </w:r>
    </w:p>
    <w:p w:rsidR="00B7143C" w:rsidRPr="0097102B" w:rsidRDefault="00174FB2" w:rsidP="0097102B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импровизировать с показом по лесенке (показывать любые</w:t>
      </w:r>
      <w:r w:rsidR="00B7143C" w:rsidRPr="0097102B">
        <w:rPr>
          <w:rFonts w:ascii="Times New Roman" w:hAnsi="Times New Roman" w:cs="Times New Roman"/>
          <w:sz w:val="28"/>
        </w:rPr>
        <w:t xml:space="preserve"> ступени показывать на лесенке)</w:t>
      </w:r>
      <w:r w:rsidRPr="0097102B">
        <w:rPr>
          <w:rFonts w:ascii="Times New Roman" w:hAnsi="Times New Roman" w:cs="Times New Roman"/>
          <w:sz w:val="28"/>
        </w:rPr>
        <w:t xml:space="preserve"> </w:t>
      </w:r>
    </w:p>
    <w:p w:rsidR="00B7143C" w:rsidRDefault="00174FB2" w:rsidP="0097102B">
      <w:pPr>
        <w:pStyle w:val="a3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сочинить порядок ступеней, за</w:t>
      </w:r>
      <w:r w:rsidR="00B7143C" w:rsidRPr="0097102B">
        <w:rPr>
          <w:rFonts w:ascii="Times New Roman" w:hAnsi="Times New Roman" w:cs="Times New Roman"/>
          <w:sz w:val="28"/>
        </w:rPr>
        <w:t xml:space="preserve">писать их в тетрадь и пропеть. </w:t>
      </w:r>
    </w:p>
    <w:p w:rsidR="00E0739D" w:rsidRPr="00E0739D" w:rsidRDefault="00E0739D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быстрого ориентирования в ладу такие мелодические упражнения, как пение наиболее характерных </w:t>
      </w:r>
      <w:proofErr w:type="spellStart"/>
      <w:r>
        <w:rPr>
          <w:rFonts w:ascii="Times New Roman" w:hAnsi="Times New Roman" w:cs="Times New Roman"/>
          <w:sz w:val="28"/>
        </w:rPr>
        <w:t>ступеневых</w:t>
      </w:r>
      <w:proofErr w:type="spellEnd"/>
      <w:r>
        <w:rPr>
          <w:rFonts w:ascii="Times New Roman" w:hAnsi="Times New Roman" w:cs="Times New Roman"/>
          <w:sz w:val="28"/>
        </w:rPr>
        <w:t xml:space="preserve"> последовательностей. Например</w:t>
      </w:r>
      <w:r w:rsidRPr="00E0739D">
        <w:rPr>
          <w:rFonts w:ascii="Times New Roman" w:hAnsi="Times New Roman" w:cs="Times New Roman"/>
          <w:sz w:val="28"/>
          <w:lang w:val="en-US"/>
        </w:rPr>
        <w:t>:</w:t>
      </w:r>
      <w:r>
        <w:rPr>
          <w:rFonts w:ascii="Times New Roman" w:hAnsi="Times New Roman" w:cs="Times New Roman"/>
          <w:sz w:val="28"/>
          <w:lang w:val="en-US"/>
        </w:rPr>
        <w:t xml:space="preserve"> II-I, III-II-I, IV-III-II-I, V-VI-VII-I</w:t>
      </w:r>
      <w:proofErr w:type="gramStart"/>
      <w:r>
        <w:rPr>
          <w:rFonts w:ascii="Times New Roman" w:hAnsi="Times New Roman" w:cs="Times New Roman"/>
          <w:sz w:val="28"/>
          <w:lang w:val="en-US"/>
        </w:rPr>
        <w:t>,VI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-VII-I,VII-I. </w:t>
      </w:r>
      <w:r>
        <w:rPr>
          <w:rFonts w:ascii="Times New Roman" w:hAnsi="Times New Roman" w:cs="Times New Roman"/>
          <w:sz w:val="28"/>
        </w:rPr>
        <w:t>Подобные упражнения хорошо помогают «войти» в лад.</w:t>
      </w:r>
    </w:p>
    <w:p w:rsidR="00E0739D" w:rsidRDefault="00261494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174FB2" w:rsidRPr="0097102B">
        <w:rPr>
          <w:rFonts w:ascii="Times New Roman" w:hAnsi="Times New Roman" w:cs="Times New Roman"/>
          <w:sz w:val="28"/>
        </w:rPr>
        <w:t>Все это прорабатывается в 1 классе. Со 2 класса вводится пение секвенции. Они полезны для закрепления строя тональностей, для выработки свободы в названиях звуков. Секвенцию желательно д</w:t>
      </w:r>
      <w:r w:rsidR="00B7143C" w:rsidRPr="0097102B">
        <w:rPr>
          <w:rFonts w:ascii="Times New Roman" w:hAnsi="Times New Roman" w:cs="Times New Roman"/>
          <w:sz w:val="28"/>
        </w:rPr>
        <w:t>авать в пройденной тональности.</w:t>
      </w:r>
    </w:p>
    <w:p w:rsidR="00E0739D" w:rsidRDefault="00261494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0739D">
        <w:rPr>
          <w:rFonts w:ascii="Times New Roman" w:hAnsi="Times New Roman" w:cs="Times New Roman"/>
          <w:sz w:val="28"/>
        </w:rPr>
        <w:t xml:space="preserve">Изучение и освоение интервалов в классах сольфеджио имеет большое значение: правильно слышать и верно интонировать интервалы в тональности и от звука необходимо для совершенствования навыка чтения с листа. В процессе работы над интервалами очень важно применить правильную методику, состоящую в следующем: запомнить мелодию интервала, уметь различать ее на слух и повторять голосом, уметь представить себе интонацию интервала по названию. </w:t>
      </w:r>
    </w:p>
    <w:p w:rsidR="00E0739D" w:rsidRPr="00E0739D" w:rsidRDefault="00261494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E0739D">
        <w:rPr>
          <w:rFonts w:ascii="Times New Roman" w:hAnsi="Times New Roman" w:cs="Times New Roman"/>
          <w:sz w:val="28"/>
        </w:rPr>
        <w:t>Владение интервалами, то есть умение их петь, слышать, называть, необходимо для всего хода развития навыков чтения с листа и записи диктантов. Однако владение интервалами – длительный путь, работа должна вестись на протяжении всего курса сольфеджио.</w:t>
      </w:r>
    </w:p>
    <w:p w:rsidR="00E0739D" w:rsidRPr="0097102B" w:rsidRDefault="00E0739D" w:rsidP="0097102B">
      <w:pPr>
        <w:spacing w:line="240" w:lineRule="auto"/>
        <w:ind w:left="1789" w:firstLine="709"/>
        <w:jc w:val="both"/>
        <w:rPr>
          <w:rFonts w:ascii="Times New Roman" w:hAnsi="Times New Roman" w:cs="Times New Roman"/>
          <w:sz w:val="28"/>
        </w:rPr>
      </w:pPr>
    </w:p>
    <w:p w:rsidR="00B7143C" w:rsidRPr="0097102B" w:rsidRDefault="00174FB2" w:rsidP="00261494">
      <w:pPr>
        <w:spacing w:line="240" w:lineRule="auto"/>
        <w:ind w:left="1789" w:firstLine="709"/>
        <w:rPr>
          <w:rFonts w:ascii="Times New Roman" w:hAnsi="Times New Roman" w:cs="Times New Roman"/>
          <w:b/>
          <w:sz w:val="28"/>
        </w:rPr>
      </w:pPr>
      <w:r w:rsidRPr="0097102B">
        <w:rPr>
          <w:rFonts w:ascii="Times New Roman" w:hAnsi="Times New Roman" w:cs="Times New Roman"/>
          <w:b/>
          <w:sz w:val="28"/>
        </w:rPr>
        <w:t>Приемы работы:</w:t>
      </w:r>
    </w:p>
    <w:p w:rsidR="00B7143C" w:rsidRPr="0097102B" w:rsidRDefault="00174FB2" w:rsidP="00261494">
      <w:pPr>
        <w:pStyle w:val="a3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пение интервалов вверх и вниз с </w:t>
      </w:r>
      <w:proofErr w:type="spellStart"/>
      <w:proofErr w:type="gramStart"/>
      <w:r w:rsidR="00B7143C" w:rsidRPr="0097102B">
        <w:rPr>
          <w:rFonts w:ascii="Times New Roman" w:hAnsi="Times New Roman" w:cs="Times New Roman"/>
          <w:sz w:val="28"/>
        </w:rPr>
        <w:t>с</w:t>
      </w:r>
      <w:proofErr w:type="spellEnd"/>
      <w:proofErr w:type="gramEnd"/>
      <w:r w:rsidR="00B7143C" w:rsidRPr="0097102B">
        <w:rPr>
          <w:rFonts w:ascii="Times New Roman" w:hAnsi="Times New Roman" w:cs="Times New Roman"/>
          <w:sz w:val="28"/>
        </w:rPr>
        <w:t xml:space="preserve"> разрешениями и без</w:t>
      </w:r>
    </w:p>
    <w:p w:rsidR="00B7143C" w:rsidRPr="0097102B" w:rsidRDefault="00174FB2" w:rsidP="00261494">
      <w:pPr>
        <w:pStyle w:val="a3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пение интервалов от 1 ступени и разрешение разным</w:t>
      </w:r>
      <w:r w:rsidR="00B7143C" w:rsidRPr="0097102B">
        <w:rPr>
          <w:rFonts w:ascii="Times New Roman" w:hAnsi="Times New Roman" w:cs="Times New Roman"/>
          <w:sz w:val="28"/>
        </w:rPr>
        <w:t>и способами</w:t>
      </w:r>
    </w:p>
    <w:p w:rsidR="00B7143C" w:rsidRPr="0097102B" w:rsidRDefault="00174FB2" w:rsidP="00261494">
      <w:pPr>
        <w:pStyle w:val="a3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пение интервальной последовательности разными способами (вверх вниз,</w:t>
      </w:r>
      <w:r w:rsidR="00992ACC">
        <w:rPr>
          <w:rFonts w:ascii="Times New Roman" w:hAnsi="Times New Roman" w:cs="Times New Roman"/>
          <w:sz w:val="28"/>
        </w:rPr>
        <w:t xml:space="preserve"> на слоги, с названием звуков, 2</w:t>
      </w:r>
      <w:r w:rsidRPr="0097102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7102B">
        <w:rPr>
          <w:rFonts w:ascii="Times New Roman" w:hAnsi="Times New Roman" w:cs="Times New Roman"/>
          <w:sz w:val="28"/>
        </w:rPr>
        <w:t>голоса</w:t>
      </w:r>
      <w:proofErr w:type="gramEnd"/>
      <w:r w:rsidRPr="0097102B">
        <w:rPr>
          <w:rFonts w:ascii="Times New Roman" w:hAnsi="Times New Roman" w:cs="Times New Roman"/>
          <w:sz w:val="28"/>
        </w:rPr>
        <w:t xml:space="preserve"> н</w:t>
      </w:r>
      <w:r w:rsidR="00B7143C" w:rsidRPr="0097102B">
        <w:rPr>
          <w:rFonts w:ascii="Times New Roman" w:hAnsi="Times New Roman" w:cs="Times New Roman"/>
          <w:sz w:val="28"/>
        </w:rPr>
        <w:t>о по группам)</w:t>
      </w:r>
    </w:p>
    <w:p w:rsidR="00B7143C" w:rsidRPr="0097102B" w:rsidRDefault="00174FB2" w:rsidP="00261494">
      <w:pPr>
        <w:pStyle w:val="a3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пение интервалов по специальной таблице, пение гаммы</w:t>
      </w:r>
      <w:r w:rsidR="00B7143C" w:rsidRPr="0097102B">
        <w:rPr>
          <w:rFonts w:ascii="Times New Roman" w:hAnsi="Times New Roman" w:cs="Times New Roman"/>
          <w:sz w:val="28"/>
        </w:rPr>
        <w:t xml:space="preserve"> двухголосно</w:t>
      </w:r>
    </w:p>
    <w:p w:rsidR="00B7143C" w:rsidRDefault="00B7143C" w:rsidP="00261494">
      <w:pPr>
        <w:pStyle w:val="a3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пение интервалов двухголосно.</w:t>
      </w:r>
    </w:p>
    <w:p w:rsidR="00174FB2" w:rsidRDefault="00E0739D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 первом и втором классах интонация интервала была связана с песней, то с третьего класса организующим началом будет лад, тональность. Для того чтобы пение интервалов не обратилось в пене отдельных ступеней, его составляющих, полезно применять пение их от данного педагогом звука, на слоги, в предварительно настроенной, но не названной тональности. Тогда внимание учащихся будет направлено на то, чтобы воспроизвести именно интонацию интервала, хотя подсознате</w:t>
      </w:r>
      <w:r w:rsidR="0032323D">
        <w:rPr>
          <w:rFonts w:ascii="Times New Roman" w:hAnsi="Times New Roman" w:cs="Times New Roman"/>
          <w:sz w:val="28"/>
        </w:rPr>
        <w:t>льно ладовое положение интервала будет влиять на исполнение.</w:t>
      </w:r>
    </w:p>
    <w:p w:rsidR="0032323D" w:rsidRDefault="0032323D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концу третьего класса важно выработать у детей активные слуховые представления простых интервалов и добиться их чистого интонирования. На это требуется время и многократное повторение. Поэтому упражнения с интервалами полезно петь на каждом уроке наряду с пением гамм и ступеней.  Можно петь их хором, всем классом, чтобы слабые ученики слышали правильное звучание, и лишь постепенно переходить к пению по группам и индивидуально. Полезной формой пения интервалов является пение тональных секвенций.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531110" cy="487680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418" t="33558" r="37183" b="60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23D" w:rsidRDefault="0032323D" w:rsidP="0097102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Широко распространено в педагогической практике интонирование аккордов. Для усвоения трезучий в тональности следует петь их по группам: </w:t>
      </w:r>
      <w:r>
        <w:rPr>
          <w:rFonts w:ascii="Times New Roman" w:hAnsi="Times New Roman" w:cs="Times New Roman"/>
          <w:noProof/>
          <w:sz w:val="28"/>
          <w:lang w:val="en-US"/>
        </w:rPr>
        <w:t>T</w:t>
      </w:r>
      <w:r w:rsidRPr="0032323D">
        <w:rPr>
          <w:rFonts w:ascii="Times New Roman" w:hAnsi="Times New Roman" w:cs="Times New Roman"/>
          <w:noProof/>
          <w:sz w:val="28"/>
        </w:rPr>
        <w:t>53</w:t>
      </w:r>
      <w:r w:rsidR="003E0E1A">
        <w:rPr>
          <w:rFonts w:ascii="Times New Roman" w:hAnsi="Times New Roman" w:cs="Times New Roman"/>
          <w:noProof/>
          <w:sz w:val="28"/>
        </w:rPr>
        <w:t>,</w:t>
      </w:r>
      <w:r w:rsidRPr="0032323D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val="en-US"/>
        </w:rPr>
        <w:t>S</w:t>
      </w:r>
      <w:r w:rsidRPr="0032323D">
        <w:rPr>
          <w:rFonts w:ascii="Times New Roman" w:hAnsi="Times New Roman" w:cs="Times New Roman"/>
          <w:noProof/>
          <w:sz w:val="28"/>
        </w:rPr>
        <w:t>53</w:t>
      </w:r>
      <w:r w:rsidR="003E0E1A">
        <w:rPr>
          <w:rFonts w:ascii="Times New Roman" w:hAnsi="Times New Roman" w:cs="Times New Roman"/>
          <w:noProof/>
          <w:sz w:val="28"/>
        </w:rPr>
        <w:t>,</w:t>
      </w:r>
      <w:r w:rsidRPr="0032323D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val="en-US"/>
        </w:rPr>
        <w:t>D</w:t>
      </w:r>
      <w:r w:rsidRPr="0032323D">
        <w:rPr>
          <w:rFonts w:ascii="Times New Roman" w:hAnsi="Times New Roman" w:cs="Times New Roman"/>
          <w:noProof/>
          <w:sz w:val="28"/>
        </w:rPr>
        <w:t>53</w:t>
      </w:r>
      <w:r>
        <w:rPr>
          <w:rFonts w:ascii="Times New Roman" w:hAnsi="Times New Roman" w:cs="Times New Roman"/>
          <w:noProof/>
          <w:sz w:val="28"/>
        </w:rPr>
        <w:t>. От</w:t>
      </w:r>
      <w:r w:rsidR="003E0E1A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t>звука в младших классах</w:t>
      </w:r>
      <w:r w:rsidR="003E0E1A">
        <w:rPr>
          <w:rFonts w:ascii="Times New Roman" w:hAnsi="Times New Roman" w:cs="Times New Roman"/>
          <w:noProof/>
          <w:sz w:val="28"/>
        </w:rPr>
        <w:t xml:space="preserve">  поются трезвучия по видам: Б53, М53, Ув53, Ум53. При пении аккордов от звука учащиеся должны направлять внимание не только на интервальный состав аккордов, но и представлять его целиком.</w:t>
      </w:r>
    </w:p>
    <w:p w:rsidR="003E0E1A" w:rsidRDefault="003E0E1A" w:rsidP="0097102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 xml:space="preserve">Для большей активизации слухового представление при пении секстаккордов и квартсекстаккордов следует отдельно отработать теоретическое строение аккорда, обращая внимание на первый интервал. Надо добиться того, чтобы уже первые два звука как бы влекли за собой третий, образуя мелодию аккорда. Постепенно в слуховом сознании, в памяти закрепятся мелодии этих аккордов, как это происходит с трезвучиями мажора и минора. Пение секст- и квартсекстаккордов должо стать привычным, то есть повторяться много раз в разных формах работы: в пении настройки в секвенциях, в попевках песнях. </w:t>
      </w:r>
    </w:p>
    <w:p w:rsidR="00E87C1A" w:rsidRPr="00E87C1A" w:rsidRDefault="00E87C1A" w:rsidP="0097102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 </w:t>
      </w:r>
      <w:r w:rsidRPr="00E87C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чтению с листа</w:t>
      </w: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ученик должен быть подготовлен и овладеть некоторыми необходимыми для этой формы работы навыками: 1) уметь интонировать звуки в ладу без поддержки инструмента; 2) уметь построить и спеть от заданного звука любой простой интервал; 3) хорошо разбираться в прочтении ритмических фигур. Чтение нот с листа – сложный процесс, в результате которого зрительные восприятия должны переработаться в слуховые представления по схеме: «вижу» – «пониманию» – «мысленно представляю» - «воспроизвожу». Вырабатывать навыки чтения с листа нужно систематически, с постепенным наращиванием трудностей. Перед пением с листа нужно проанализировать мелодию: виды мелодического движения, наиболее сложные мелодические ходы, обсудить ритмические трудности. Очень полезно перед </w:t>
      </w:r>
      <w:proofErr w:type="spellStart"/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пропеванием</w:t>
      </w:r>
      <w:proofErr w:type="spellEnd"/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назвать все ноты в указанном ритме, при этом дирижируя по нужной схеме, распределяя все звуки по метрическим долям. Это в конечном итоге намного облегчит сам процесс и значительно улучшит результат.</w:t>
      </w:r>
    </w:p>
    <w:p w:rsidR="00E87C1A" w:rsidRPr="00E87C1A" w:rsidRDefault="00E87C1A" w:rsidP="0097102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C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Диктант </w:t>
      </w: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наивысшая точка развития музыкального слуха. Но приступать к написанию диктантов нужно только тогда, когда ученики свободно слышат ступени, воспроизводят по нотному тексту различные мелодические и метроритмические упражнения, читают с листа мелодии. Сначала необходимо давать много устных диктантов. Первые диктанты – только в устной форме: слышу, помню, пою. Слушая диктант, ученики должны давать ответы на следующие вопросы: 1. Какой пульс, с какой доли начинается диктант? 2. Какая тональность, с какой ступени начинается диктант? 3. Как построена мелодия (особенности ритмического и высотного характера). Диктант пишут разными способами. Одни ученики прослушивают мелодию несколько раз, запоминают её, а потом пишут. Другие – пишут ноты – точки всего диктанта, затем проставляют ритм. Этот способ самый распространенный. Способов записи диктантов много. Каждый ребёнок сам приспосабливается к записи диктанта, находит оптимальный вариант и не нужно ему в этом мешать.</w:t>
      </w:r>
    </w:p>
    <w:p w:rsidR="00E87C1A" w:rsidRPr="00E87C1A" w:rsidRDefault="00E87C1A" w:rsidP="00E87C1A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1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Важная</w:t>
      </w:r>
      <w:proofErr w:type="gramEnd"/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составная мелодического слуха – </w:t>
      </w:r>
      <w:r w:rsidRPr="00E87C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внутренний слух</w:t>
      </w:r>
      <w:r w:rsidRPr="00E87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более сложная и по природе и по проявлениям, и по индивидуальным и качественным различиям способность, чем слух внешний. </w:t>
      </w: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Необходимыми </w:t>
      </w: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условиями успешного развития слуха являются: системность и последовательность в работе, индивидуальный подход к учащемуся, методически правильный подбор упражнений, постепенное их усложнение, выполнение каждого упражнения вплоть до получения необходимой реакции. Таких упражнений много, главное - их правильно использовать сообразно возрастным и слуховым особенностям учеников. Перечислим некоторые:</w:t>
      </w:r>
    </w:p>
    <w:p w:rsidR="00E87C1A" w:rsidRPr="00E87C1A" w:rsidRDefault="00E87C1A" w:rsidP="00E87C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>1. Пение знакомых мелодий про себя, запись их по памяти.</w:t>
      </w:r>
    </w:p>
    <w:p w:rsidR="00E87C1A" w:rsidRPr="00E87C1A" w:rsidRDefault="00E87C1A" w:rsidP="00E87C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Упражнения на удержание в памяти</w:t>
      </w:r>
      <w:proofErr w:type="gramStart"/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пение её в неожиданном  месте мелодии, доведение мотива до Т, нахождение Т после «чуждых» звуков.</w:t>
      </w:r>
    </w:p>
    <w:p w:rsidR="00E87C1A" w:rsidRPr="00E87C1A" w:rsidRDefault="00E87C1A" w:rsidP="00E87C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>3. Пение мелодий: с пропуском одного или нескольких звуков.</w:t>
      </w:r>
    </w:p>
    <w:p w:rsidR="00E87C1A" w:rsidRPr="00E87C1A" w:rsidRDefault="00E87C1A" w:rsidP="00E87C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>4. Педагог указкой на немой клавиатуре «изображает» мелодию – ученик поёт её.</w:t>
      </w:r>
    </w:p>
    <w:p w:rsidR="00E87C1A" w:rsidRPr="00E87C1A" w:rsidRDefault="00E87C1A" w:rsidP="00E87C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7C1A">
        <w:rPr>
          <w:rFonts w:ascii="Times New Roman" w:eastAsia="Times New Roman" w:hAnsi="Times New Roman" w:cs="Times New Roman"/>
          <w:color w:val="000000"/>
          <w:sz w:val="28"/>
          <w:szCs w:val="28"/>
        </w:rPr>
        <w:t>5. Пение интервальных цепочек (вслух - один звук, второй – внутренне представлять).</w:t>
      </w:r>
    </w:p>
    <w:p w:rsidR="00E87C1A" w:rsidRPr="003E0E1A" w:rsidRDefault="00E87C1A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143C" w:rsidRPr="0097102B" w:rsidRDefault="00B7143C" w:rsidP="009710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7102B">
        <w:rPr>
          <w:rFonts w:ascii="Times New Roman" w:hAnsi="Times New Roman" w:cs="Times New Roman"/>
          <w:b/>
          <w:sz w:val="28"/>
          <w:u w:val="single"/>
        </w:rPr>
        <w:t>Упражнения от звука.</w:t>
      </w:r>
    </w:p>
    <w:p w:rsidR="0097102B" w:rsidRPr="0097102B" w:rsidRDefault="00B7143C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Эта работа ведется параллельно </w:t>
      </w:r>
      <w:r w:rsidR="0097102B" w:rsidRPr="0097102B">
        <w:rPr>
          <w:rFonts w:ascii="Times New Roman" w:hAnsi="Times New Roman" w:cs="Times New Roman"/>
          <w:sz w:val="28"/>
        </w:rPr>
        <w:t>работе в ладу.</w:t>
      </w:r>
    </w:p>
    <w:p w:rsidR="00B7143C" w:rsidRPr="0097102B" w:rsidRDefault="00B7143C" w:rsidP="009710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Приемы работы: 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от одного и того же звука вверх и вниз одинаковые интервалы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петь от одного и того же звука вверх и вниз интервалы </w:t>
      </w:r>
      <w:proofErr w:type="gramStart"/>
      <w:r w:rsidR="00992ACC">
        <w:rPr>
          <w:rFonts w:ascii="Times New Roman" w:hAnsi="Times New Roman" w:cs="Times New Roman"/>
          <w:sz w:val="28"/>
        </w:rPr>
        <w:t>одинаковой</w:t>
      </w:r>
      <w:proofErr w:type="gramEnd"/>
      <w:r w:rsidRPr="009710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102B">
        <w:rPr>
          <w:rFonts w:ascii="Times New Roman" w:hAnsi="Times New Roman" w:cs="Times New Roman"/>
          <w:sz w:val="28"/>
        </w:rPr>
        <w:t>ступеневой</w:t>
      </w:r>
      <w:proofErr w:type="spellEnd"/>
      <w:r w:rsidRPr="009710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102B">
        <w:rPr>
          <w:rFonts w:ascii="Times New Roman" w:hAnsi="Times New Roman" w:cs="Times New Roman"/>
          <w:sz w:val="28"/>
        </w:rPr>
        <w:t>величе</w:t>
      </w:r>
      <w:r w:rsidR="00992ACC">
        <w:rPr>
          <w:rFonts w:ascii="Times New Roman" w:hAnsi="Times New Roman" w:cs="Times New Roman"/>
          <w:sz w:val="28"/>
        </w:rPr>
        <w:t>н</w:t>
      </w:r>
      <w:r w:rsidRPr="0097102B">
        <w:rPr>
          <w:rFonts w:ascii="Times New Roman" w:hAnsi="Times New Roman" w:cs="Times New Roman"/>
          <w:sz w:val="28"/>
        </w:rPr>
        <w:t>ы</w:t>
      </w:r>
      <w:proofErr w:type="spellEnd"/>
      <w:r w:rsidRPr="0097102B">
        <w:rPr>
          <w:rFonts w:ascii="Times New Roman" w:hAnsi="Times New Roman" w:cs="Times New Roman"/>
          <w:sz w:val="28"/>
        </w:rPr>
        <w:t>, но разной тоновой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 xml:space="preserve">петь вверх и вниз цепочку интервалов </w:t>
      </w:r>
      <w:proofErr w:type="gramStart"/>
      <w:r w:rsidRPr="0097102B">
        <w:rPr>
          <w:rFonts w:ascii="Times New Roman" w:hAnsi="Times New Roman" w:cs="Times New Roman"/>
          <w:sz w:val="28"/>
        </w:rPr>
        <w:t>одинаковой</w:t>
      </w:r>
      <w:proofErr w:type="gramEnd"/>
      <w:r w:rsidRPr="009710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102B">
        <w:rPr>
          <w:rFonts w:ascii="Times New Roman" w:hAnsi="Times New Roman" w:cs="Times New Roman"/>
          <w:sz w:val="28"/>
        </w:rPr>
        <w:t>ступенев</w:t>
      </w:r>
      <w:r w:rsidR="00992ACC">
        <w:rPr>
          <w:rFonts w:ascii="Times New Roman" w:hAnsi="Times New Roman" w:cs="Times New Roman"/>
          <w:sz w:val="28"/>
        </w:rPr>
        <w:t>о</w:t>
      </w:r>
      <w:r w:rsidRPr="0097102B">
        <w:rPr>
          <w:rFonts w:ascii="Times New Roman" w:hAnsi="Times New Roman" w:cs="Times New Roman"/>
          <w:sz w:val="28"/>
        </w:rPr>
        <w:t>й</w:t>
      </w:r>
      <w:proofErr w:type="spellEnd"/>
      <w:r w:rsidRPr="0097102B">
        <w:rPr>
          <w:rFonts w:ascii="Times New Roman" w:hAnsi="Times New Roman" w:cs="Times New Roman"/>
          <w:sz w:val="28"/>
        </w:rPr>
        <w:t xml:space="preserve"> и тоновой </w:t>
      </w:r>
      <w:proofErr w:type="spellStart"/>
      <w:r w:rsidRPr="0097102B">
        <w:rPr>
          <w:rFonts w:ascii="Times New Roman" w:hAnsi="Times New Roman" w:cs="Times New Roman"/>
          <w:sz w:val="28"/>
        </w:rPr>
        <w:t>величены</w:t>
      </w:r>
      <w:proofErr w:type="spellEnd"/>
      <w:r w:rsidRPr="0097102B">
        <w:rPr>
          <w:rFonts w:ascii="Times New Roman" w:hAnsi="Times New Roman" w:cs="Times New Roman"/>
          <w:sz w:val="28"/>
        </w:rPr>
        <w:t>.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инт</w:t>
      </w:r>
      <w:r w:rsidR="00992ACC">
        <w:rPr>
          <w:rFonts w:ascii="Times New Roman" w:hAnsi="Times New Roman" w:cs="Times New Roman"/>
          <w:sz w:val="28"/>
        </w:rPr>
        <w:t xml:space="preserve">онационные </w:t>
      </w:r>
      <w:r w:rsidRPr="0097102B">
        <w:rPr>
          <w:rFonts w:ascii="Times New Roman" w:hAnsi="Times New Roman" w:cs="Times New Roman"/>
          <w:sz w:val="28"/>
        </w:rPr>
        <w:t>цепочки из раз</w:t>
      </w:r>
      <w:r w:rsidR="00992ACC">
        <w:rPr>
          <w:rFonts w:ascii="Times New Roman" w:hAnsi="Times New Roman" w:cs="Times New Roman"/>
          <w:sz w:val="28"/>
        </w:rPr>
        <w:t>л</w:t>
      </w:r>
      <w:r w:rsidRPr="0097102B">
        <w:rPr>
          <w:rFonts w:ascii="Times New Roman" w:hAnsi="Times New Roman" w:cs="Times New Roman"/>
          <w:sz w:val="28"/>
        </w:rPr>
        <w:t>ичных интервалов в одном направлении («змейка)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двухголосно, наслаивая каждый голос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аккорды от звука вверх и вниз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один аккорд вверх/вниз от разных звуков</w:t>
      </w:r>
    </w:p>
    <w:p w:rsidR="00B7143C" w:rsidRPr="0097102B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Петь от 1 звука разные аккорды</w:t>
      </w:r>
    </w:p>
    <w:p w:rsidR="00B7143C" w:rsidRDefault="00B7143C" w:rsidP="0097102B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102B">
        <w:rPr>
          <w:rFonts w:ascii="Times New Roman" w:hAnsi="Times New Roman" w:cs="Times New Roman"/>
          <w:sz w:val="28"/>
        </w:rPr>
        <w:t>Педагог играет интервал – к нему нужно мысленно подстроить 1 звук и спеть получившийся аккорд</w:t>
      </w:r>
    </w:p>
    <w:p w:rsidR="003819EA" w:rsidRDefault="003819EA" w:rsidP="003819EA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sz w:val="28"/>
        </w:rPr>
      </w:pPr>
    </w:p>
    <w:p w:rsidR="003819EA" w:rsidRDefault="00261494" w:rsidP="0026149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E0E1A" w:rsidRPr="00261494">
        <w:rPr>
          <w:rFonts w:ascii="Times New Roman" w:hAnsi="Times New Roman" w:cs="Times New Roman"/>
          <w:sz w:val="28"/>
        </w:rPr>
        <w:t xml:space="preserve">Поскольку часто материалом для интонационных упражнений служат изучаемые теоретически элементы музыкального языка, а сами упражнения необходимы для создания слуховых внутренних представлений учащихся, работа над развитием навыков точного интонирования необходима на каждом уроке сольфеджио. Без регулярной системной работы над </w:t>
      </w:r>
      <w:r w:rsidR="003E0E1A" w:rsidRPr="00261494">
        <w:rPr>
          <w:rFonts w:ascii="Times New Roman" w:hAnsi="Times New Roman" w:cs="Times New Roman"/>
          <w:sz w:val="28"/>
        </w:rPr>
        <w:lastRenderedPageBreak/>
        <w:t xml:space="preserve">интонацией невозможным станет успешное освоение таких разделов сольфеджио как </w:t>
      </w:r>
      <w:proofErr w:type="spellStart"/>
      <w:r w:rsidR="003E0E1A" w:rsidRPr="00261494">
        <w:rPr>
          <w:rFonts w:ascii="Times New Roman" w:hAnsi="Times New Roman" w:cs="Times New Roman"/>
          <w:sz w:val="28"/>
        </w:rPr>
        <w:t>сольфеджирование</w:t>
      </w:r>
      <w:proofErr w:type="spellEnd"/>
      <w:r w:rsidR="003E0E1A" w:rsidRPr="00261494">
        <w:rPr>
          <w:rFonts w:ascii="Times New Roman" w:hAnsi="Times New Roman" w:cs="Times New Roman"/>
          <w:sz w:val="28"/>
        </w:rPr>
        <w:t xml:space="preserve">, чтение с листа, пение </w:t>
      </w:r>
      <w:proofErr w:type="spellStart"/>
      <w:r w:rsidR="003E0E1A" w:rsidRPr="00261494">
        <w:rPr>
          <w:rFonts w:ascii="Times New Roman" w:hAnsi="Times New Roman" w:cs="Times New Roman"/>
          <w:sz w:val="28"/>
        </w:rPr>
        <w:t>двухголосия</w:t>
      </w:r>
      <w:proofErr w:type="spellEnd"/>
      <w:r w:rsidR="003E0E1A" w:rsidRPr="00261494">
        <w:rPr>
          <w:rFonts w:ascii="Times New Roman" w:hAnsi="Times New Roman" w:cs="Times New Roman"/>
          <w:sz w:val="28"/>
        </w:rPr>
        <w:t>.</w:t>
      </w:r>
    </w:p>
    <w:p w:rsidR="00590DBA" w:rsidRDefault="00590DBA" w:rsidP="00590D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DBA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590DBA" w:rsidRDefault="00590DBA" w:rsidP="0026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D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90DBA">
        <w:rPr>
          <w:rFonts w:ascii="Times New Roman" w:hAnsi="Times New Roman" w:cs="Times New Roman"/>
          <w:sz w:val="28"/>
          <w:szCs w:val="28"/>
        </w:rPr>
        <w:t>Петрушин</w:t>
      </w:r>
      <w:proofErr w:type="gramEnd"/>
      <w:r w:rsidRPr="00590DBA">
        <w:rPr>
          <w:rFonts w:ascii="Times New Roman" w:hAnsi="Times New Roman" w:cs="Times New Roman"/>
          <w:sz w:val="28"/>
          <w:szCs w:val="28"/>
        </w:rPr>
        <w:t xml:space="preserve"> В. Музыкальная психология. М.: Музыка, 1997. </w:t>
      </w:r>
    </w:p>
    <w:p w:rsidR="00590DBA" w:rsidRDefault="00590DBA" w:rsidP="0026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90DBA">
        <w:rPr>
          <w:rFonts w:ascii="Times New Roman" w:hAnsi="Times New Roman" w:cs="Times New Roman"/>
          <w:sz w:val="28"/>
          <w:szCs w:val="28"/>
        </w:rPr>
        <w:t xml:space="preserve">Логинова Л.О слуховой деятельности музыканта - исполнителя. Теоретические проблемы // Автореферат доктора искусствоведения. - М.: Изд-во МГК им. П.И. Чайковского, 1998. </w:t>
      </w:r>
    </w:p>
    <w:p w:rsidR="00590DBA" w:rsidRPr="00FD4A66" w:rsidRDefault="00590DBA" w:rsidP="0026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A6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D4A66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FD4A66">
        <w:rPr>
          <w:rFonts w:ascii="Times New Roman" w:hAnsi="Times New Roman" w:cs="Times New Roman"/>
          <w:sz w:val="28"/>
          <w:szCs w:val="28"/>
        </w:rPr>
        <w:t xml:space="preserve"> Л. Путь к музыке. </w:t>
      </w:r>
    </w:p>
    <w:p w:rsidR="00FD4A66" w:rsidRPr="00FD4A66" w:rsidRDefault="00FD4A66" w:rsidP="00FD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4. </w:t>
      </w:r>
      <w:proofErr w:type="spellStart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>Кинарская</w:t>
      </w:r>
      <w:proofErr w:type="spellEnd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Д.К. Психология специальных способностей. Музыкальные способности. – М.: Таланты – XXI век, 2004</w:t>
      </w:r>
    </w:p>
    <w:p w:rsidR="00FD4A66" w:rsidRPr="00FD4A66" w:rsidRDefault="00FD4A66" w:rsidP="00FD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5. </w:t>
      </w:r>
      <w:proofErr w:type="gramStart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>Кирюшин</w:t>
      </w:r>
      <w:proofErr w:type="gramEnd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В.В. Методическое пособие по сольфеджио. 1992</w:t>
      </w:r>
    </w:p>
    <w:p w:rsidR="00FD4A66" w:rsidRPr="00FD4A66" w:rsidRDefault="00FD4A66" w:rsidP="00FD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6. </w:t>
      </w:r>
      <w:proofErr w:type="spellStart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>Майкапар</w:t>
      </w:r>
      <w:proofErr w:type="spellEnd"/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С.М. Музыкальный слух, его значение, природа и особенности и метод правильного развития. – М., 1990</w:t>
      </w:r>
    </w:p>
    <w:p w:rsidR="00FD4A66" w:rsidRPr="00FD4A66" w:rsidRDefault="00FD4A66" w:rsidP="00FD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7. </w:t>
      </w:r>
      <w:r w:rsidRPr="00FD4A66">
        <w:rPr>
          <w:rFonts w:ascii="Times New Roman" w:eastAsia="Times New Roman" w:hAnsi="Times New Roman" w:cs="Times New Roman"/>
          <w:color w:val="252525"/>
          <w:sz w:val="28"/>
          <w:szCs w:val="28"/>
        </w:rPr>
        <w:t>Назайкинский Е.В. О психологии музыкального воспитания.- М., 1972</w:t>
      </w:r>
    </w:p>
    <w:p w:rsidR="00FD4A66" w:rsidRPr="00FD4A66" w:rsidRDefault="00FD4A66" w:rsidP="0026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4A66" w:rsidRPr="00FD4A66" w:rsidSect="00F6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5184"/>
    <w:multiLevelType w:val="multilevel"/>
    <w:tmpl w:val="D446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61B00"/>
    <w:multiLevelType w:val="hybridMultilevel"/>
    <w:tmpl w:val="044C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34C1"/>
    <w:multiLevelType w:val="multilevel"/>
    <w:tmpl w:val="27FC6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14621"/>
    <w:multiLevelType w:val="hybridMultilevel"/>
    <w:tmpl w:val="6BC6177E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>
    <w:nsid w:val="284E01B3"/>
    <w:multiLevelType w:val="hybridMultilevel"/>
    <w:tmpl w:val="8436940A"/>
    <w:lvl w:ilvl="0" w:tplc="26E0C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AB03CC"/>
    <w:multiLevelType w:val="hybridMultilevel"/>
    <w:tmpl w:val="ABCA0E7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422B3E2A"/>
    <w:multiLevelType w:val="hybridMultilevel"/>
    <w:tmpl w:val="2F9C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D06"/>
    <w:multiLevelType w:val="hybridMultilevel"/>
    <w:tmpl w:val="6882C40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6A4D61D6"/>
    <w:multiLevelType w:val="hybridMultilevel"/>
    <w:tmpl w:val="A77E2A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55B33"/>
    <w:multiLevelType w:val="hybridMultilevel"/>
    <w:tmpl w:val="E17C0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0388"/>
    <w:rsid w:val="000503D0"/>
    <w:rsid w:val="00174FB2"/>
    <w:rsid w:val="00261494"/>
    <w:rsid w:val="0032323D"/>
    <w:rsid w:val="003819EA"/>
    <w:rsid w:val="003A6B9C"/>
    <w:rsid w:val="003E0E1A"/>
    <w:rsid w:val="00470388"/>
    <w:rsid w:val="00590DBA"/>
    <w:rsid w:val="0097102B"/>
    <w:rsid w:val="00992ACC"/>
    <w:rsid w:val="00B7143C"/>
    <w:rsid w:val="00E0739D"/>
    <w:rsid w:val="00E71B36"/>
    <w:rsid w:val="00E87C1A"/>
    <w:rsid w:val="00F341E7"/>
    <w:rsid w:val="00F67210"/>
    <w:rsid w:val="00FD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FB2"/>
    <w:pPr>
      <w:ind w:left="720"/>
      <w:contextualSpacing/>
    </w:pPr>
  </w:style>
  <w:style w:type="paragraph" w:customStyle="1" w:styleId="richfactdown-paragraph">
    <w:name w:val="richfactdown-paragraph"/>
    <w:basedOn w:val="a"/>
    <w:rsid w:val="0005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3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3A6B9C"/>
    <w:pPr>
      <w:spacing w:after="0" w:line="360" w:lineRule="auto"/>
      <w:ind w:right="-329"/>
      <w:jc w:val="center"/>
    </w:pPr>
    <w:rPr>
      <w:rFonts w:ascii="Comic Sans MS" w:eastAsia="Times New Roman" w:hAnsi="Comic Sans MS" w:cs="Times New Roman"/>
      <w:i/>
      <w:iCs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3A6B9C"/>
    <w:rPr>
      <w:rFonts w:ascii="Comic Sans MS" w:eastAsia="Times New Roman" w:hAnsi="Comic Sans MS" w:cs="Times New Roman"/>
      <w:i/>
      <w:iCs/>
      <w:sz w:val="28"/>
      <w:szCs w:val="24"/>
    </w:rPr>
  </w:style>
  <w:style w:type="character" w:customStyle="1" w:styleId="a8">
    <w:name w:val="Основной текст_"/>
    <w:link w:val="4"/>
    <w:uiPriority w:val="99"/>
    <w:locked/>
    <w:rsid w:val="003A6B9C"/>
    <w:rPr>
      <w:sz w:val="26"/>
      <w:szCs w:val="26"/>
    </w:rPr>
  </w:style>
  <w:style w:type="paragraph" w:customStyle="1" w:styleId="4">
    <w:name w:val="Основной текст4"/>
    <w:basedOn w:val="a"/>
    <w:link w:val="a8"/>
    <w:uiPriority w:val="99"/>
    <w:rsid w:val="003A6B9C"/>
    <w:pPr>
      <w:widowControl w:val="0"/>
      <w:spacing w:after="2220" w:line="322" w:lineRule="exact"/>
      <w:ind w:hanging="740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1</cp:lastModifiedBy>
  <cp:revision>9</cp:revision>
  <dcterms:created xsi:type="dcterms:W3CDTF">2024-03-26T19:22:00Z</dcterms:created>
  <dcterms:modified xsi:type="dcterms:W3CDTF">2024-04-01T06:40:00Z</dcterms:modified>
</cp:coreProperties>
</file>