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5F" w:rsidRPr="00F34289" w:rsidRDefault="00B1045F" w:rsidP="001A45F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proofErr w:type="spellStart"/>
      <w:r>
        <w:rPr>
          <w:color w:val="262626"/>
          <w:sz w:val="28"/>
          <w:szCs w:val="28"/>
        </w:rPr>
        <w:t>Гатина</w:t>
      </w:r>
      <w:proofErr w:type="spellEnd"/>
      <w:r w:rsidR="0091202E"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Гульфия</w:t>
      </w:r>
      <w:proofErr w:type="spellEnd"/>
      <w:r w:rsidR="0091202E">
        <w:rPr>
          <w:color w:val="262626"/>
          <w:sz w:val="28"/>
          <w:szCs w:val="28"/>
        </w:rPr>
        <w:t xml:space="preserve">  </w:t>
      </w:r>
      <w:proofErr w:type="spellStart"/>
      <w:r w:rsidRPr="009F126C">
        <w:rPr>
          <w:color w:val="262626"/>
          <w:sz w:val="28"/>
          <w:szCs w:val="28"/>
        </w:rPr>
        <w:t>Г</w:t>
      </w:r>
      <w:r>
        <w:rPr>
          <w:color w:val="262626"/>
          <w:sz w:val="28"/>
          <w:szCs w:val="28"/>
        </w:rPr>
        <w:t>айнулловна</w:t>
      </w:r>
      <w:proofErr w:type="spellEnd"/>
    </w:p>
    <w:p w:rsidR="00B1045F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262626"/>
          <w:sz w:val="28"/>
          <w:szCs w:val="28"/>
        </w:rPr>
      </w:pPr>
      <w:r w:rsidRPr="009F126C">
        <w:rPr>
          <w:color w:val="262626"/>
          <w:sz w:val="28"/>
          <w:szCs w:val="28"/>
        </w:rPr>
        <w:t xml:space="preserve">воспитатель по обучению </w:t>
      </w:r>
      <w:r>
        <w:rPr>
          <w:color w:val="262626"/>
          <w:sz w:val="28"/>
          <w:szCs w:val="28"/>
        </w:rPr>
        <w:t xml:space="preserve"> детей </w:t>
      </w:r>
      <w:r w:rsidRPr="009F126C">
        <w:rPr>
          <w:color w:val="262626"/>
          <w:sz w:val="28"/>
          <w:szCs w:val="28"/>
        </w:rPr>
        <w:t>татарскому языку</w:t>
      </w:r>
    </w:p>
    <w:p w:rsidR="00B1045F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</w:rPr>
        <w:t>высшей квалификационной категории</w:t>
      </w:r>
    </w:p>
    <w:p w:rsidR="00B1045F" w:rsidRPr="00F34289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8"/>
          <w:szCs w:val="28"/>
        </w:rPr>
      </w:pPr>
      <w:r w:rsidRPr="009F126C">
        <w:rPr>
          <w:color w:val="181818"/>
          <w:sz w:val="28"/>
          <w:szCs w:val="28"/>
          <w:shd w:val="clear" w:color="auto" w:fill="FFFFFF"/>
        </w:rPr>
        <w:t>М</w:t>
      </w:r>
      <w:r>
        <w:rPr>
          <w:color w:val="181818"/>
          <w:sz w:val="28"/>
          <w:szCs w:val="28"/>
          <w:shd w:val="clear" w:color="auto" w:fill="FFFFFF"/>
        </w:rPr>
        <w:t>БДОУ Алексеевского детского</w:t>
      </w:r>
      <w:r w:rsidRPr="009F126C">
        <w:rPr>
          <w:color w:val="181818"/>
          <w:sz w:val="28"/>
          <w:szCs w:val="28"/>
          <w:shd w:val="clear" w:color="auto" w:fill="FFFFFF"/>
        </w:rPr>
        <w:t xml:space="preserve"> сад</w:t>
      </w:r>
      <w:r>
        <w:rPr>
          <w:color w:val="181818"/>
          <w:sz w:val="28"/>
          <w:szCs w:val="28"/>
          <w:shd w:val="clear" w:color="auto" w:fill="FFFFFF"/>
        </w:rPr>
        <w:t>а</w:t>
      </w:r>
      <w:r w:rsidRPr="009F126C">
        <w:rPr>
          <w:color w:val="181818"/>
          <w:sz w:val="28"/>
          <w:szCs w:val="28"/>
          <w:shd w:val="clear" w:color="auto" w:fill="FFFFFF"/>
        </w:rPr>
        <w:t xml:space="preserve"> №1 «Ромашка» </w:t>
      </w:r>
    </w:p>
    <w:p w:rsidR="00B1045F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  <w:shd w:val="clear" w:color="auto" w:fill="FFFFFF"/>
        </w:rPr>
      </w:pPr>
      <w:r w:rsidRPr="009F126C">
        <w:rPr>
          <w:color w:val="181818"/>
          <w:sz w:val="28"/>
          <w:szCs w:val="28"/>
          <w:shd w:val="clear" w:color="auto" w:fill="FFFFFF"/>
        </w:rPr>
        <w:t>Алексеевского</w:t>
      </w:r>
      <w:r w:rsidR="007020AD">
        <w:rPr>
          <w:color w:val="181818"/>
          <w:sz w:val="28"/>
          <w:szCs w:val="28"/>
          <w:shd w:val="clear" w:color="auto" w:fill="FFFFFF"/>
        </w:rPr>
        <w:t xml:space="preserve"> </w:t>
      </w:r>
      <w:r w:rsidRPr="009F126C">
        <w:rPr>
          <w:color w:val="181818"/>
          <w:sz w:val="28"/>
          <w:szCs w:val="28"/>
          <w:shd w:val="clear" w:color="auto" w:fill="FFFFFF"/>
        </w:rPr>
        <w:t>муниципального района</w:t>
      </w:r>
      <w:r w:rsidR="007020AD">
        <w:rPr>
          <w:color w:val="181818"/>
          <w:sz w:val="28"/>
          <w:szCs w:val="28"/>
          <w:shd w:val="clear" w:color="auto" w:fill="FFFFFF"/>
        </w:rPr>
        <w:t xml:space="preserve"> </w:t>
      </w:r>
      <w:r w:rsidRPr="009F126C">
        <w:rPr>
          <w:color w:val="181818"/>
          <w:sz w:val="28"/>
          <w:szCs w:val="28"/>
          <w:shd w:val="clear" w:color="auto" w:fill="FFFFFF"/>
        </w:rPr>
        <w:t>Республики Татарстан</w:t>
      </w:r>
    </w:p>
    <w:p w:rsidR="001A45F3" w:rsidRPr="00F34289" w:rsidRDefault="001A45F3" w:rsidP="00F3428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(МБДОУ Алексеевский детский сад №1 «Ромашка»)</w:t>
      </w:r>
    </w:p>
    <w:p w:rsidR="00B1045F" w:rsidRPr="009F126C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8"/>
          <w:szCs w:val="28"/>
        </w:rPr>
      </w:pPr>
    </w:p>
    <w:p w:rsidR="00B1045F" w:rsidRPr="00F34289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1045F" w:rsidRPr="007020AD" w:rsidRDefault="00311BF7" w:rsidP="007020AD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Доклад </w:t>
      </w:r>
      <w:r>
        <w:rPr>
          <w:color w:val="181818"/>
          <w:sz w:val="28"/>
          <w:szCs w:val="28"/>
        </w:rPr>
        <w:t xml:space="preserve">на </w:t>
      </w:r>
      <w:r w:rsidR="00B1045F" w:rsidRPr="00F34289">
        <w:rPr>
          <w:color w:val="181818"/>
          <w:sz w:val="28"/>
          <w:szCs w:val="28"/>
        </w:rPr>
        <w:t xml:space="preserve"> тем</w:t>
      </w:r>
      <w:r>
        <w:rPr>
          <w:color w:val="181818"/>
          <w:sz w:val="28"/>
          <w:szCs w:val="28"/>
        </w:rPr>
        <w:t>у</w:t>
      </w:r>
    </w:p>
    <w:p w:rsidR="00B1045F" w:rsidRPr="0091202E" w:rsidRDefault="00B1045F" w:rsidP="00F3428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91202E">
        <w:rPr>
          <w:b/>
          <w:color w:val="181818"/>
          <w:sz w:val="28"/>
          <w:szCs w:val="28"/>
          <w:shd w:val="clear" w:color="auto" w:fill="FFFFFF"/>
        </w:rPr>
        <w:t xml:space="preserve">«Развитие </w:t>
      </w:r>
      <w:proofErr w:type="spellStart"/>
      <w:r w:rsidRPr="0091202E">
        <w:rPr>
          <w:b/>
          <w:color w:val="181818"/>
          <w:sz w:val="28"/>
          <w:szCs w:val="28"/>
          <w:shd w:val="clear" w:color="auto" w:fill="FFFFFF"/>
        </w:rPr>
        <w:t>билингвального</w:t>
      </w:r>
      <w:proofErr w:type="spellEnd"/>
      <w:r w:rsidRPr="0091202E">
        <w:rPr>
          <w:b/>
          <w:color w:val="181818"/>
          <w:sz w:val="28"/>
          <w:szCs w:val="28"/>
          <w:shd w:val="clear" w:color="auto" w:fill="FFFFFF"/>
        </w:rPr>
        <w:t xml:space="preserve"> образования  посредством  организации кружковой работы  в дошкольном  образовательном учреждении»</w:t>
      </w:r>
    </w:p>
    <w:p w:rsidR="00B1045F" w:rsidRDefault="00B1045F" w:rsidP="0075056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B1045F" w:rsidRDefault="00B1045F" w:rsidP="00B1425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Билингвальное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дошкольное  образование — это целенаправленный комплексный процесс обучения, развития, познания и воспитания личности дошкольников посредством обучения родного языка; это передача культуры, направленная на преобразование дошкольника в процессе овладения им родным языком.  </w:t>
      </w:r>
    </w:p>
    <w:p w:rsidR="00B1045F" w:rsidRDefault="00B1045F" w:rsidP="00B1425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Важным ориентиром дошкольного образованияявляется формирование будущего человека как индивидуальности, развитие его духовных сил, способностей, возвышение потребностей. Изучение языков в раннем детстве полезно и эффективно. Безусловно, это наилучшее время для начала обучения языка, поскольку является активным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сензитивным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периодом в жизни подрастающего человека. Дети дошкольного возраста отличаются особой чуткостью к языковым явлениям, у них появляется интерес к осмыслению своего речевого опыта, они легко и прочно запоминают небольшой по объему языковой материал и хорошо его воспроизводят. </w:t>
      </w:r>
    </w:p>
    <w:p w:rsidR="00B1045F" w:rsidRDefault="00B1045F" w:rsidP="00B14255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7"/>
          <w:szCs w:val="27"/>
        </w:rPr>
      </w:pP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Билингвальное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образование развивает умственные способности ребёнка и благотворно сказывается на его эмоциональном и нравственном совершенствовании, развитии внимания, памяти, воображения и образного мышления. Более того, развивает любознательность и познавательную мотивацию, формирует индивидуальные интересы детей и развивает их творческую активность и </w:t>
      </w:r>
      <w:proofErr w:type="spellStart"/>
      <w:r>
        <w:rPr>
          <w:rStyle w:val="c9"/>
          <w:color w:val="000000"/>
          <w:sz w:val="28"/>
          <w:szCs w:val="28"/>
          <w:shd w:val="clear" w:color="auto" w:fill="FFFFFF"/>
        </w:rPr>
        <w:t>общекоммуникативные</w:t>
      </w:r>
      <w:proofErr w:type="spell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способности. Дети изучают культуру Народов Поволжья, как средство приобщения к другой культуре. Это значит, что обучение родному языку приобретает поликультурный характер. </w:t>
      </w:r>
    </w:p>
    <w:p w:rsidR="00B1045F" w:rsidRDefault="00B1045F" w:rsidP="00DE1639">
      <w:pPr>
        <w:pStyle w:val="a5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FF0000"/>
          <w:sz w:val="28"/>
          <w:szCs w:val="28"/>
        </w:rPr>
        <w:tab/>
      </w:r>
      <w:r>
        <w:rPr>
          <w:rStyle w:val="c1"/>
          <w:rFonts w:ascii="Times New Roman" w:hAnsi="Times New Roman"/>
          <w:color w:val="000000"/>
          <w:sz w:val="28"/>
          <w:szCs w:val="28"/>
        </w:rPr>
        <w:t>А н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ациональная культура может быть сохранена и продолжена в веках только в случае приобщения и формирования интереса к ней у подрастающего поколения.  Поэтому задача приобщения детей к национальной культуре татарского народа становится актуальной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. Многие дети сегодня  практически не знают родного языка, затрудняются  назвать  выдающихся  представителей  своего народа, рассказать  о его  культурных  достижениях и начинают забывать свой родной язык, в связи  с этим  постепенно  забывается и национальная культура, традиции, обычаи. Потенциал детей  дошкольного возраста уникален, именно в этом возрасте усваивается разговорный язык, дошкольник  воспринимает  окружающую его  действительность эмоционально, приобретая  чувство  привязанности  к месту, где родился и живет, восхищается   своим народом, гордится  своей  малой Родиной.</w:t>
      </w:r>
    </w:p>
    <w:p w:rsidR="00B1045F" w:rsidRDefault="00B1045F" w:rsidP="0053429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65C0">
        <w:rPr>
          <w:rFonts w:ascii="Times New Roman" w:hAnsi="Times New Roman"/>
          <w:sz w:val="28"/>
          <w:szCs w:val="28"/>
          <w:lang w:eastAsia="ru-RU"/>
        </w:rPr>
        <w:t>Как же быть детям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другой национальности, которые</w:t>
      </w:r>
      <w:r w:rsidRPr="004965C0">
        <w:rPr>
          <w:rFonts w:ascii="Times New Roman" w:hAnsi="Times New Roman"/>
          <w:sz w:val="28"/>
          <w:szCs w:val="28"/>
          <w:lang w:eastAsia="ru-RU"/>
        </w:rPr>
        <w:t xml:space="preserve"> хотят познакомиться  с   татарской культурой и традициями? Кто же поможет им  </w:t>
      </w:r>
      <w:r w:rsidRPr="004965C0">
        <w:rPr>
          <w:rFonts w:ascii="Times New Roman" w:hAnsi="Times New Roman"/>
          <w:sz w:val="28"/>
          <w:szCs w:val="28"/>
          <w:lang w:eastAsia="ru-RU"/>
        </w:rPr>
        <w:lastRenderedPageBreak/>
        <w:t>усвоить татарский язык, узнать  о традициях и обрядах татарского народа, приблизить детей, их семью к национальным ценностям?  Думаю, в первую очередь, это детский сад. Мы, педагоги  – носители национального языка, неравнодушные к судьбе своей нации.  </w:t>
      </w:r>
    </w:p>
    <w:p w:rsidR="00B1045F" w:rsidRPr="007A4667" w:rsidRDefault="00B1045F" w:rsidP="0053429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408">
        <w:rPr>
          <w:rFonts w:ascii="Times New Roman" w:hAnsi="Times New Roman"/>
          <w:sz w:val="28"/>
          <w:szCs w:val="28"/>
          <w:lang w:eastAsia="ru-RU"/>
        </w:rPr>
        <w:t>С прошлого учебного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у нас в детском саду введено дополнительное образование. Я  начала вести 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кружок</w:t>
      </w:r>
      <w:r>
        <w:rPr>
          <w:rFonts w:ascii="Times New Roman" w:hAnsi="Times New Roman"/>
          <w:sz w:val="28"/>
          <w:szCs w:val="28"/>
          <w:lang w:eastAsia="ru-RU"/>
        </w:rPr>
        <w:t xml:space="preserve">  «Салават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tt-RU" w:eastAsia="ru-RU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tt-RU" w:eastAsia="ru-RU"/>
        </w:rPr>
        <w:t>пере</w:t>
      </w:r>
      <w:proofErr w:type="gramEnd"/>
      <w:r w:rsidRPr="008E2923">
        <w:rPr>
          <w:rFonts w:ascii="Times New Roman" w:hAnsi="Times New Roman"/>
          <w:sz w:val="28"/>
          <w:szCs w:val="28"/>
          <w:lang w:eastAsia="ru-RU"/>
        </w:rPr>
        <w:t>», что в переводе с тата</w:t>
      </w:r>
      <w:r>
        <w:rPr>
          <w:rFonts w:ascii="Times New Roman" w:hAnsi="Times New Roman"/>
          <w:sz w:val="28"/>
          <w:szCs w:val="28"/>
          <w:lang w:eastAsia="ru-RU"/>
        </w:rPr>
        <w:t>рского означает «Радуга</w:t>
      </w:r>
      <w:r w:rsidRPr="008E2923">
        <w:rPr>
          <w:rFonts w:ascii="Times New Roman" w:hAnsi="Times New Roman"/>
          <w:sz w:val="28"/>
          <w:szCs w:val="28"/>
          <w:lang w:eastAsia="ru-RU"/>
        </w:rPr>
        <w:t>». Мне бы очень хотелос</w:t>
      </w:r>
      <w:r>
        <w:rPr>
          <w:rFonts w:ascii="Times New Roman" w:hAnsi="Times New Roman"/>
          <w:sz w:val="28"/>
          <w:szCs w:val="28"/>
          <w:lang w:eastAsia="ru-RU"/>
        </w:rPr>
        <w:t xml:space="preserve">ь, чтобы зажженные мною маленькие 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звездочки не угасали, а продолжали светиться и указывать путь другим.</w:t>
      </w:r>
      <w:r w:rsidRPr="008E2923">
        <w:rPr>
          <w:rFonts w:ascii="Times New Roman" w:hAnsi="Times New Roman"/>
          <w:color w:val="FF0000"/>
          <w:sz w:val="28"/>
          <w:szCs w:val="28"/>
          <w:lang w:eastAsia="ru-RU"/>
        </w:rPr>
        <w:t>  </w:t>
      </w:r>
    </w:p>
    <w:p w:rsidR="00B1045F" w:rsidRPr="007A4667" w:rsidRDefault="00B1045F" w:rsidP="004965C0">
      <w:pPr>
        <w:pStyle w:val="a5"/>
        <w:ind w:firstLine="708"/>
        <w:jc w:val="both"/>
        <w:rPr>
          <w:rFonts w:ascii="Times New Roman" w:hAnsi="Times New Roman"/>
          <w:color w:val="181818"/>
          <w:sz w:val="28"/>
          <w:szCs w:val="28"/>
          <w:lang w:val="tt-RU" w:eastAsia="ru-RU"/>
        </w:rPr>
      </w:pPr>
      <w:r w:rsidRPr="008E2923">
        <w:rPr>
          <w:rFonts w:ascii="Times New Roman" w:hAnsi="Times New Roman"/>
          <w:sz w:val="28"/>
          <w:szCs w:val="28"/>
          <w:lang w:eastAsia="ru-RU"/>
        </w:rPr>
        <w:t>Цель создания кружка -   показать красоту родногоязыка, приобщить детей к языку, культуре и традициям татарского народа, познакомить с произведениями велик</w:t>
      </w:r>
      <w:r>
        <w:rPr>
          <w:rFonts w:ascii="Times New Roman" w:hAnsi="Times New Roman"/>
          <w:sz w:val="28"/>
          <w:szCs w:val="28"/>
          <w:lang w:eastAsia="ru-RU"/>
        </w:rPr>
        <w:t>их татарских писателей и поэтов</w:t>
      </w:r>
      <w:r>
        <w:rPr>
          <w:rFonts w:ascii="Times New Roman" w:hAnsi="Times New Roman"/>
          <w:sz w:val="28"/>
          <w:szCs w:val="28"/>
          <w:lang w:val="tt-RU" w:eastAsia="ru-RU"/>
        </w:rPr>
        <w:t>.</w:t>
      </w:r>
      <w:r>
        <w:rPr>
          <w:rFonts w:ascii="Times New Roman" w:hAnsi="Times New Roman"/>
          <w:sz w:val="28"/>
          <w:szCs w:val="28"/>
          <w:lang w:val="tt-RU" w:eastAsia="ru-RU"/>
        </w:rPr>
        <w:tab/>
      </w:r>
      <w:r>
        <w:rPr>
          <w:rFonts w:ascii="Times New Roman" w:hAnsi="Times New Roman"/>
          <w:sz w:val="28"/>
          <w:szCs w:val="28"/>
          <w:lang w:val="tt-RU" w:eastAsia="ru-RU"/>
        </w:rPr>
        <w:tab/>
      </w:r>
    </w:p>
    <w:p w:rsidR="00B1045F" w:rsidRDefault="00B1045F" w:rsidP="00DE163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923">
        <w:rPr>
          <w:rFonts w:ascii="Times New Roman" w:hAnsi="Times New Roman"/>
          <w:sz w:val="28"/>
          <w:szCs w:val="28"/>
          <w:lang w:eastAsia="ru-RU"/>
        </w:rPr>
        <w:t>Главное – вызвать интерес к родному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(татарскому) и татарскому  языкам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, к </w:t>
      </w:r>
      <w:r>
        <w:rPr>
          <w:rFonts w:ascii="Times New Roman" w:hAnsi="Times New Roman"/>
          <w:sz w:val="28"/>
          <w:szCs w:val="28"/>
          <w:lang w:eastAsia="ru-RU"/>
        </w:rPr>
        <w:t xml:space="preserve">национальной </w:t>
      </w:r>
      <w:r w:rsidRPr="008E2923">
        <w:rPr>
          <w:rFonts w:ascii="Times New Roman" w:hAnsi="Times New Roman"/>
          <w:sz w:val="28"/>
          <w:szCs w:val="28"/>
          <w:lang w:eastAsia="ru-RU"/>
        </w:rPr>
        <w:t>культуре, к родной земле в различных формах его проявления. </w:t>
      </w:r>
    </w:p>
    <w:p w:rsidR="00B1045F" w:rsidRDefault="00CB380B" w:rsidP="00DE1639">
      <w:pPr>
        <w:pStyle w:val="a5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 2023- 2024</w:t>
      </w:r>
      <w:r w:rsidR="00B1045F">
        <w:rPr>
          <w:rStyle w:val="c1"/>
          <w:rFonts w:ascii="Times New Roman" w:hAnsi="Times New Roman"/>
          <w:sz w:val="28"/>
          <w:szCs w:val="28"/>
        </w:rPr>
        <w:t xml:space="preserve"> учебном году к</w:t>
      </w:r>
      <w:r w:rsidR="00B1045F" w:rsidRPr="00734F8D">
        <w:rPr>
          <w:rStyle w:val="c1"/>
          <w:rFonts w:ascii="Times New Roman" w:hAnsi="Times New Roman"/>
          <w:sz w:val="28"/>
          <w:szCs w:val="28"/>
        </w:rPr>
        <w:t>ружок посещали 12 детей. Из них – 16,6 % (2 детей)  татарской  национальности, 16,6 % (2) – смешанные семьи, 66,6% (8 детей) – русской национальности.</w:t>
      </w:r>
    </w:p>
    <w:p w:rsidR="00B1045F" w:rsidRDefault="00B1045F" w:rsidP="00DE163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/>
          <w:sz w:val="28"/>
          <w:szCs w:val="28"/>
        </w:rPr>
        <w:t>В этом учебном году  продолжили  начатую работу и    набрали 21 детей  и  много еще желающих детей, которые хотят посещать  кружок по  национальному воспитанию. Из них – 33,3 % (7</w:t>
      </w:r>
      <w:r w:rsidRPr="00734F8D">
        <w:rPr>
          <w:rStyle w:val="c1"/>
          <w:rFonts w:ascii="Times New Roman" w:hAnsi="Times New Roman"/>
          <w:sz w:val="28"/>
          <w:szCs w:val="28"/>
        </w:rPr>
        <w:t xml:space="preserve"> детей)  тата</w:t>
      </w:r>
      <w:r>
        <w:rPr>
          <w:rStyle w:val="c1"/>
          <w:rFonts w:ascii="Times New Roman" w:hAnsi="Times New Roman"/>
          <w:sz w:val="28"/>
          <w:szCs w:val="28"/>
        </w:rPr>
        <w:t>рской  национальности, 28,6 % (6) – смешанные семьи, 38,1% (8</w:t>
      </w:r>
      <w:r w:rsidRPr="00734F8D">
        <w:rPr>
          <w:rStyle w:val="c1"/>
          <w:rFonts w:ascii="Times New Roman" w:hAnsi="Times New Roman"/>
          <w:sz w:val="28"/>
          <w:szCs w:val="28"/>
        </w:rPr>
        <w:t xml:space="preserve"> детей) – русской национальности.</w:t>
      </w:r>
    </w:p>
    <w:p w:rsidR="00B1045F" w:rsidRDefault="00B1045F" w:rsidP="00A06C1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923">
        <w:rPr>
          <w:rFonts w:ascii="Times New Roman" w:hAnsi="Times New Roman"/>
          <w:sz w:val="28"/>
          <w:szCs w:val="28"/>
          <w:lang w:eastAsia="ru-RU"/>
        </w:rPr>
        <w:t xml:space="preserve">Большое место в приобщении детей к народной культуре </w:t>
      </w:r>
      <w:r>
        <w:rPr>
          <w:rFonts w:ascii="Times New Roman" w:hAnsi="Times New Roman"/>
          <w:sz w:val="28"/>
          <w:szCs w:val="28"/>
          <w:lang w:eastAsia="ru-RU"/>
        </w:rPr>
        <w:t xml:space="preserve">занимает 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народные праздники и традиции. Для успешного ознакомления с традиционными народными праздниками </w:t>
      </w:r>
      <w:r>
        <w:rPr>
          <w:rFonts w:ascii="Times New Roman" w:hAnsi="Times New Roman"/>
          <w:sz w:val="28"/>
          <w:szCs w:val="28"/>
          <w:lang w:eastAsia="ru-RU"/>
        </w:rPr>
        <w:t>даю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детям представле</w:t>
      </w:r>
      <w:r>
        <w:rPr>
          <w:rFonts w:ascii="Times New Roman" w:hAnsi="Times New Roman"/>
          <w:sz w:val="28"/>
          <w:szCs w:val="28"/>
          <w:lang w:eastAsia="ru-RU"/>
        </w:rPr>
        <w:t>ние о культуре народа, знакомлю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традициями и народными обрядами. Они  формирую</w:t>
      </w:r>
      <w:r w:rsidRPr="008E2923">
        <w:rPr>
          <w:rFonts w:ascii="Times New Roman" w:hAnsi="Times New Roman"/>
          <w:sz w:val="28"/>
          <w:szCs w:val="28"/>
          <w:lang w:eastAsia="ru-RU"/>
        </w:rPr>
        <w:t>т в детях позит</w:t>
      </w:r>
      <w:r>
        <w:rPr>
          <w:rFonts w:ascii="Times New Roman" w:hAnsi="Times New Roman"/>
          <w:sz w:val="28"/>
          <w:szCs w:val="28"/>
          <w:lang w:eastAsia="ru-RU"/>
        </w:rPr>
        <w:t xml:space="preserve">ивные ценности. Стараюсь  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формировать у детей чувство толерантности, уважения к другим народам, их традициям. Особое внимание </w:t>
      </w:r>
      <w:r>
        <w:rPr>
          <w:rFonts w:ascii="Times New Roman" w:hAnsi="Times New Roman"/>
          <w:sz w:val="28"/>
          <w:szCs w:val="28"/>
          <w:lang w:eastAsia="ru-RU"/>
        </w:rPr>
        <w:t>уделяла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созданию условий для совместной творческой деятельности, сочетанию индивидуального и коллективного творчества детей. </w:t>
      </w:r>
    </w:p>
    <w:p w:rsidR="00B1045F" w:rsidRPr="008E2923" w:rsidRDefault="00B1045F" w:rsidP="00A06C12">
      <w:pPr>
        <w:pStyle w:val="a5"/>
        <w:ind w:firstLine="708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Музыкально – </w:t>
      </w:r>
      <w:r w:rsidRPr="008E2923">
        <w:rPr>
          <w:rFonts w:ascii="Times New Roman" w:hAnsi="Times New Roman"/>
          <w:sz w:val="28"/>
          <w:szCs w:val="28"/>
          <w:lang w:eastAsia="ru-RU"/>
        </w:rPr>
        <w:t>литер</w:t>
      </w:r>
      <w:r>
        <w:rPr>
          <w:rFonts w:ascii="Times New Roman" w:hAnsi="Times New Roman"/>
          <w:sz w:val="28"/>
          <w:szCs w:val="28"/>
          <w:lang w:eastAsia="ru-RU"/>
        </w:rPr>
        <w:t>атурная  п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остановка </w:t>
      </w:r>
      <w:r>
        <w:rPr>
          <w:rFonts w:ascii="Times New Roman" w:hAnsi="Times New Roman"/>
          <w:sz w:val="28"/>
          <w:szCs w:val="28"/>
          <w:lang w:eastAsia="ru-RU"/>
        </w:rPr>
        <w:t>«Пластиковая тарелка» объединила детей разных</w:t>
      </w:r>
      <w:r w:rsidRPr="008E2923">
        <w:rPr>
          <w:rFonts w:ascii="Times New Roman" w:hAnsi="Times New Roman"/>
          <w:sz w:val="28"/>
          <w:szCs w:val="28"/>
          <w:lang w:eastAsia="ru-RU"/>
        </w:rPr>
        <w:t xml:space="preserve"> национальностей: татар, </w:t>
      </w:r>
      <w:r>
        <w:rPr>
          <w:rFonts w:ascii="Times New Roman" w:hAnsi="Times New Roman"/>
          <w:sz w:val="28"/>
          <w:szCs w:val="28"/>
          <w:lang w:eastAsia="ru-RU"/>
        </w:rPr>
        <w:t>чуваш</w:t>
      </w:r>
      <w:r w:rsidRPr="008E2923">
        <w:rPr>
          <w:rFonts w:ascii="Times New Roman" w:hAnsi="Times New Roman"/>
          <w:sz w:val="28"/>
          <w:szCs w:val="28"/>
          <w:lang w:eastAsia="ru-RU"/>
        </w:rPr>
        <w:t>, русских.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с удовольствием  участвовали в постановке и помогали в изготовлении  атрибутов. </w:t>
      </w:r>
      <w:r w:rsidRPr="008E2923">
        <w:rPr>
          <w:rFonts w:ascii="Times New Roman" w:hAnsi="Times New Roman"/>
          <w:sz w:val="28"/>
          <w:szCs w:val="28"/>
          <w:lang w:eastAsia="ru-RU"/>
        </w:rPr>
        <w:t>Насыщенность народного праздника или игры творческими импровизациями усиливает их впечатления и переживания, обогащает художественное и эстетическое восприятие. А главное, обеспечивает естественное приобщение детей к национальным традициям, утверждает в их сознании фундаментальные, духовные и эстетические ценности.</w:t>
      </w:r>
    </w:p>
    <w:p w:rsidR="00B1045F" w:rsidRDefault="00B1045F" w:rsidP="00184404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Изучение традиций, быта народов п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озволяет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естественно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сочетать обучение и воспитание.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Маленькому ребёнку наиболее понятно самое ближайшее окружен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ие, поступки близких людей. На занятиях и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в повседневной жизни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обращаю внимание на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планомерность всех направлений патриотического и интернационального воспитания, начиная с воспитания и уважения к родителям и близким людям, с привития интереса к родному краю и родной культуре.</w:t>
      </w:r>
    </w:p>
    <w:p w:rsidR="00B1045F" w:rsidRPr="008E2923" w:rsidRDefault="00B1045F" w:rsidP="0053429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Дети познакомились  с поговорками,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поте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шк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ам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, песенк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ам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и, прибаутк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ами и народными играми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Особенно детям понравились татарские народные песни и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народные игр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ы. Перед детьми не ставлю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цель запоминания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>фольклор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ного материала, только упоминала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, что – это «татарская песенк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а» или «татарская народная игра»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– детиболее внимательно вслушивались в звучание мелодии и слов.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Часто использую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татарские пословицы  о дружбе, труд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е, честности, доброте. П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ословицы и поговорки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применяю в подходящих ситуациях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, в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таком случае лучше раскрывался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их смысл, а образность и ярко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сть народного языка способствовал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развитию речи  детей.</w:t>
      </w:r>
    </w:p>
    <w:p w:rsidR="00B1045F" w:rsidRDefault="00B1045F" w:rsidP="00184404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Большое внимание уделяю знакомству детей  с татарскими народными сказками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Они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раскрывают традиции народа, его устои, глубокую почтительность и уважение младших к </w:t>
      </w:r>
      <w:proofErr w:type="gramStart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стар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шему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>, доброту и  отзывчивость, сострадание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 к  ближнему.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Дети с удовольствием смотрят  сказки «Три дочери», «Золотые зёрнышки», «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Шомбай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>», «Лиса и гусь», «Кому подарок?», «Две дочери», «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Гульчечек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». После просмотра сказок  интересуюсь, какая сказка  больше понравилось детям. Мной составлены книжки на основе  </w:t>
      </w:r>
      <w:proofErr w:type="spellStart"/>
      <w:proofErr w:type="gramStart"/>
      <w:r>
        <w:rPr>
          <w:rStyle w:val="c1"/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методического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 комплекта  «Говорим по –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татарски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З.М.Зариповой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. Так  появились  сказки –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развивайки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по татарским народным сказкам «Две дочери» и «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Гульчечек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». Сказки -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развивайки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помогают  ребенку  усвоить  лексику  татарского языка, закрепить речевой материал, поддерживать  интерес к занятиям. Задания подобраны  на  называние, определение количества  цвета  и на  составление  развивающего диалога,  нужно прочитать  сказку,  рассмотреть с ребенком  задание, объяснить  задание, предложить ребенку  самостоятельно его решить. </w:t>
      </w:r>
    </w:p>
    <w:p w:rsidR="00B1045F" w:rsidRDefault="00B1045F" w:rsidP="00184404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Самыми любимыми сказками дошкольников   остаются,  сказки Г.Тукая и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А.Алиша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>: «Хвосты», «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Шурале</w:t>
      </w:r>
      <w:proofErr w:type="spell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»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, «Водяная», «Пчела и оса», «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Чукмар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Тукмар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>», «Зайчишка»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. </w:t>
      </w:r>
    </w:p>
    <w:p w:rsidR="00B1045F" w:rsidRDefault="00B1045F" w:rsidP="00184404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После просмотра сказок в методической  копилке  появились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шебби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буки  «По сказочным тропинкам Г.Тукая» и «По следам  А.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Алиша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». 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Шебби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бук   представляет  собой   книгу или  тканево – кружевной фотоальбом,  который  создаётся  с нуля  с использованием  различных тканей и материалов, кружев и декоративных ленточек.</w:t>
      </w:r>
    </w:p>
    <w:p w:rsidR="00B1045F" w:rsidRDefault="00B1045F" w:rsidP="00FB65E1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В изготовлении 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шебби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бука приняли участие воспитанники и родители  старшей группы. Детям очень понравилось участвовать в процессе  изготовления 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шебби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буков. К книжке есть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куар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коды  сказок. С помощью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куар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кода дети могут посмотреть  понравившуюся сказку. </w:t>
      </w:r>
    </w:p>
    <w:p w:rsidR="00B1045F" w:rsidRDefault="00B1045F" w:rsidP="00FB65E1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proofErr w:type="gramStart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Эффективным является использование в тесной связи двух  таких  важных средств, как народная сказка и декоративно – прикладные искусство.</w:t>
      </w:r>
      <w:proofErr w:type="gram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Чаще всего интерес к последнему начинается с рассма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тривания иллюстраций к сказкам. Так же в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шебби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– буке  имеются  дидактические игры. </w:t>
      </w:r>
    </w:p>
    <w:p w:rsidR="00B1045F" w:rsidRPr="008E2923" w:rsidRDefault="00B1045F" w:rsidP="006165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В результате занятий в кружке дети познакомились  с татарским  народным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костюм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ом и орнаментом,  выделяя особенности  костюма: это не сарафан, а вышитое  длинное платье с камзолом – это татар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ский ко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стюм. Знакомство с  татарским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костюм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ом проходит в форме рассматривания отдельных картинках и повторения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названия костюма и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его отдельных деталей  «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калфак</w:t>
      </w:r>
      <w:proofErr w:type="spell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», «вы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шивка», «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тюбетей</w:t>
      </w:r>
      <w:proofErr w:type="spell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»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, «камзол», «ичиги»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B1045F" w:rsidRPr="008E2923" w:rsidRDefault="00B1045F" w:rsidP="00D87BB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своей работе  постоянно готовлю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детей к пониманию особенностей национа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льного орнамента. В игры вношу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куклу в татарском нац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иональном костюме, рассматриваем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вышитое полотенце, фартук, тюбетейки для мальчиков, платки д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ля девочек. В играх использую ра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списную татарским орнаментом посуду: тарелку, чашку, пиалу, кухонные доски.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Растительныйорнамент состоит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из простых узоров: листья, тюльпан,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lastRenderedPageBreak/>
        <w:t>сердечко, сказочный цветок, завитки. При рассматривании тарелок, дощ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ечки и других предметов обращаю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внимание на форму завитка, сочетание цветов.</w:t>
      </w:r>
    </w:p>
    <w:p w:rsidR="00B1045F" w:rsidRPr="008E2923" w:rsidRDefault="00B1045F" w:rsidP="00530D1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Составила программу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работы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,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предусматриваю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щую разные формы. По итогам работы прошедшего года провела  родительское собрание  и мастер – класс с родителями и детьми. Родители остались довольны результатами.</w:t>
      </w:r>
    </w:p>
    <w:p w:rsidR="00B1045F" w:rsidRPr="008E2923" w:rsidRDefault="00B1045F" w:rsidP="008E29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При планировании работы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с детьми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по воспитанию любви к родному краю, традициям своего народа, культуре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учитываю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приобретённый опыт, знания и впечатления на предшествующих ступенях. </w:t>
      </w:r>
    </w:p>
    <w:p w:rsidR="00B1045F" w:rsidRDefault="00B1045F" w:rsidP="00FB65E1">
      <w:pPr>
        <w:pStyle w:val="a5"/>
        <w:ind w:firstLine="708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Б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ыли выбраны знаменательные даты, относ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ящиеся к истории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народа. Благодаря элементам предметн</w:t>
      </w:r>
      <w:proofErr w:type="gramStart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развивающий среды, познавательным занятиям,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авторским дидактическим и интерактивным играм,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еню национальной кухни, познакомила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детей с традициями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татарского народа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. Чтобы воспитывать человека- патриота, знающего свой родной край- малую родину, уважающего свой народ, его культуру, тра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диции, обычаи, ежегодно провела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национальные праздники  «Сомбелә», «</w:t>
      </w:r>
      <w:proofErr w:type="spellStart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Науруз</w:t>
      </w:r>
      <w:proofErr w:type="spellEnd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», «Сабантуй», «</w:t>
      </w:r>
      <w:proofErr w:type="gramStart"/>
      <w:r>
        <w:rPr>
          <w:rStyle w:val="c1"/>
          <w:rFonts w:ascii="Times New Roman" w:hAnsi="Times New Roman"/>
          <w:color w:val="000000"/>
          <w:sz w:val="28"/>
          <w:szCs w:val="28"/>
        </w:rPr>
        <w:t>Карга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/>
          <w:color w:val="000000"/>
          <w:sz w:val="28"/>
          <w:szCs w:val="28"/>
        </w:rPr>
        <w:t>боткасы</w:t>
      </w:r>
      <w:proofErr w:type="spellEnd"/>
      <w:r>
        <w:rPr>
          <w:rStyle w:val="c1"/>
          <w:rFonts w:ascii="Times New Roman" w:hAnsi="Times New Roman"/>
          <w:color w:val="000000"/>
          <w:sz w:val="28"/>
          <w:szCs w:val="28"/>
        </w:rPr>
        <w:t>»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(вст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реча перелетных птиц). В подготовке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к праздникам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приняли участие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все: родите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ли, дети, педагоги.   Разучивали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песни, подбирали игры,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аттракционы, татарские пляски. Знакомила  с  историей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праздника. Праздник-это средство приобщения к национальным традициям, обрядам, ритуалам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,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и в то же время форма духовного обогащения ребенка, его становления как личн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ости. У каждого праздника свои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особенные обрядовые тексты песни, стихов, сказаний, легенд, свои игры, словесные и несловесные ритуалы, в которых обычно воспроизводится уклад жизни, основные правила. </w:t>
      </w:r>
      <w:proofErr w:type="gramStart"/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Праздники дают возможность не только отдохнуть, ощутить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«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>Роскошь» человеческого общения, но и посостязаться в различных играх, показать свою силу, ловкость, смекалку, изобретательнос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ть, свои «Песенные» таланты.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 Также  в течение года  с детьми проведены развлечения, КВНы, конкурсы: </w:t>
      </w:r>
      <w:proofErr w:type="gramStart"/>
      <w:r>
        <w:rPr>
          <w:rStyle w:val="c1"/>
          <w:rFonts w:ascii="Times New Roman" w:hAnsi="Times New Roman"/>
          <w:color w:val="000000"/>
          <w:sz w:val="28"/>
          <w:szCs w:val="28"/>
        </w:rPr>
        <w:t>«Я ведь  всё – таки, татарин!», «А ну-ка, девочки», «А ну-ка, мальчики», «Давайте, споём», «Угадай мелодию», «Длинная коса», «Пойми меня», «Татарские  национальные блюда».</w:t>
      </w:r>
      <w:proofErr w:type="gramEnd"/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 Дети  показали полученные знания 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о традициях татарского народа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,</w:t>
      </w:r>
      <w:r w:rsidRPr="008E2923">
        <w:rPr>
          <w:rStyle w:val="c1"/>
          <w:rFonts w:ascii="Times New Roman" w:hAnsi="Times New Roman"/>
          <w:color w:val="000000"/>
          <w:sz w:val="28"/>
          <w:szCs w:val="28"/>
        </w:rPr>
        <w:t xml:space="preserve"> выражали гордость за то, что они живут в Татарстане.</w:t>
      </w:r>
    </w:p>
    <w:p w:rsidR="00B1045F" w:rsidRDefault="00B1045F" w:rsidP="00FB65E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Самым любимым занятием  детей стала ручная работа.</w:t>
      </w:r>
      <w:r>
        <w:rPr>
          <w:rFonts w:ascii="Times New Roman" w:hAnsi="Times New Roman"/>
          <w:sz w:val="28"/>
          <w:szCs w:val="28"/>
          <w:lang w:val="tt-RU"/>
        </w:rPr>
        <w:t>Ребята знакомились с разным материалом для ручной работы:  витражными красками, фетром, фоамираном, шерстью. Узнали способы  рисования  витражными красками. Научились делать  поделки из  шерсти для валяния. Дети сами выбирали понравившиеся рисунки.</w:t>
      </w:r>
    </w:p>
    <w:p w:rsidR="00B1045F" w:rsidRDefault="00B1045F" w:rsidP="00FB65E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Во время выполнения  работ  повторяли  пальчиковые игры, вспоминали  лексический минимум по темам “Игрушки”, “Овощи и фрукты”, “Семья”, “Посуда”, “Мебель”, “Цвета”, “Счёт”, “Продукты” на татарском и русском языках.</w:t>
      </w:r>
    </w:p>
    <w:p w:rsidR="00B1045F" w:rsidRDefault="00B1045F" w:rsidP="00FB65E1">
      <w:pPr>
        <w:pStyle w:val="a5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  <w:t xml:space="preserve"> Самыми любимыми играми  стали – авторские многофункциональные  дидактические игры: “Найди свой орнамент”, “Мой дом”, “Оля и Коля в стране  сказок Тукая”, “Чудеса волшебного дворца”, “Ждите, мы придём”, “Болтливая утка”, “Кто в окне?”,”Песочные часы”, “Сундучок сказок А.Алиша”.Также  играли в  авторские интерактивные игры “Кто там?”, “Семья”, “Магазин”.</w:t>
      </w:r>
    </w:p>
    <w:p w:rsidR="00B1045F" w:rsidRPr="00822BFC" w:rsidRDefault="00B1045F" w:rsidP="00822BFC">
      <w:pPr>
        <w:pStyle w:val="a5"/>
        <w:jc w:val="both"/>
        <w:rPr>
          <w:rStyle w:val="c5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lang w:val="tt-RU"/>
        </w:rPr>
        <w:tab/>
      </w:r>
      <w:r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кружка оказала </w:t>
      </w:r>
      <w:r w:rsidRPr="00822BFC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серьёзное влияние на повышение ин</w:t>
      </w:r>
      <w:r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тереса к  языкам</w:t>
      </w:r>
      <w:r w:rsidRPr="00822BFC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культуре и традициям татарского народа </w:t>
      </w:r>
      <w:r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стала </w:t>
      </w:r>
      <w:r w:rsidRPr="00822BFC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прекрасной </w:t>
      </w:r>
      <w:r w:rsidRPr="00822BFC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подготовкой к участию  детей в конкурсах</w:t>
      </w:r>
      <w:proofErr w:type="gramStart"/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«И</w:t>
      </w:r>
      <w:proofErr w:type="gramEnd"/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һамият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, 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Җәлил укулары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, 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A45F3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Сайя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р</w:t>
      </w:r>
      <w:r w:rsidR="007F12F4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822BFC">
        <w:rPr>
          <w:rStyle w:val="c17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22BFC">
        <w:rPr>
          <w:rStyle w:val="c56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22BFC">
        <w:rPr>
          <w:rFonts w:ascii="Times New Roman" w:hAnsi="Times New Roman"/>
          <w:sz w:val="28"/>
          <w:szCs w:val="28"/>
          <w:shd w:val="clear" w:color="auto" w:fill="FFFFFF"/>
        </w:rPr>
        <w:t>Помог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</w:t>
      </w:r>
      <w:r w:rsidRPr="00822BF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22BFC">
        <w:rPr>
          <w:rFonts w:ascii="Times New Roman" w:hAnsi="Times New Roman"/>
          <w:bCs/>
          <w:sz w:val="28"/>
          <w:szCs w:val="28"/>
          <w:shd w:val="clear" w:color="auto" w:fill="FFFFFF"/>
        </w:rPr>
        <w:t>раскрыть творческий потенциал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 Дети, посещая  занятия кружка,   смогли полюбить татарский язык, заинтересовались культурой и традициями   татарского народа. А самое главное, дети, общаясь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на русском языке, с удовольствием  общаются и на татарском языке.</w:t>
      </w:r>
    </w:p>
    <w:p w:rsidR="00B1045F" w:rsidRPr="00822BFC" w:rsidRDefault="00B1045F" w:rsidP="00822B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22BFC">
        <w:rPr>
          <w:rFonts w:ascii="Times New Roman" w:hAnsi="Times New Roman"/>
          <w:sz w:val="28"/>
          <w:szCs w:val="28"/>
          <w:lang w:val="tt-RU"/>
        </w:rPr>
        <w:t xml:space="preserve">И в заключении хочу сказать, что все дети рождаются  быть успешными. Единственное, в чём они нуждаются – в развитии  своих  талантов. Вера двигает горы... вера в детей  может поднять  их на такие  высоты, которые  нам трудно даже  представить. </w:t>
      </w:r>
    </w:p>
    <w:p w:rsidR="00B1045F" w:rsidRDefault="00B1045F" w:rsidP="00B14255">
      <w:pPr>
        <w:pStyle w:val="a5"/>
        <w:jc w:val="both"/>
      </w:pPr>
    </w:p>
    <w:p w:rsidR="00B1045F" w:rsidRPr="00B14255" w:rsidRDefault="00B1045F" w:rsidP="004043B7">
      <w:pPr>
        <w:pStyle w:val="a5"/>
        <w:rPr>
          <w:rFonts w:ascii="Times New Roman" w:hAnsi="Times New Roman"/>
          <w:sz w:val="28"/>
          <w:szCs w:val="28"/>
        </w:rPr>
      </w:pPr>
      <w:r w:rsidRPr="00B14255">
        <w:rPr>
          <w:rFonts w:ascii="Times New Roman" w:hAnsi="Times New Roman"/>
          <w:sz w:val="28"/>
          <w:szCs w:val="28"/>
        </w:rPr>
        <w:t xml:space="preserve">Список использованных источников: </w:t>
      </w:r>
    </w:p>
    <w:p w:rsidR="00B1045F" w:rsidRDefault="00B1045F" w:rsidP="004043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14255">
        <w:rPr>
          <w:rFonts w:ascii="Times New Roman" w:hAnsi="Times New Roman"/>
          <w:sz w:val="28"/>
          <w:szCs w:val="28"/>
        </w:rPr>
        <w:t xml:space="preserve">«Билингвальное образование дошкольников», </w:t>
      </w:r>
      <w:hyperlink r:id="rId5" w:history="1">
        <w:r w:rsidRPr="00B84115">
          <w:rPr>
            <w:rStyle w:val="a4"/>
            <w:rFonts w:ascii="Times New Roman" w:hAnsi="Times New Roman"/>
            <w:sz w:val="28"/>
            <w:szCs w:val="28"/>
          </w:rPr>
          <w:t>https://infourok.ru/bilingvalnoe</w:t>
        </w:r>
      </w:hyperlink>
      <w:r w:rsidRPr="00B14255">
        <w:rPr>
          <w:rFonts w:ascii="Times New Roman" w:hAnsi="Times New Roman"/>
          <w:sz w:val="28"/>
          <w:szCs w:val="28"/>
        </w:rPr>
        <w:t xml:space="preserve">-obrazovanie-v-doshkolnom-uchrezhdenii1790244.html </w:t>
      </w:r>
    </w:p>
    <w:p w:rsidR="00B1045F" w:rsidRPr="00706A43" w:rsidRDefault="00B1045F" w:rsidP="004043B7">
      <w:pPr>
        <w:pStyle w:val="a5"/>
        <w:rPr>
          <w:rFonts w:ascii="Times New Roman" w:hAnsi="Times New Roman"/>
          <w:sz w:val="28"/>
          <w:szCs w:val="28"/>
          <w:lang w:val="tt-RU"/>
        </w:rPr>
      </w:pPr>
      <w:r w:rsidRPr="00B14255">
        <w:rPr>
          <w:rFonts w:ascii="Times New Roman" w:hAnsi="Times New Roman"/>
          <w:sz w:val="28"/>
          <w:szCs w:val="28"/>
        </w:rPr>
        <w:t>2. «Языковое погружение дошкольников», http://detsadlukomor.ru/249.html</w:t>
      </w:r>
    </w:p>
    <w:p w:rsidR="00B1045F" w:rsidRDefault="00B1045F" w:rsidP="005A5A16">
      <w:pPr>
        <w:pStyle w:val="a5"/>
        <w:jc w:val="both"/>
        <w:rPr>
          <w:sz w:val="28"/>
          <w:szCs w:val="28"/>
          <w:lang w:val="tt-RU"/>
        </w:rPr>
      </w:pPr>
    </w:p>
    <w:p w:rsidR="00B1045F" w:rsidRPr="008E2923" w:rsidRDefault="00B1045F" w:rsidP="008E2923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B1045F" w:rsidRPr="008E2923" w:rsidSect="002A557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BE"/>
    <w:multiLevelType w:val="multilevel"/>
    <w:tmpl w:val="0BCA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4B2A26"/>
    <w:multiLevelType w:val="multilevel"/>
    <w:tmpl w:val="4D76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F2A68"/>
    <w:multiLevelType w:val="multilevel"/>
    <w:tmpl w:val="0796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AF025C"/>
    <w:multiLevelType w:val="multilevel"/>
    <w:tmpl w:val="636C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3B0478"/>
    <w:multiLevelType w:val="multilevel"/>
    <w:tmpl w:val="37E0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4850C7"/>
    <w:multiLevelType w:val="multilevel"/>
    <w:tmpl w:val="4FF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EB0C1E"/>
    <w:multiLevelType w:val="multilevel"/>
    <w:tmpl w:val="FD1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EB2B12"/>
    <w:multiLevelType w:val="multilevel"/>
    <w:tmpl w:val="1B6A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99507B"/>
    <w:multiLevelType w:val="multilevel"/>
    <w:tmpl w:val="6F2A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A63C82"/>
    <w:multiLevelType w:val="multilevel"/>
    <w:tmpl w:val="F5B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4C16CE"/>
    <w:multiLevelType w:val="multilevel"/>
    <w:tmpl w:val="113A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E96B9D"/>
    <w:multiLevelType w:val="multilevel"/>
    <w:tmpl w:val="749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3B7128"/>
    <w:multiLevelType w:val="multilevel"/>
    <w:tmpl w:val="D93E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B779B7"/>
    <w:multiLevelType w:val="multilevel"/>
    <w:tmpl w:val="7306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B77F0B"/>
    <w:multiLevelType w:val="multilevel"/>
    <w:tmpl w:val="2D2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87465D"/>
    <w:multiLevelType w:val="multilevel"/>
    <w:tmpl w:val="58AC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5E0A62"/>
    <w:multiLevelType w:val="multilevel"/>
    <w:tmpl w:val="12A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05E"/>
    <w:rsid w:val="00001CED"/>
    <w:rsid w:val="00013F0A"/>
    <w:rsid w:val="00077408"/>
    <w:rsid w:val="000B0C8D"/>
    <w:rsid w:val="000B5600"/>
    <w:rsid w:val="00184404"/>
    <w:rsid w:val="001A45F3"/>
    <w:rsid w:val="001D3F99"/>
    <w:rsid w:val="002A557D"/>
    <w:rsid w:val="002F545C"/>
    <w:rsid w:val="00311BF7"/>
    <w:rsid w:val="00316BCE"/>
    <w:rsid w:val="0033641D"/>
    <w:rsid w:val="00344359"/>
    <w:rsid w:val="004043B7"/>
    <w:rsid w:val="0043298F"/>
    <w:rsid w:val="004605AF"/>
    <w:rsid w:val="004965C0"/>
    <w:rsid w:val="004A56F0"/>
    <w:rsid w:val="004C09E1"/>
    <w:rsid w:val="00514439"/>
    <w:rsid w:val="00530D19"/>
    <w:rsid w:val="00534299"/>
    <w:rsid w:val="00535186"/>
    <w:rsid w:val="005A5A16"/>
    <w:rsid w:val="005D55A5"/>
    <w:rsid w:val="005F579E"/>
    <w:rsid w:val="0061656E"/>
    <w:rsid w:val="00667E7D"/>
    <w:rsid w:val="006878A7"/>
    <w:rsid w:val="007020AD"/>
    <w:rsid w:val="00706A43"/>
    <w:rsid w:val="00734F8D"/>
    <w:rsid w:val="00743C2E"/>
    <w:rsid w:val="00750569"/>
    <w:rsid w:val="00753858"/>
    <w:rsid w:val="00775F15"/>
    <w:rsid w:val="00780203"/>
    <w:rsid w:val="007A4667"/>
    <w:rsid w:val="007F12F4"/>
    <w:rsid w:val="00822BFC"/>
    <w:rsid w:val="00834D14"/>
    <w:rsid w:val="008371E7"/>
    <w:rsid w:val="00846D05"/>
    <w:rsid w:val="00847574"/>
    <w:rsid w:val="00863BC4"/>
    <w:rsid w:val="00864381"/>
    <w:rsid w:val="008E2923"/>
    <w:rsid w:val="0091202E"/>
    <w:rsid w:val="009A4518"/>
    <w:rsid w:val="009C24A8"/>
    <w:rsid w:val="009D3043"/>
    <w:rsid w:val="009D4B9D"/>
    <w:rsid w:val="009E0463"/>
    <w:rsid w:val="009F126C"/>
    <w:rsid w:val="00A06C12"/>
    <w:rsid w:val="00A52685"/>
    <w:rsid w:val="00A56CA2"/>
    <w:rsid w:val="00A859ED"/>
    <w:rsid w:val="00A97DAB"/>
    <w:rsid w:val="00AA1291"/>
    <w:rsid w:val="00B03B3B"/>
    <w:rsid w:val="00B1045F"/>
    <w:rsid w:val="00B14255"/>
    <w:rsid w:val="00B76D2D"/>
    <w:rsid w:val="00B84115"/>
    <w:rsid w:val="00BB6718"/>
    <w:rsid w:val="00BC453B"/>
    <w:rsid w:val="00BD55F7"/>
    <w:rsid w:val="00C40794"/>
    <w:rsid w:val="00C563D6"/>
    <w:rsid w:val="00CB380B"/>
    <w:rsid w:val="00CF098A"/>
    <w:rsid w:val="00CF7681"/>
    <w:rsid w:val="00D00D5D"/>
    <w:rsid w:val="00D4005E"/>
    <w:rsid w:val="00D87BB2"/>
    <w:rsid w:val="00D9549D"/>
    <w:rsid w:val="00DE1639"/>
    <w:rsid w:val="00DE7103"/>
    <w:rsid w:val="00E64939"/>
    <w:rsid w:val="00E653B6"/>
    <w:rsid w:val="00E94745"/>
    <w:rsid w:val="00EF7D17"/>
    <w:rsid w:val="00F22752"/>
    <w:rsid w:val="00F34289"/>
    <w:rsid w:val="00F70587"/>
    <w:rsid w:val="00F7488A"/>
    <w:rsid w:val="00FB65E1"/>
    <w:rsid w:val="00FE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D4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4005E"/>
    <w:rPr>
      <w:rFonts w:cs="Times New Roman"/>
    </w:rPr>
  </w:style>
  <w:style w:type="paragraph" w:styleId="a3">
    <w:name w:val="Normal (Web)"/>
    <w:basedOn w:val="a"/>
    <w:uiPriority w:val="99"/>
    <w:rsid w:val="004A5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A56F0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8E2923"/>
    <w:rPr>
      <w:lang w:eastAsia="en-US"/>
    </w:rPr>
  </w:style>
  <w:style w:type="character" w:customStyle="1" w:styleId="c9">
    <w:name w:val="c9"/>
    <w:basedOn w:val="a0"/>
    <w:uiPriority w:val="99"/>
    <w:rsid w:val="00B14255"/>
    <w:rPr>
      <w:rFonts w:cs="Times New Roman"/>
    </w:rPr>
  </w:style>
  <w:style w:type="character" w:customStyle="1" w:styleId="c17">
    <w:name w:val="c17"/>
    <w:basedOn w:val="a0"/>
    <w:uiPriority w:val="99"/>
    <w:rsid w:val="00B14255"/>
    <w:rPr>
      <w:rFonts w:cs="Times New Roman"/>
    </w:rPr>
  </w:style>
  <w:style w:type="character" w:customStyle="1" w:styleId="c2">
    <w:name w:val="c2"/>
    <w:basedOn w:val="a0"/>
    <w:uiPriority w:val="99"/>
    <w:rsid w:val="00B14255"/>
    <w:rPr>
      <w:rFonts w:cs="Times New Roman"/>
    </w:rPr>
  </w:style>
  <w:style w:type="character" w:customStyle="1" w:styleId="c56">
    <w:name w:val="c56"/>
    <w:basedOn w:val="a0"/>
    <w:uiPriority w:val="99"/>
    <w:rsid w:val="009C24A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bilingvaln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1954</Words>
  <Characters>11141</Characters>
  <Application>Microsoft Office Word</Application>
  <DocSecurity>0</DocSecurity>
  <Lines>92</Lines>
  <Paragraphs>26</Paragraphs>
  <ScaleCrop>false</ScaleCrop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User</cp:lastModifiedBy>
  <cp:revision>32</cp:revision>
  <dcterms:created xsi:type="dcterms:W3CDTF">2023-08-23T11:53:00Z</dcterms:created>
  <dcterms:modified xsi:type="dcterms:W3CDTF">2025-05-20T13:30:00Z</dcterms:modified>
</cp:coreProperties>
</file>