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C3" w:rsidRPr="001552B6" w:rsidRDefault="001828C3" w:rsidP="001828C3">
      <w:pPr>
        <w:spacing w:after="0" w:line="234" w:lineRule="atLeast"/>
        <w:jc w:val="center"/>
        <w:rPr>
          <w:rStyle w:val="a3"/>
          <w:rFonts w:ascii="Times New Roman" w:eastAsia="Times New Roman" w:hAnsi="Times New Roman"/>
          <w:sz w:val="24"/>
          <w:szCs w:val="24"/>
          <w:lang w:eastAsia="ru-RU"/>
        </w:rPr>
      </w:pPr>
      <w:r w:rsidRPr="001552B6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165B01" w:rsidRPr="001552B6" w:rsidRDefault="001828C3" w:rsidP="001828C3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2B6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учреж</w:t>
      </w:r>
      <w:r w:rsidR="007B2CBE" w:rsidRPr="001552B6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дение «Детский сад №109 «Букварё</w:t>
      </w:r>
      <w:r w:rsidRPr="001552B6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нок»</w:t>
      </w: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B01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03F73" w:rsidRDefault="00503F73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03F73" w:rsidRPr="001552B6" w:rsidRDefault="00503F73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B01" w:rsidRPr="001552B6" w:rsidRDefault="00165B01" w:rsidP="00165B01">
      <w:pPr>
        <w:spacing w:after="0" w:line="23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B01" w:rsidRPr="001552B6" w:rsidRDefault="00AE1350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Образовательная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дополнительному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образованию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</w:t>
      </w:r>
      <w:r w:rsidR="006E549D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гуманитарной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направленности</w:t>
      </w:r>
    </w:p>
    <w:p w:rsidR="00165B01" w:rsidRPr="001552B6" w:rsidRDefault="00165B01" w:rsidP="00165B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5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1828C3" w:rsidRPr="00155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Рисующий гномик</w:t>
      </w:r>
      <w:r w:rsidRPr="00155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AE1350" w:rsidRPr="001552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детьми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B2CBE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-6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лет.</w:t>
      </w: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реализации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год.</w:t>
      </w:r>
      <w:r w:rsidR="00AE1350" w:rsidRPr="00155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B01" w:rsidRPr="001552B6" w:rsidRDefault="00165B01" w:rsidP="00165B01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B01" w:rsidRPr="001552B6" w:rsidRDefault="00165B01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B01" w:rsidRDefault="00165B01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Pr="001552B6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DB5" w:rsidRPr="001552B6" w:rsidRDefault="00367DB5" w:rsidP="00165B01">
      <w:pPr>
        <w:spacing w:after="0" w:line="23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B01" w:rsidRPr="001552B6" w:rsidRDefault="008936F7" w:rsidP="001828C3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Разработала</w:t>
      </w:r>
      <w:r w:rsidR="001828C3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воспита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Петренко Е.В.</w:t>
      </w:r>
    </w:p>
    <w:p w:rsidR="00165B01" w:rsidRPr="001552B6" w:rsidRDefault="00165B01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3F73" w:rsidRPr="001552B6" w:rsidRDefault="00503F73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DE" w:rsidRPr="001552B6" w:rsidRDefault="00565CDE" w:rsidP="00165B01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B01" w:rsidRPr="00503F73" w:rsidRDefault="00165B01" w:rsidP="00503F73">
      <w:pPr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28C3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Вологда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7B2CBE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AE1350"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</w:p>
    <w:p w:rsidR="00165B01" w:rsidRPr="001552B6" w:rsidRDefault="00165B01" w:rsidP="00165B01">
      <w:pPr>
        <w:pStyle w:val="a7"/>
        <w:rPr>
          <w:rFonts w:ascii="Times New Roman" w:hAnsi="Times New Roman"/>
          <w:sz w:val="24"/>
          <w:szCs w:val="24"/>
        </w:rPr>
      </w:pPr>
    </w:p>
    <w:p w:rsidR="00165B01" w:rsidRPr="00503F73" w:rsidRDefault="007B2CBE" w:rsidP="00165B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3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</w:p>
    <w:p w:rsidR="006D102A" w:rsidRPr="001552B6" w:rsidRDefault="006D102A" w:rsidP="006D10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1.Целевой раздел</w:t>
      </w:r>
    </w:p>
    <w:p w:rsidR="006D102A" w:rsidRPr="001552B6" w:rsidRDefault="006D102A" w:rsidP="006D10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Пояснительная записка</w:t>
      </w:r>
    </w:p>
    <w:p w:rsidR="006D102A" w:rsidRPr="001552B6" w:rsidRDefault="006D102A" w:rsidP="006D10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Цели и задачи</w:t>
      </w:r>
    </w:p>
    <w:p w:rsidR="006D102A" w:rsidRPr="001552B6" w:rsidRDefault="006D102A" w:rsidP="006D10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1.3. Ожидаемые результаты реализации программы</w:t>
      </w:r>
    </w:p>
    <w:p w:rsidR="006D102A" w:rsidRPr="001552B6" w:rsidRDefault="006D102A" w:rsidP="006D10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Содержательный раздел</w:t>
      </w:r>
    </w:p>
    <w:p w:rsidR="006221BA" w:rsidRPr="001552B6" w:rsidRDefault="006221BA" w:rsidP="006221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2.1. Вариативные формы, способы, методы и средства реализации Программы</w:t>
      </w:r>
    </w:p>
    <w:p w:rsidR="006221BA" w:rsidRPr="001552B6" w:rsidRDefault="006221BA" w:rsidP="006221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2.2. Система мониторинга образовательного процесса</w:t>
      </w:r>
    </w:p>
    <w:p w:rsidR="006221BA" w:rsidRPr="001552B6" w:rsidRDefault="006221BA" w:rsidP="006221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2.3. Комплексно-тематическое планирование</w:t>
      </w:r>
    </w:p>
    <w:p w:rsidR="006221BA" w:rsidRPr="001552B6" w:rsidRDefault="006221BA" w:rsidP="006221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2.4. Особенности работы с родителями воспитанников</w:t>
      </w:r>
    </w:p>
    <w:p w:rsidR="006D102A" w:rsidRPr="001552B6" w:rsidRDefault="006D102A" w:rsidP="006221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3.Организационный раздел</w:t>
      </w:r>
    </w:p>
    <w:p w:rsidR="0017735D" w:rsidRPr="001552B6" w:rsidRDefault="0017735D" w:rsidP="006D10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3.1. Материально-техническое обеспечение</w:t>
      </w:r>
    </w:p>
    <w:p w:rsidR="006D102A" w:rsidRPr="001552B6" w:rsidRDefault="0017735D" w:rsidP="006D10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6D102A"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Программно-методическое обеспечение</w:t>
      </w:r>
    </w:p>
    <w:p w:rsidR="00165B01" w:rsidRPr="001552B6" w:rsidRDefault="00165B01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35D" w:rsidRPr="001552B6" w:rsidRDefault="0017735D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35D" w:rsidRDefault="0017735D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F73" w:rsidRPr="001552B6" w:rsidRDefault="00503F73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65B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02A" w:rsidRPr="001552B6" w:rsidRDefault="006D102A" w:rsidP="001567D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1.Целевой раздел</w:t>
      </w:r>
    </w:p>
    <w:p w:rsidR="006D102A" w:rsidRPr="001552B6" w:rsidRDefault="006D102A" w:rsidP="001567D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Пояснительная записка</w:t>
      </w:r>
    </w:p>
    <w:p w:rsidR="001567D9" w:rsidRPr="001552B6" w:rsidRDefault="006D102A" w:rsidP="001567D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- это сложный навык, включающий выполнение тонких координированных движений руки. В дошкольном возрасте важна именно подготовка к письму, а не обучение ему, что часто приводит к формированию неправильной техники письма. Умение выполнять мелкие движения с предметами развивается в старшем дошкольном возрасте, именно к 5-6 годам в основном заканчивается созревание соответствующих зон головного мозга, развитие мелких мышц кисти. Программа дополнительного образования по развитию мелкой моторики включает коррекционно-развивающие занятия для детей дошкольного возраста по развитию ручной моторики и графических навыков. </w:t>
      </w:r>
      <w:r w:rsidRPr="00155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большинства </w:t>
      </w:r>
      <w:r w:rsidR="001567D9"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с</w:t>
      </w: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 недостаточный уровень сформированности не только крупной моторики, но и тонких движений кистей пальцев рук. Отставание в развитии тонкой моторики рук у дошкольников препятствует овладению ими навыков самообслуживания, затрудняет манипуляцию различными мелкими предметами, сдерживает развитие некоторых видов игровой деятельности. Такие дети при поступлении в школу часто испытывают серьезные трудности </w:t>
      </w:r>
      <w:r w:rsidR="001567D9"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с овладением навыков письма. Всё</w:t>
      </w: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обуславливает необходимость целенаправленной специальной работы по коррекции и развитию тонких координированных движений рук.</w:t>
      </w:r>
    </w:p>
    <w:p w:rsidR="00165B01" w:rsidRPr="001552B6" w:rsidRDefault="00165B01" w:rsidP="001567D9">
      <w:pPr>
        <w:pStyle w:val="a5"/>
        <w:ind w:right="17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</w:rPr>
        <w:t>Программа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осуществляется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в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течение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всего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учебного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года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="007B2CBE" w:rsidRPr="001552B6">
        <w:rPr>
          <w:rFonts w:ascii="Times New Roman" w:hAnsi="Times New Roman"/>
          <w:sz w:val="24"/>
          <w:szCs w:val="24"/>
        </w:rPr>
        <w:t>4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раз</w:t>
      </w:r>
      <w:r w:rsidR="00F843C4" w:rsidRPr="001552B6">
        <w:rPr>
          <w:rFonts w:ascii="Times New Roman" w:hAnsi="Times New Roman"/>
          <w:sz w:val="24"/>
          <w:szCs w:val="24"/>
        </w:rPr>
        <w:t>а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в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="00F843C4" w:rsidRPr="001552B6">
        <w:rPr>
          <w:rFonts w:ascii="Times New Roman" w:hAnsi="Times New Roman"/>
          <w:sz w:val="24"/>
          <w:szCs w:val="24"/>
        </w:rPr>
        <w:t>месяц.</w:t>
      </w:r>
      <w:r w:rsidR="001567D9" w:rsidRPr="001552B6">
        <w:rPr>
          <w:rFonts w:ascii="Times New Roman" w:hAnsi="Times New Roman"/>
          <w:sz w:val="24"/>
          <w:szCs w:val="24"/>
          <w:lang w:eastAsia="ru-RU"/>
        </w:rPr>
        <w:t xml:space="preserve"> Занятие организовывается во время свободной деятельности детей, после обеденного </w:t>
      </w:r>
      <w:r w:rsidR="007A572A">
        <w:rPr>
          <w:rFonts w:ascii="Times New Roman" w:hAnsi="Times New Roman"/>
          <w:sz w:val="24"/>
          <w:szCs w:val="24"/>
          <w:lang w:eastAsia="ru-RU"/>
        </w:rPr>
        <w:t>сна, 32 занятия</w:t>
      </w:r>
      <w:r w:rsidR="00F9112C">
        <w:rPr>
          <w:rFonts w:ascii="Times New Roman" w:hAnsi="Times New Roman"/>
          <w:sz w:val="24"/>
          <w:szCs w:val="24"/>
          <w:lang w:eastAsia="ru-RU"/>
        </w:rPr>
        <w:t>.</w:t>
      </w:r>
    </w:p>
    <w:p w:rsidR="00B24CF2" w:rsidRPr="001552B6" w:rsidRDefault="001567D9" w:rsidP="00B24CF2">
      <w:pPr>
        <w:pStyle w:val="a5"/>
        <w:ind w:right="17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За основу разработки была взята</w:t>
      </w:r>
      <w:r w:rsidR="00B24CF2" w:rsidRPr="001552B6">
        <w:rPr>
          <w:rFonts w:ascii="Times New Roman" w:hAnsi="Times New Roman"/>
          <w:sz w:val="24"/>
          <w:szCs w:val="24"/>
          <w:lang w:eastAsia="ru-RU"/>
        </w:rPr>
        <w:t xml:space="preserve"> методика М.А. Касицыной </w:t>
      </w:r>
      <w:r w:rsidRPr="001552B6">
        <w:rPr>
          <w:rFonts w:ascii="Times New Roman" w:hAnsi="Times New Roman"/>
          <w:sz w:val="24"/>
          <w:szCs w:val="24"/>
          <w:lang w:eastAsia="ru-RU"/>
        </w:rPr>
        <w:t>«Рисующий гномик».</w:t>
      </w:r>
      <w:r w:rsidR="00B24CF2" w:rsidRPr="001552B6">
        <w:rPr>
          <w:rFonts w:ascii="Times New Roman" w:hAnsi="Times New Roman"/>
          <w:sz w:val="24"/>
          <w:szCs w:val="24"/>
        </w:rPr>
        <w:t xml:space="preserve"> </w:t>
      </w:r>
      <w:r w:rsidR="00B24CF2" w:rsidRPr="001552B6">
        <w:rPr>
          <w:rFonts w:ascii="Times New Roman" w:hAnsi="Times New Roman"/>
          <w:sz w:val="24"/>
          <w:szCs w:val="24"/>
          <w:lang w:eastAsia="ru-RU"/>
        </w:rPr>
        <w:t>Методика и планирование работы по формированию графических навыков и умений,</w:t>
      </w:r>
    </w:p>
    <w:p w:rsidR="00165B01" w:rsidRPr="001552B6" w:rsidRDefault="00165B01" w:rsidP="001567D9">
      <w:pPr>
        <w:pStyle w:val="a5"/>
        <w:ind w:right="17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52B6">
        <w:rPr>
          <w:rFonts w:ascii="Times New Roman" w:hAnsi="Times New Roman"/>
          <w:b/>
          <w:sz w:val="24"/>
          <w:szCs w:val="24"/>
        </w:rPr>
        <w:t>Направленность</w:t>
      </w:r>
      <w:r w:rsidR="00AE1350" w:rsidRPr="001552B6">
        <w:rPr>
          <w:rFonts w:ascii="Times New Roman" w:hAnsi="Times New Roman"/>
          <w:b/>
          <w:sz w:val="24"/>
          <w:szCs w:val="24"/>
        </w:rPr>
        <w:t xml:space="preserve"> </w:t>
      </w:r>
      <w:r w:rsidRPr="001552B6">
        <w:rPr>
          <w:rFonts w:ascii="Times New Roman" w:hAnsi="Times New Roman"/>
          <w:b/>
          <w:sz w:val="24"/>
          <w:szCs w:val="24"/>
        </w:rPr>
        <w:t>работы</w:t>
      </w:r>
      <w:r w:rsidR="00AE1350" w:rsidRPr="001552B6">
        <w:rPr>
          <w:rFonts w:ascii="Times New Roman" w:hAnsi="Times New Roman"/>
          <w:b/>
          <w:sz w:val="24"/>
          <w:szCs w:val="24"/>
        </w:rPr>
        <w:t xml:space="preserve"> </w:t>
      </w:r>
      <w:r w:rsidRPr="001552B6">
        <w:rPr>
          <w:rFonts w:ascii="Times New Roman" w:hAnsi="Times New Roman"/>
          <w:b/>
          <w:sz w:val="24"/>
          <w:szCs w:val="24"/>
        </w:rPr>
        <w:t>кружка</w:t>
      </w:r>
      <w:r w:rsidR="00AE1350" w:rsidRPr="001552B6">
        <w:rPr>
          <w:rFonts w:ascii="Times New Roman" w:hAnsi="Times New Roman"/>
          <w:b/>
          <w:sz w:val="24"/>
          <w:szCs w:val="24"/>
        </w:rPr>
        <w:t xml:space="preserve"> </w:t>
      </w:r>
    </w:p>
    <w:p w:rsidR="00165B01" w:rsidRPr="001552B6" w:rsidRDefault="00165B01" w:rsidP="001567D9">
      <w:pPr>
        <w:pStyle w:val="a5"/>
        <w:ind w:right="17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Занятия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сочетают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тренировку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мелкой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моторики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пальцев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руки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с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решением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задач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умственного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развития.</w:t>
      </w:r>
      <w:r w:rsidR="001567D9" w:rsidRPr="001552B6">
        <w:rPr>
          <w:rFonts w:ascii="Times New Roman" w:hAnsi="Times New Roman"/>
          <w:sz w:val="24"/>
          <w:szCs w:val="24"/>
        </w:rPr>
        <w:t xml:space="preserve"> </w:t>
      </w:r>
    </w:p>
    <w:p w:rsidR="001567D9" w:rsidRPr="001552B6" w:rsidRDefault="001567D9" w:rsidP="001567D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Цели и задачи</w:t>
      </w:r>
    </w:p>
    <w:p w:rsidR="00B834D7" w:rsidRPr="001552B6" w:rsidRDefault="00165B01" w:rsidP="001567D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2B6">
        <w:rPr>
          <w:rFonts w:ascii="Times New Roman" w:hAnsi="Times New Roman" w:cs="Times New Roman"/>
          <w:b/>
          <w:sz w:val="24"/>
          <w:szCs w:val="24"/>
        </w:rPr>
        <w:t>Цель</w:t>
      </w:r>
      <w:r w:rsidR="00AE1350" w:rsidRPr="00155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2B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552B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AE1350" w:rsidRPr="001552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Формировать</w:t>
      </w:r>
      <w:r w:rsidR="00AE1350"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базовые</w:t>
      </w:r>
      <w:r w:rsidR="00AE1350"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графические</w:t>
      </w:r>
      <w:r w:rsidR="00AE1350"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навыки;</w:t>
      </w:r>
      <w:r w:rsidR="00AE1350"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развивать</w:t>
      </w:r>
      <w:r w:rsidR="00AE1350"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координацию</w:t>
      </w:r>
      <w:r w:rsidR="00AE1350"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и</w:t>
      </w:r>
      <w:r w:rsidR="00AE1350"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мышечную</w:t>
      </w:r>
      <w:r w:rsidR="00AE1350"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память</w:t>
      </w:r>
      <w:r w:rsidR="00AE1350"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="00B834D7" w:rsidRPr="001552B6">
        <w:rPr>
          <w:rFonts w:ascii="Times New Roman" w:hAnsi="Times New Roman" w:cs="Times New Roman"/>
          <w:sz w:val="24"/>
          <w:szCs w:val="24"/>
        </w:rPr>
        <w:t>руки.</w:t>
      </w:r>
    </w:p>
    <w:p w:rsidR="00165B01" w:rsidRPr="001552B6" w:rsidRDefault="00165B01" w:rsidP="00B24CF2">
      <w:pPr>
        <w:pStyle w:val="a5"/>
        <w:ind w:right="1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52B6">
        <w:rPr>
          <w:rFonts w:ascii="Times New Roman" w:hAnsi="Times New Roman"/>
          <w:b/>
          <w:sz w:val="24"/>
          <w:szCs w:val="24"/>
        </w:rPr>
        <w:t>Основные</w:t>
      </w:r>
      <w:r w:rsidR="00AE1350" w:rsidRPr="001552B6">
        <w:rPr>
          <w:rFonts w:ascii="Times New Roman" w:hAnsi="Times New Roman"/>
          <w:b/>
          <w:sz w:val="24"/>
          <w:szCs w:val="24"/>
        </w:rPr>
        <w:t xml:space="preserve"> </w:t>
      </w:r>
      <w:r w:rsidRPr="001552B6">
        <w:rPr>
          <w:rFonts w:ascii="Times New Roman" w:hAnsi="Times New Roman"/>
          <w:b/>
          <w:sz w:val="24"/>
          <w:szCs w:val="24"/>
        </w:rPr>
        <w:t>задачи:</w:t>
      </w:r>
    </w:p>
    <w:p w:rsidR="00B834D7" w:rsidRPr="001552B6" w:rsidRDefault="00B834D7" w:rsidP="00AE13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iCs/>
          <w:sz w:val="24"/>
          <w:szCs w:val="24"/>
        </w:rPr>
        <w:t>Развитие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мелкой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моторики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рук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и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зрительно-двигательной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координации,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памяти,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внимания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и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зрительного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восприятия,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</w:p>
    <w:p w:rsidR="00B834D7" w:rsidRPr="001552B6" w:rsidRDefault="00B834D7" w:rsidP="00AE13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iCs/>
          <w:sz w:val="24"/>
          <w:szCs w:val="24"/>
        </w:rPr>
        <w:t>Формирование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представлений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о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пространственных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признаках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и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отношениях,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графических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навыков,</w:t>
      </w:r>
    </w:p>
    <w:p w:rsidR="00B834D7" w:rsidRPr="001552B6" w:rsidRDefault="00B834D7" w:rsidP="00AE1350">
      <w:pPr>
        <w:pStyle w:val="a7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iCs/>
          <w:sz w:val="24"/>
          <w:szCs w:val="24"/>
        </w:rPr>
        <w:t>Развитие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связной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речи,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активизация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и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совершенствование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словарного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запаса,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выразительности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речи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через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пальчиковые</w:t>
      </w:r>
      <w:r w:rsidR="00AE1350" w:rsidRPr="001552B6">
        <w:rPr>
          <w:rFonts w:ascii="Times New Roman" w:hAnsi="Times New Roman"/>
          <w:iCs/>
          <w:sz w:val="24"/>
          <w:szCs w:val="24"/>
        </w:rPr>
        <w:t xml:space="preserve"> </w:t>
      </w:r>
      <w:r w:rsidRPr="001552B6">
        <w:rPr>
          <w:rFonts w:ascii="Times New Roman" w:hAnsi="Times New Roman"/>
          <w:iCs/>
          <w:sz w:val="24"/>
          <w:szCs w:val="24"/>
        </w:rPr>
        <w:t>игры.</w:t>
      </w:r>
    </w:p>
    <w:p w:rsidR="00B834D7" w:rsidRPr="001552B6" w:rsidRDefault="00B834D7" w:rsidP="00AE13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Способствовать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развитию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предметной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деятельности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(улучшают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сенсорное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развитие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ребенка),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развитию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тактильной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(кожной)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чувствительности;</w:t>
      </w:r>
    </w:p>
    <w:p w:rsidR="00B834D7" w:rsidRPr="001552B6" w:rsidRDefault="00B834D7" w:rsidP="00AE13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Развитие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глазомера,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стимулирование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зрительного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внимания;</w:t>
      </w:r>
    </w:p>
    <w:p w:rsidR="00B834D7" w:rsidRPr="001552B6" w:rsidRDefault="00B834D7" w:rsidP="00AE13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Развивать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художественный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вкус,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конструктивные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навыки,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формировать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интерес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к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рисованию,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составлению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узоров,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симметричному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расположению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фигур;</w:t>
      </w:r>
    </w:p>
    <w:p w:rsidR="00B834D7" w:rsidRPr="001552B6" w:rsidRDefault="00B834D7" w:rsidP="00AE135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Учить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детей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владеть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своими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руками.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Развивать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мелкую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и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крупную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моторику,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элементарную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ловкость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в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обращении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с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мелкими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предметами,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способность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координировать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свои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движения;</w:t>
      </w:r>
    </w:p>
    <w:p w:rsidR="007B2CBE" w:rsidRPr="001552B6" w:rsidRDefault="00B834D7" w:rsidP="00B24C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Воспитывать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усидчивость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и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терпение.</w:t>
      </w:r>
    </w:p>
    <w:p w:rsidR="001567D9" w:rsidRPr="001552B6" w:rsidRDefault="001567D9" w:rsidP="001567D9">
      <w:pPr>
        <w:pStyle w:val="a5"/>
        <w:ind w:right="17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/>
          <w:bCs/>
          <w:sz w:val="24"/>
          <w:szCs w:val="24"/>
          <w:lang w:eastAsia="ru-RU"/>
        </w:rPr>
        <w:t>1.3. Ожидаемые результаты реализации программы</w:t>
      </w:r>
    </w:p>
    <w:p w:rsidR="001567D9" w:rsidRPr="001552B6" w:rsidRDefault="001567D9" w:rsidP="00156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B6">
        <w:rPr>
          <w:rFonts w:ascii="Times New Roman" w:hAnsi="Times New Roman" w:cs="Times New Roman"/>
          <w:sz w:val="24"/>
          <w:szCs w:val="24"/>
        </w:rPr>
        <w:t>Развитие мелкой моторики у детей позволит:</w:t>
      </w:r>
    </w:p>
    <w:p w:rsidR="001567D9" w:rsidRPr="001552B6" w:rsidRDefault="001567D9" w:rsidP="001567D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Овладеть навыками письма, рисования, ручного труда, что в будущем поможет избежать многих проблем школьного обучения;</w:t>
      </w:r>
    </w:p>
    <w:p w:rsidR="001567D9" w:rsidRPr="001552B6" w:rsidRDefault="001567D9" w:rsidP="001567D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lastRenderedPageBreak/>
        <w:t>Лучше адаптироваться в практической жизни;</w:t>
      </w:r>
    </w:p>
    <w:p w:rsidR="001567D9" w:rsidRPr="001552B6" w:rsidRDefault="001567D9" w:rsidP="001567D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Научиться понимать многие явления окружающего мира;</w:t>
      </w:r>
    </w:p>
    <w:p w:rsidR="001567D9" w:rsidRPr="001552B6" w:rsidRDefault="001567D9" w:rsidP="001567D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Развить общие речевые навыки детей, обогатить словарный запас;</w:t>
      </w:r>
    </w:p>
    <w:p w:rsidR="001567D9" w:rsidRPr="001552B6" w:rsidRDefault="001567D9" w:rsidP="001567D9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Развить творческие способности детей, инициативу, усидчивость и терпение.</w:t>
      </w:r>
    </w:p>
    <w:p w:rsidR="001567D9" w:rsidRPr="001552B6" w:rsidRDefault="001567D9" w:rsidP="00156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B6">
        <w:rPr>
          <w:rFonts w:ascii="Times New Roman" w:hAnsi="Times New Roman" w:cs="Times New Roman"/>
          <w:sz w:val="24"/>
          <w:szCs w:val="24"/>
        </w:rPr>
        <w:t xml:space="preserve">Данные занятия позволяют улучшить развитие мелкой моторики у детей, расширить их кругозор. </w:t>
      </w:r>
    </w:p>
    <w:p w:rsidR="001567D9" w:rsidRPr="001552B6" w:rsidRDefault="001567D9" w:rsidP="001567D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Каждая образовательная деятельность рассчитана на 25 минут и не должна утомлять детей. На протяжении всего времени необходимо следить за правильной осанкой ребенка, как он держит карандаш и тетрадь.</w:t>
      </w:r>
    </w:p>
    <w:p w:rsidR="001567D9" w:rsidRPr="001552B6" w:rsidRDefault="001567D9" w:rsidP="001567D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 xml:space="preserve">В начале каждого занятия целесообразно провести массаж кистей рук (потирание, придавливание, растирание пальцев) и пальчиковую гимнастику. 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/>
          <w:bCs/>
          <w:sz w:val="24"/>
          <w:szCs w:val="24"/>
          <w:lang w:eastAsia="ru-RU"/>
        </w:rPr>
        <w:t>2. Содержательный раздел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2.1. Вариативные формы, способы, методы и средства реализации Программы.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 Возраст детей, посещающих занятия по развитию графомоторных навыков, от 4 до 6 лет. Продолжительнос</w:t>
      </w:r>
      <w:r w:rsidR="00F9112C">
        <w:rPr>
          <w:rFonts w:ascii="Times New Roman" w:hAnsi="Times New Roman"/>
          <w:bCs/>
          <w:sz w:val="24"/>
          <w:szCs w:val="24"/>
          <w:lang w:eastAsia="ru-RU"/>
        </w:rPr>
        <w:t xml:space="preserve">ть занятия по </w:t>
      </w:r>
      <w:r w:rsidRPr="001552B6">
        <w:rPr>
          <w:rFonts w:ascii="Times New Roman" w:hAnsi="Times New Roman"/>
          <w:bCs/>
          <w:sz w:val="24"/>
          <w:szCs w:val="24"/>
          <w:lang w:eastAsia="ru-RU"/>
        </w:rPr>
        <w:t>25 минут 1 раз в неделю. Система работы включает в себя конспекты занятий с коррекционноразвивающими упражнениями и стимульные листы для развития графических навыков.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Структура занятия: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1. Активизация словаря по лексической теме, соответствующей названию упражнений.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2. Пальчиковая гимнастика. Для активизации пальцев руки ребёнка занятия начинаются с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пальчиковой гимнастики или самомассажа пальцев и кистей рук. Любое из предложенных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упражнений можно использовать после письма элементов в тетради для расслабления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мышц рук.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3. Работа со стимульными листами.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4. Зрительная гимнастика. После работы в тетради дети испытывают зрительное</w:t>
      </w:r>
    </w:p>
    <w:p w:rsidR="001C4342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напряжение (ещё недостаточно развиты тонкие и точные</w:t>
      </w:r>
      <w:r w:rsidR="006221BA"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 координации движений). Поэтому </w:t>
      </w:r>
      <w:r w:rsidRPr="001552B6">
        <w:rPr>
          <w:rFonts w:ascii="Times New Roman" w:hAnsi="Times New Roman"/>
          <w:bCs/>
          <w:sz w:val="24"/>
          <w:szCs w:val="24"/>
          <w:lang w:eastAsia="ru-RU"/>
        </w:rPr>
        <w:t>для профилактики нарушения зрения используются серии расслабляю</w:t>
      </w:r>
      <w:r w:rsidR="006221BA"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щих упражнений для </w:t>
      </w:r>
      <w:r w:rsidRPr="001552B6">
        <w:rPr>
          <w:rFonts w:ascii="Times New Roman" w:hAnsi="Times New Roman"/>
          <w:bCs/>
          <w:sz w:val="24"/>
          <w:szCs w:val="24"/>
          <w:lang w:eastAsia="ru-RU"/>
        </w:rPr>
        <w:t>глаз - дети следят глазами за кончиком указки педагога</w:t>
      </w:r>
      <w:r w:rsidR="006221BA"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, который «рисует» с её помощью </w:t>
      </w:r>
      <w:r w:rsidRPr="001552B6">
        <w:rPr>
          <w:rFonts w:ascii="Times New Roman" w:hAnsi="Times New Roman"/>
          <w:bCs/>
          <w:sz w:val="24"/>
          <w:szCs w:val="24"/>
          <w:lang w:eastAsia="ru-RU"/>
        </w:rPr>
        <w:t>различные фигуры (ломаные линии, геометрические фигуры, спирали, цифры и т.</w:t>
      </w:r>
      <w:r w:rsidR="006221BA"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bCs/>
          <w:sz w:val="24"/>
          <w:szCs w:val="24"/>
          <w:lang w:eastAsia="ru-RU"/>
        </w:rPr>
        <w:t>д)</w:t>
      </w:r>
    </w:p>
    <w:p w:rsidR="001C4342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1C4342" w:rsidRPr="001552B6">
        <w:rPr>
          <w:rFonts w:ascii="Times New Roman" w:hAnsi="Times New Roman"/>
          <w:bCs/>
          <w:sz w:val="24"/>
          <w:szCs w:val="24"/>
          <w:lang w:eastAsia="ru-RU"/>
        </w:rPr>
        <w:t>. Динамическая пауза. Может проводиться под стихотворный текст или с мячом.</w:t>
      </w:r>
    </w:p>
    <w:p w:rsidR="001C4342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1C4342" w:rsidRPr="001552B6">
        <w:rPr>
          <w:rFonts w:ascii="Times New Roman" w:hAnsi="Times New Roman"/>
          <w:bCs/>
          <w:sz w:val="24"/>
          <w:szCs w:val="24"/>
          <w:lang w:eastAsia="ru-RU"/>
        </w:rPr>
        <w:t>. Упражнения для развития мелкой моторики, межполушарного взаимодействия.</w:t>
      </w:r>
    </w:p>
    <w:p w:rsidR="006221BA" w:rsidRPr="001552B6" w:rsidRDefault="001C4342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Проводится в конце занятия.</w:t>
      </w:r>
      <w:r w:rsidRPr="001552B6">
        <w:rPr>
          <w:rFonts w:ascii="Times New Roman" w:hAnsi="Times New Roman"/>
          <w:bCs/>
          <w:sz w:val="24"/>
          <w:szCs w:val="24"/>
          <w:lang w:eastAsia="ru-RU"/>
        </w:rPr>
        <w:cr/>
      </w:r>
      <w:r w:rsidR="006221BA" w:rsidRPr="001552B6">
        <w:rPr>
          <w:rFonts w:ascii="Times New Roman" w:eastAsiaTheme="minorHAnsi" w:hAnsi="Times New Roman"/>
          <w:sz w:val="24"/>
          <w:szCs w:val="24"/>
        </w:rPr>
        <w:t xml:space="preserve"> </w:t>
      </w:r>
      <w:r w:rsidR="006221BA" w:rsidRPr="001552B6">
        <w:rPr>
          <w:rFonts w:ascii="Times New Roman" w:hAnsi="Times New Roman"/>
          <w:b/>
          <w:bCs/>
          <w:sz w:val="24"/>
          <w:szCs w:val="24"/>
          <w:lang w:eastAsia="ru-RU"/>
        </w:rPr>
        <w:t>2.2. Система мониторинга образовательного процесса.</w:t>
      </w:r>
      <w:r w:rsidR="006221BA"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Для обследования мелкой моторики рук предлагаются упражнения: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1. «Пальчики здороваются» - попеременное касание четырьмя пальцами большого пальца. Выполняется правой, левой и обеими руками.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2. «Играем на пианино» - держа кисти рук горизонтально над столом, касаться его поверхности поочередно 1-2, 1-3, 1-4, 1-5 пальцами. Выполняется правой, левой и обеими руками.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3. «Ребро, кулак, ладонь» - ребенку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Выполняется сначала правой рукой, затем — левой, затем — двумя руками вместе.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4. «Обводим кисти рук» - Методика проведения: ребенок сидит за столом, кладём перед ним лист бумаги и просим положить руки так, чтобы на нем свободно разместились обе ладони с разведенными пальцами. После этого обводим кисти рук ребенка карандашом или ручкой. Смотрим, что получилось. Потом снова просим положить руки на бумагу так, чтобы они совпадали с контурами. После этого объясняем суть задания: «Сейчас мы с тобой поиграем. Я буду показывать тебе пальчики на твоей руке, а ты будешь поднимать </w:t>
      </w:r>
      <w:r w:rsidRPr="001552B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только тот пальчик, который я покажу. Другие пальцы поднимать не надо». Убедившись, что ребенок правильно понял задание, начинаем. В случайном порядке указываем ребенку палец, который он должен поднять, прикасаясь к нему карандашом: «Этот пальчик. Теперь этот…» Начинать нужно с правой руки. Для того чтобы исключить угадывание, указывать пальцы следует в такой последовательности: 5 – 1 – 2 – 4 – 3 (1 – большой палец, 5 – мизинец). Затем испытание проводится на левой руке, потом снова на правой и на левой. Таким образом проба проводится на каждой руке дважды.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0б – не выполняет самостоятельно, только с помощью. Слабо развит мышечный тонус.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1б – персеверативные повторения одного и того же движения, застревание на одной позе или движении.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2б – не резко выраженная замедленность движения.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3б – выполняет полностью.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Низкий уровень – 1б. </w:t>
      </w:r>
    </w:p>
    <w:p w:rsidR="006221BA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 xml:space="preserve">Средний уровень – 2б. </w:t>
      </w:r>
    </w:p>
    <w:p w:rsidR="001567D9" w:rsidRPr="001552B6" w:rsidRDefault="006221BA" w:rsidP="001C4342">
      <w:pPr>
        <w:pStyle w:val="a5"/>
        <w:ind w:right="1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Cs/>
          <w:sz w:val="24"/>
          <w:szCs w:val="24"/>
          <w:lang w:eastAsia="ru-RU"/>
        </w:rPr>
        <w:t>Высокий уровень – 3б.</w:t>
      </w:r>
    </w:p>
    <w:p w:rsidR="00503F73" w:rsidRPr="00503F73" w:rsidRDefault="006221BA" w:rsidP="00503F73">
      <w:pPr>
        <w:pStyle w:val="a5"/>
        <w:ind w:right="17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2B6">
        <w:rPr>
          <w:rFonts w:ascii="Times New Roman" w:hAnsi="Times New Roman"/>
          <w:b/>
          <w:bCs/>
          <w:sz w:val="24"/>
          <w:szCs w:val="24"/>
          <w:lang w:eastAsia="ru-RU"/>
        </w:rPr>
        <w:t>2.3. Комплексно-тематическое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0"/>
        <w:gridCol w:w="1812"/>
        <w:gridCol w:w="4435"/>
        <w:gridCol w:w="1858"/>
      </w:tblGrid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Стимульные листы</w:t>
            </w:r>
          </w:p>
        </w:tc>
      </w:tr>
      <w:tr w:rsidR="00503F73" w:rsidRPr="00503F73" w:rsidTr="00E30F00">
        <w:trPr>
          <w:trHeight w:val="300"/>
        </w:trPr>
        <w:tc>
          <w:tcPr>
            <w:tcW w:w="1240" w:type="dxa"/>
            <w:vMerge w:val="restart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3"/>
          </w:tcPr>
          <w:p w:rsidR="00503F73" w:rsidRPr="00503F73" w:rsidRDefault="00503F73" w:rsidP="00503F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Закрепление графических навыков</w:t>
            </w:r>
          </w:p>
        </w:tc>
      </w:tr>
      <w:tr w:rsidR="00503F73" w:rsidRPr="00503F73" w:rsidTr="00E30F00">
        <w:trPr>
          <w:trHeight w:val="705"/>
        </w:trPr>
        <w:tc>
          <w:tcPr>
            <w:tcW w:w="1240" w:type="dxa"/>
            <w:vMerge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 изображения прямых линий на ограниченной поверхности.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СЛ-1 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Тренировать в тонировании бумаги, нанося свободными размашистыми движениями линии во взаимообратных направлениях с легким продвижением руки слева направо. 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представление о левой и правой стороне листа. 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Смородина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 изображения кругов. Закреплять представление о правой и левой стороне листа. Учить выполнять задание по словесной инструкции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СЛ-3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Гусеницы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закреплять навык изображения кругов. Развивать творческое воображение (видеть за изображениями кругов реальные объекты). 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СЛ-4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Разложи урожай по тарелкам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закреплять навык рисования кругов и овалов. Развивать творческое воображение (видеть за геометрическими формами изображения реальных предметов). 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СЛ-5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Полёт на вертолёте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тренироваться в умении изображать прямые и кривые линии. Учить слушать и запоминать речевую инструкцию. Закреплять представления о пространственном расположении предметов. Учить раскрашивать изображения, ограниченные контуром, регулировать нажим карандаша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СЛ-6</w:t>
            </w:r>
          </w:p>
        </w:tc>
      </w:tr>
      <w:tr w:rsidR="00503F73" w:rsidRPr="00503F73" w:rsidTr="00E30F00">
        <w:trPr>
          <w:trHeight w:val="285"/>
        </w:trPr>
        <w:tc>
          <w:tcPr>
            <w:tcW w:w="1240" w:type="dxa"/>
            <w:vMerge w:val="restart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5" w:type="dxa"/>
            <w:gridSpan w:val="3"/>
          </w:tcPr>
          <w:p w:rsidR="00503F73" w:rsidRPr="00503F73" w:rsidRDefault="00503F73" w:rsidP="00503F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Спирали</w:t>
            </w:r>
          </w:p>
        </w:tc>
      </w:tr>
      <w:tr w:rsidR="00503F73" w:rsidRPr="00503F73" w:rsidTr="00E30F00">
        <w:trPr>
          <w:trHeight w:val="795"/>
        </w:trPr>
        <w:tc>
          <w:tcPr>
            <w:tcW w:w="1240" w:type="dxa"/>
            <w:vMerge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Улитки 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изображать раскручивающиеся и закручивающиеся спирали.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СЛ-7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Ароматный сыр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рисовать раскручивающиеся и закручивающиеся спирали.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СЛ-8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Отважный летчик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изображать спирали.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СЛ-9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Вспаханное поле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тонировать лист, нанося свободными размашистыми движениями линии во взаимообратных направлениях с легким продвижением руки сверху вниз.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F73" w:rsidRPr="00503F73" w:rsidTr="00E30F00">
        <w:trPr>
          <w:trHeight w:val="345"/>
        </w:trPr>
        <w:tc>
          <w:tcPr>
            <w:tcW w:w="1240" w:type="dxa"/>
            <w:vMerge w:val="restart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5" w:type="dxa"/>
            <w:gridSpan w:val="3"/>
          </w:tcPr>
          <w:p w:rsidR="00503F73" w:rsidRPr="00503F73" w:rsidRDefault="00503F73" w:rsidP="00503F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Изображение циклических линий: ломаной, волнистой, дугообразной и петлевидной</w:t>
            </w:r>
          </w:p>
        </w:tc>
      </w:tr>
      <w:tr w:rsidR="00503F73" w:rsidRPr="00503F73" w:rsidTr="00E30F00">
        <w:trPr>
          <w:trHeight w:val="990"/>
        </w:trPr>
        <w:tc>
          <w:tcPr>
            <w:tcW w:w="1240" w:type="dxa"/>
            <w:vMerge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Кротики 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проводить ритмичные ломаные линии. Расширять представления о мире животных.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СЛ-10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Покорми домашних животных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проводить ломаные линии. Расширять представления об окружающем мире по теме «Домашние животные и их детеныши».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СЛ-11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Воробей 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рисовать дугообразную линию. Закрепить умение рисовать ломаную и вертикальную линию.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СЛ-12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Кузнечики 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рисованию дугообразных линий.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СЛ-13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Непослушны й мяч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изображать дугообразные линии с продвижением вниз.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СЛ-14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ужа 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рисовать волнистые линии. Расширять представления об окружающем мире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СЛ-15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Умные рыбки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проводить волнистые линии.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СЛ-+16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реке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рисовать волнистую линию.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СЛ-17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Черепашки 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рисовать спирали и дугообразные линии.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СЛ-18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Юла 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рисовать цикличные петлевидные линии.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СЛ-19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роликах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рисовать цикличные петлевидные линии и дорисовывать предметы.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СЛ-20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 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рисовать цикличные петлевидные линии.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СЛ-21</w:t>
            </w:r>
          </w:p>
        </w:tc>
      </w:tr>
      <w:tr w:rsidR="00503F73" w:rsidRPr="00503F73" w:rsidTr="00E30F00">
        <w:trPr>
          <w:trHeight w:val="255"/>
        </w:trPr>
        <w:tc>
          <w:tcPr>
            <w:tcW w:w="1240" w:type="dxa"/>
            <w:vMerge w:val="restart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05" w:type="dxa"/>
            <w:gridSpan w:val="3"/>
          </w:tcPr>
          <w:p w:rsidR="00503F73" w:rsidRPr="00503F73" w:rsidRDefault="00503F73" w:rsidP="00503F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Изображение параллельных линий, штриховка</w:t>
            </w:r>
          </w:p>
        </w:tc>
      </w:tr>
      <w:tr w:rsidR="00503F73" w:rsidRPr="00503F73" w:rsidTr="00E30F00">
        <w:trPr>
          <w:trHeight w:val="510"/>
        </w:trPr>
        <w:tc>
          <w:tcPr>
            <w:tcW w:w="1240" w:type="dxa"/>
            <w:vMerge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Весёлый поезд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штриховать. Развивать дифференцированное восприятие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СЛ-22</w:t>
            </w:r>
          </w:p>
        </w:tc>
      </w:tr>
      <w:tr w:rsidR="00503F73" w:rsidRPr="00503F73" w:rsidTr="00E30F00">
        <w:trPr>
          <w:trHeight w:val="1405"/>
        </w:trPr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(2 занятия)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штриховать изображения предметов. Закреплять полученные ранее графические навыки и умения. Закреплять представления о длине предметов. Развивать мышление.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СЛ-23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изображать прямые, дугообразные и волнистые линии.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СЛ-24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Соломенные игрушки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наносить прямые линии.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СЛ-25</w:t>
            </w:r>
          </w:p>
        </w:tc>
      </w:tr>
      <w:tr w:rsidR="00503F73" w:rsidRPr="00503F73" w:rsidTr="00E30F00">
        <w:trPr>
          <w:trHeight w:val="330"/>
        </w:trPr>
        <w:tc>
          <w:tcPr>
            <w:tcW w:w="1240" w:type="dxa"/>
            <w:vMerge w:val="restart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05" w:type="dxa"/>
            <w:gridSpan w:val="3"/>
          </w:tcPr>
          <w:p w:rsidR="00503F73" w:rsidRPr="00503F73" w:rsidRDefault="00503F73" w:rsidP="00503F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Упражнения для закрепления пройденного</w:t>
            </w:r>
          </w:p>
        </w:tc>
      </w:tr>
      <w:tr w:rsidR="00503F73" w:rsidRPr="00503F73" w:rsidTr="00E30F00">
        <w:trPr>
          <w:trHeight w:val="420"/>
        </w:trPr>
        <w:tc>
          <w:tcPr>
            <w:tcW w:w="1240" w:type="dxa"/>
            <w:vMerge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из бумаги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умения рисовать прямые и спиральные линии. Развивать мышление.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СЛ-26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дорожке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графические навыки и умения.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СЛ-27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Хвастливые зайцы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графические навыки и умения рисовать циклические линии.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СЛ-28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Ловись, рыбка!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графические навыки и умения.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СЛ-29</w:t>
            </w:r>
          </w:p>
        </w:tc>
      </w:tr>
      <w:tr w:rsidR="00503F73" w:rsidRPr="00503F73" w:rsidTr="00E30F00">
        <w:tc>
          <w:tcPr>
            <w:tcW w:w="1240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12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Рыбалка</w:t>
            </w:r>
          </w:p>
        </w:tc>
        <w:tc>
          <w:tcPr>
            <w:tcW w:w="4435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графические навыки и умения. Развивать внимание.</w:t>
            </w:r>
          </w:p>
        </w:tc>
        <w:tc>
          <w:tcPr>
            <w:tcW w:w="1858" w:type="dxa"/>
          </w:tcPr>
          <w:p w:rsidR="00503F73" w:rsidRPr="00503F73" w:rsidRDefault="00503F73" w:rsidP="00503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СЛ-30</w:t>
            </w:r>
          </w:p>
        </w:tc>
      </w:tr>
    </w:tbl>
    <w:p w:rsidR="0017735D" w:rsidRPr="001552B6" w:rsidRDefault="0017735D" w:rsidP="001773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Особенности работы с родителями воспитанников</w:t>
      </w:r>
    </w:p>
    <w:p w:rsidR="0017735D" w:rsidRPr="001552B6" w:rsidRDefault="0017735D" w:rsidP="00177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Ведущие цели взаимодействия детского сада с семьёй – создание в детском саду</w:t>
      </w:r>
    </w:p>
    <w:p w:rsidR="0017735D" w:rsidRPr="001552B6" w:rsidRDefault="0017735D" w:rsidP="00177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условий для развития ответственных и взаимозависимых отношений с</w:t>
      </w:r>
    </w:p>
    <w:p w:rsidR="0017735D" w:rsidRPr="001552B6" w:rsidRDefault="0017735D" w:rsidP="00177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семьями воспитанников, обеспечивающих целостное развитие личности дошкольника,</w:t>
      </w:r>
    </w:p>
    <w:p w:rsidR="0017735D" w:rsidRPr="001552B6" w:rsidRDefault="0017735D" w:rsidP="00177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 родителей в области воспитания.</w:t>
      </w:r>
    </w:p>
    <w:p w:rsidR="0017735D" w:rsidRPr="001552B6" w:rsidRDefault="0017735D" w:rsidP="00177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оказать квалифицированную поддержку родителям;</w:t>
      </w:r>
    </w:p>
    <w:p w:rsidR="0017735D" w:rsidRPr="001552B6" w:rsidRDefault="0017735D" w:rsidP="00177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активного участия родителей в воспитании и обучении ребёнка;</w:t>
      </w:r>
    </w:p>
    <w:p w:rsidR="0017735D" w:rsidRPr="001552B6" w:rsidRDefault="0017735D" w:rsidP="001773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адекватные взаимоотношения между взрослыми и их детьми.</w:t>
      </w:r>
      <w:r w:rsidRPr="001552B6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 w:rsidRPr="001552B6">
        <w:rPr>
          <w:rFonts w:ascii="Times New Roman" w:hAnsi="Times New Roman" w:cs="Times New Roman"/>
          <w:sz w:val="24"/>
          <w:szCs w:val="24"/>
        </w:rPr>
        <w:t xml:space="preserve"> </w:t>
      </w:r>
      <w:r w:rsidRPr="00155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Организационный раздел</w:t>
      </w:r>
    </w:p>
    <w:p w:rsidR="00165B01" w:rsidRPr="001552B6" w:rsidRDefault="0017735D" w:rsidP="0017735D">
      <w:pPr>
        <w:pStyle w:val="a5"/>
        <w:spacing w:after="100" w:afterAutospacing="1"/>
        <w:ind w:right="1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52B6">
        <w:rPr>
          <w:rFonts w:ascii="Times New Roman" w:hAnsi="Times New Roman"/>
          <w:b/>
          <w:sz w:val="24"/>
          <w:szCs w:val="24"/>
        </w:rPr>
        <w:t xml:space="preserve">3.1. </w:t>
      </w:r>
      <w:r w:rsidR="00165B01" w:rsidRPr="001552B6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="00AE1350" w:rsidRPr="001552B6">
        <w:rPr>
          <w:rFonts w:ascii="Times New Roman" w:hAnsi="Times New Roman"/>
          <w:b/>
          <w:sz w:val="24"/>
          <w:szCs w:val="24"/>
        </w:rPr>
        <w:t xml:space="preserve"> </w:t>
      </w:r>
      <w:r w:rsidR="00165B01" w:rsidRPr="001552B6">
        <w:rPr>
          <w:rFonts w:ascii="Times New Roman" w:hAnsi="Times New Roman"/>
          <w:b/>
          <w:sz w:val="24"/>
          <w:szCs w:val="24"/>
        </w:rPr>
        <w:t>обеспечение:</w:t>
      </w:r>
    </w:p>
    <w:p w:rsidR="00165B01" w:rsidRPr="001552B6" w:rsidRDefault="00165B01" w:rsidP="00C215CA">
      <w:pPr>
        <w:pStyle w:val="a5"/>
        <w:numPr>
          <w:ilvl w:val="0"/>
          <w:numId w:val="11"/>
        </w:numPr>
        <w:tabs>
          <w:tab w:val="left" w:pos="1134"/>
        </w:tabs>
        <w:spacing w:after="100" w:afterAutospacing="1"/>
        <w:ind w:left="0" w:right="17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2B6">
        <w:rPr>
          <w:rFonts w:ascii="Times New Roman" w:hAnsi="Times New Roman"/>
          <w:sz w:val="24"/>
          <w:szCs w:val="24"/>
        </w:rPr>
        <w:t>Столы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и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стулья,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доска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магнитная,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Pr="001552B6">
        <w:rPr>
          <w:rFonts w:ascii="Times New Roman" w:hAnsi="Times New Roman"/>
          <w:sz w:val="24"/>
          <w:szCs w:val="24"/>
        </w:rPr>
        <w:t>простые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="000F58E2" w:rsidRPr="001552B6">
        <w:rPr>
          <w:rFonts w:ascii="Times New Roman" w:hAnsi="Times New Roman"/>
          <w:sz w:val="24"/>
          <w:szCs w:val="24"/>
        </w:rPr>
        <w:t xml:space="preserve">и цветные </w:t>
      </w:r>
      <w:r w:rsidRPr="001552B6">
        <w:rPr>
          <w:rFonts w:ascii="Times New Roman" w:hAnsi="Times New Roman"/>
          <w:sz w:val="24"/>
          <w:szCs w:val="24"/>
        </w:rPr>
        <w:t>карандаши,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="008B0E7F" w:rsidRPr="001552B6">
        <w:rPr>
          <w:rFonts w:ascii="Times New Roman" w:hAnsi="Times New Roman"/>
          <w:sz w:val="24"/>
          <w:szCs w:val="24"/>
        </w:rPr>
        <w:t>распечатанный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="008B0E7F" w:rsidRPr="001552B6">
        <w:rPr>
          <w:rFonts w:ascii="Times New Roman" w:hAnsi="Times New Roman"/>
          <w:sz w:val="24"/>
          <w:szCs w:val="24"/>
        </w:rPr>
        <w:t>материал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="008B0E7F" w:rsidRPr="001552B6">
        <w:rPr>
          <w:rFonts w:ascii="Times New Roman" w:hAnsi="Times New Roman"/>
          <w:sz w:val="24"/>
          <w:szCs w:val="24"/>
        </w:rPr>
        <w:t>для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="008B0E7F" w:rsidRPr="001552B6">
        <w:rPr>
          <w:rFonts w:ascii="Times New Roman" w:hAnsi="Times New Roman"/>
          <w:sz w:val="24"/>
          <w:szCs w:val="24"/>
        </w:rPr>
        <w:t>каждого</w:t>
      </w:r>
      <w:r w:rsidR="00AE1350" w:rsidRPr="001552B6">
        <w:rPr>
          <w:rFonts w:ascii="Times New Roman" w:hAnsi="Times New Roman"/>
          <w:sz w:val="24"/>
          <w:szCs w:val="24"/>
        </w:rPr>
        <w:t xml:space="preserve"> </w:t>
      </w:r>
      <w:r w:rsidR="008B0E7F" w:rsidRPr="001552B6">
        <w:rPr>
          <w:rFonts w:ascii="Times New Roman" w:hAnsi="Times New Roman"/>
          <w:sz w:val="24"/>
          <w:szCs w:val="24"/>
        </w:rPr>
        <w:t>занятия</w:t>
      </w:r>
      <w:r w:rsidRPr="001552B6">
        <w:rPr>
          <w:rFonts w:ascii="Times New Roman" w:hAnsi="Times New Roman"/>
          <w:sz w:val="24"/>
          <w:szCs w:val="24"/>
        </w:rPr>
        <w:t>.</w:t>
      </w:r>
      <w:r w:rsidR="00AE1350" w:rsidRPr="001552B6">
        <w:rPr>
          <w:rFonts w:ascii="Times New Roman" w:hAnsi="Times New Roman"/>
          <w:sz w:val="24"/>
          <w:szCs w:val="24"/>
        </w:rPr>
        <w:t xml:space="preserve">    </w:t>
      </w:r>
    </w:p>
    <w:p w:rsidR="00165B01" w:rsidRPr="001552B6" w:rsidRDefault="00165B01" w:rsidP="00C215CA">
      <w:pPr>
        <w:pStyle w:val="a5"/>
        <w:numPr>
          <w:ilvl w:val="0"/>
          <w:numId w:val="11"/>
        </w:numPr>
        <w:tabs>
          <w:tab w:val="left" w:pos="1134"/>
        </w:tabs>
        <w:spacing w:after="100" w:afterAutospacing="1"/>
        <w:ind w:left="0" w:right="17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А</w:t>
      </w:r>
      <w:r w:rsidR="0017735D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также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в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повседневно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работе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в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группе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детского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сада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для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мелкой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моторики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детей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предусмотрены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игры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занятия:</w:t>
      </w:r>
    </w:p>
    <w:p w:rsidR="00165B01" w:rsidRPr="001552B6" w:rsidRDefault="00165B01" w:rsidP="00C215CA">
      <w:pPr>
        <w:pStyle w:val="a5"/>
        <w:numPr>
          <w:ilvl w:val="0"/>
          <w:numId w:val="11"/>
        </w:numPr>
        <w:tabs>
          <w:tab w:val="left" w:pos="1134"/>
        </w:tabs>
        <w:spacing w:after="100" w:afterAutospacing="1"/>
        <w:ind w:left="0" w:right="17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Наборы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мелких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игрушек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для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тактильного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восприятия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(узнавание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предметов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на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ощупь)</w:t>
      </w:r>
    </w:p>
    <w:p w:rsidR="00165B01" w:rsidRPr="001552B6" w:rsidRDefault="00165B01" w:rsidP="000F58E2">
      <w:pPr>
        <w:pStyle w:val="a5"/>
        <w:numPr>
          <w:ilvl w:val="0"/>
          <w:numId w:val="11"/>
        </w:numPr>
        <w:tabs>
          <w:tab w:val="left" w:pos="1134"/>
        </w:tabs>
        <w:spacing w:after="100" w:afterAutospacing="1"/>
        <w:ind w:left="0" w:right="17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Мозаика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по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возрастающей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сложности.</w:t>
      </w:r>
    </w:p>
    <w:p w:rsidR="00165B01" w:rsidRPr="001552B6" w:rsidRDefault="00165B01" w:rsidP="00C215CA">
      <w:pPr>
        <w:pStyle w:val="a5"/>
        <w:numPr>
          <w:ilvl w:val="0"/>
          <w:numId w:val="11"/>
        </w:numPr>
        <w:tabs>
          <w:tab w:val="left" w:pos="1134"/>
        </w:tabs>
        <w:spacing w:after="100" w:afterAutospacing="1"/>
        <w:ind w:left="0" w:right="17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Нанизывание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бус,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8E2" w:rsidRPr="001552B6">
        <w:rPr>
          <w:rFonts w:ascii="Times New Roman" w:hAnsi="Times New Roman"/>
          <w:sz w:val="24"/>
          <w:szCs w:val="24"/>
          <w:lang w:eastAsia="ru-RU"/>
        </w:rPr>
        <w:t>выкладывание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пуговиц.</w:t>
      </w:r>
    </w:p>
    <w:p w:rsidR="00165B01" w:rsidRPr="001552B6" w:rsidRDefault="00165B01" w:rsidP="00C215CA">
      <w:pPr>
        <w:pStyle w:val="a5"/>
        <w:numPr>
          <w:ilvl w:val="0"/>
          <w:numId w:val="11"/>
        </w:numPr>
        <w:tabs>
          <w:tab w:val="left" w:pos="1134"/>
        </w:tabs>
        <w:spacing w:after="100" w:afterAutospacing="1"/>
        <w:ind w:left="0" w:right="17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Пластмассовые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деревянные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палочки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для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выкладывания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узоров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по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образцу.</w:t>
      </w:r>
    </w:p>
    <w:p w:rsidR="00165B01" w:rsidRPr="001552B6" w:rsidRDefault="00165B01" w:rsidP="000F58E2">
      <w:pPr>
        <w:pStyle w:val="a5"/>
        <w:numPr>
          <w:ilvl w:val="0"/>
          <w:numId w:val="11"/>
        </w:numPr>
        <w:tabs>
          <w:tab w:val="left" w:pos="1134"/>
        </w:tabs>
        <w:spacing w:after="100" w:afterAutospacing="1"/>
        <w:ind w:left="0" w:right="17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Лепка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из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пластилина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735D" w:rsidRPr="001552B6">
        <w:rPr>
          <w:rFonts w:ascii="Times New Roman" w:hAnsi="Times New Roman"/>
          <w:sz w:val="24"/>
          <w:szCs w:val="24"/>
          <w:lang w:eastAsia="ru-RU"/>
        </w:rPr>
        <w:t>глины</w:t>
      </w:r>
      <w:r w:rsidRPr="001552B6">
        <w:rPr>
          <w:rFonts w:ascii="Times New Roman" w:hAnsi="Times New Roman"/>
          <w:sz w:val="24"/>
          <w:szCs w:val="24"/>
          <w:lang w:eastAsia="ru-RU"/>
        </w:rPr>
        <w:t>.</w:t>
      </w:r>
    </w:p>
    <w:p w:rsidR="00165B01" w:rsidRPr="001552B6" w:rsidRDefault="00165B01" w:rsidP="00C215CA">
      <w:pPr>
        <w:pStyle w:val="a5"/>
        <w:numPr>
          <w:ilvl w:val="0"/>
          <w:numId w:val="11"/>
        </w:numPr>
        <w:tabs>
          <w:tab w:val="left" w:pos="1134"/>
        </w:tabs>
        <w:spacing w:after="100" w:afterAutospacing="1"/>
        <w:ind w:left="0" w:right="17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Всевозможные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шнуровки.</w:t>
      </w:r>
    </w:p>
    <w:p w:rsidR="00A14470" w:rsidRPr="00F9112C" w:rsidRDefault="00165B01" w:rsidP="00F9112C">
      <w:pPr>
        <w:pStyle w:val="a5"/>
        <w:numPr>
          <w:ilvl w:val="0"/>
          <w:numId w:val="11"/>
        </w:numPr>
        <w:tabs>
          <w:tab w:val="left" w:pos="1134"/>
        </w:tabs>
        <w:spacing w:after="100" w:afterAutospacing="1"/>
        <w:ind w:left="0" w:right="17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Наборы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пластмассовых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шаблонов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для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обведения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(дикие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домашние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животные,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насекомые,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овощи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фрукты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и</w:t>
      </w:r>
      <w:r w:rsidR="00AE1350" w:rsidRPr="001552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6">
        <w:rPr>
          <w:rFonts w:ascii="Times New Roman" w:hAnsi="Times New Roman"/>
          <w:sz w:val="24"/>
          <w:szCs w:val="24"/>
          <w:lang w:eastAsia="ru-RU"/>
        </w:rPr>
        <w:t>др.).</w:t>
      </w:r>
    </w:p>
    <w:p w:rsidR="00B5541B" w:rsidRPr="001552B6" w:rsidRDefault="00B5541B" w:rsidP="00B5541B">
      <w:pPr>
        <w:pStyle w:val="a5"/>
        <w:spacing w:after="100" w:afterAutospacing="1"/>
        <w:ind w:right="17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552B6">
        <w:rPr>
          <w:rFonts w:ascii="Times New Roman" w:hAnsi="Times New Roman"/>
          <w:b/>
          <w:sz w:val="24"/>
          <w:szCs w:val="24"/>
          <w:lang w:eastAsia="ru-RU"/>
        </w:rPr>
        <w:t xml:space="preserve">3. 2. Методическое обеспечение программы. </w:t>
      </w:r>
    </w:p>
    <w:p w:rsidR="00B5541B" w:rsidRPr="001552B6" w:rsidRDefault="00B5541B" w:rsidP="00B5541B">
      <w:pPr>
        <w:pStyle w:val="a5"/>
        <w:spacing w:after="100" w:afterAutospacing="1"/>
        <w:ind w:right="17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 xml:space="preserve">1. Безруких М.М. Как научить ребенка писать красиво. — </w:t>
      </w:r>
      <w:r w:rsidR="001552B6" w:rsidRPr="001552B6">
        <w:rPr>
          <w:rFonts w:ascii="Times New Roman" w:hAnsi="Times New Roman"/>
          <w:sz w:val="24"/>
          <w:szCs w:val="24"/>
          <w:lang w:eastAsia="ru-RU"/>
        </w:rPr>
        <w:t>М.,</w:t>
      </w:r>
      <w:r w:rsidRPr="001552B6">
        <w:rPr>
          <w:rFonts w:ascii="Times New Roman" w:hAnsi="Times New Roman"/>
          <w:sz w:val="24"/>
          <w:szCs w:val="24"/>
          <w:lang w:eastAsia="ru-RU"/>
        </w:rPr>
        <w:t xml:space="preserve"> 1995. </w:t>
      </w:r>
    </w:p>
    <w:p w:rsidR="00A80417" w:rsidRPr="001552B6" w:rsidRDefault="00B5541B" w:rsidP="00B5541B">
      <w:pPr>
        <w:pStyle w:val="a5"/>
        <w:spacing w:after="100" w:afterAutospacing="1"/>
        <w:ind w:right="17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2. Касицына М.А. Рисующий гномик. Методика и планирование работы по формированию графических навыков и умений у детей младшего дошкольного возраста с ЗПР. - М.: Издательство ГНОМ и Д, 2005. — 64 с. — (Психолого-педагогическое сопровождение детей с ЗПР в условиях детского сада.).</w:t>
      </w:r>
    </w:p>
    <w:p w:rsidR="001552B6" w:rsidRPr="001552B6" w:rsidRDefault="00B5541B" w:rsidP="00503F73">
      <w:pPr>
        <w:pStyle w:val="a5"/>
        <w:ind w:right="17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6">
        <w:rPr>
          <w:rFonts w:ascii="Times New Roman" w:hAnsi="Times New Roman"/>
          <w:sz w:val="24"/>
          <w:szCs w:val="24"/>
          <w:lang w:eastAsia="ru-RU"/>
        </w:rPr>
        <w:t>3. Т.Н. Щербаковой Игры с пальчиками, М.: Карапуз, 2007. - 18 с.</w:t>
      </w:r>
    </w:p>
    <w:sectPr w:rsidR="001552B6" w:rsidRPr="001552B6" w:rsidSect="000F58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3A" w:rsidRDefault="00C87E3A">
      <w:pPr>
        <w:spacing w:after="0" w:line="240" w:lineRule="auto"/>
      </w:pPr>
      <w:r>
        <w:separator/>
      </w:r>
    </w:p>
  </w:endnote>
  <w:endnote w:type="continuationSeparator" w:id="0">
    <w:p w:rsidR="00C87E3A" w:rsidRDefault="00C8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C3" w:rsidRPr="00AE3152" w:rsidRDefault="001828C3" w:rsidP="00AE31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3A" w:rsidRDefault="00C87E3A">
      <w:pPr>
        <w:spacing w:after="0" w:line="240" w:lineRule="auto"/>
      </w:pPr>
      <w:r>
        <w:separator/>
      </w:r>
    </w:p>
  </w:footnote>
  <w:footnote w:type="continuationSeparator" w:id="0">
    <w:p w:rsidR="00C87E3A" w:rsidRDefault="00C8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DBD"/>
    <w:multiLevelType w:val="hybridMultilevel"/>
    <w:tmpl w:val="8C94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AA3"/>
    <w:multiLevelType w:val="hybridMultilevel"/>
    <w:tmpl w:val="3C10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37FD"/>
    <w:multiLevelType w:val="hybridMultilevel"/>
    <w:tmpl w:val="21F2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8DD"/>
    <w:multiLevelType w:val="hybridMultilevel"/>
    <w:tmpl w:val="7F08F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084C0C"/>
    <w:multiLevelType w:val="hybridMultilevel"/>
    <w:tmpl w:val="6136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8073E"/>
    <w:multiLevelType w:val="hybridMultilevel"/>
    <w:tmpl w:val="0760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95CC1"/>
    <w:multiLevelType w:val="hybridMultilevel"/>
    <w:tmpl w:val="5D68C260"/>
    <w:lvl w:ilvl="0" w:tplc="719CF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2D31BD"/>
    <w:multiLevelType w:val="hybridMultilevel"/>
    <w:tmpl w:val="D9123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56430"/>
    <w:multiLevelType w:val="hybridMultilevel"/>
    <w:tmpl w:val="98F4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F2CC0"/>
    <w:multiLevelType w:val="hybridMultilevel"/>
    <w:tmpl w:val="0B7C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B03"/>
    <w:multiLevelType w:val="hybridMultilevel"/>
    <w:tmpl w:val="FA5C31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01"/>
    <w:rsid w:val="00000DA5"/>
    <w:rsid w:val="00026409"/>
    <w:rsid w:val="000E1EB4"/>
    <w:rsid w:val="000F58E2"/>
    <w:rsid w:val="00101C11"/>
    <w:rsid w:val="001552B6"/>
    <w:rsid w:val="001567D9"/>
    <w:rsid w:val="00165B01"/>
    <w:rsid w:val="0017735D"/>
    <w:rsid w:val="001828C3"/>
    <w:rsid w:val="00190B4F"/>
    <w:rsid w:val="001A02CE"/>
    <w:rsid w:val="001C4342"/>
    <w:rsid w:val="001D2900"/>
    <w:rsid w:val="00283ADF"/>
    <w:rsid w:val="0036189E"/>
    <w:rsid w:val="00367DB5"/>
    <w:rsid w:val="00391C56"/>
    <w:rsid w:val="004125C7"/>
    <w:rsid w:val="00455248"/>
    <w:rsid w:val="00473C22"/>
    <w:rsid w:val="004A7167"/>
    <w:rsid w:val="004D2841"/>
    <w:rsid w:val="004E2A6F"/>
    <w:rsid w:val="004F0B08"/>
    <w:rsid w:val="00503F73"/>
    <w:rsid w:val="00565CDE"/>
    <w:rsid w:val="00570ED5"/>
    <w:rsid w:val="005932A1"/>
    <w:rsid w:val="005B51ED"/>
    <w:rsid w:val="005C7BEB"/>
    <w:rsid w:val="005E1BB9"/>
    <w:rsid w:val="005F2E5A"/>
    <w:rsid w:val="006221BA"/>
    <w:rsid w:val="00625BE1"/>
    <w:rsid w:val="00670C89"/>
    <w:rsid w:val="0067656F"/>
    <w:rsid w:val="00684FB1"/>
    <w:rsid w:val="006878B3"/>
    <w:rsid w:val="006D102A"/>
    <w:rsid w:val="006D71E7"/>
    <w:rsid w:val="006E549D"/>
    <w:rsid w:val="006E7678"/>
    <w:rsid w:val="007254DC"/>
    <w:rsid w:val="00776FD5"/>
    <w:rsid w:val="0078641F"/>
    <w:rsid w:val="007965FD"/>
    <w:rsid w:val="007A572A"/>
    <w:rsid w:val="007B2CBE"/>
    <w:rsid w:val="0080200C"/>
    <w:rsid w:val="008548D4"/>
    <w:rsid w:val="008936F7"/>
    <w:rsid w:val="008B0E7F"/>
    <w:rsid w:val="008F78EB"/>
    <w:rsid w:val="008F7CB8"/>
    <w:rsid w:val="00925DFA"/>
    <w:rsid w:val="009317B2"/>
    <w:rsid w:val="00964A70"/>
    <w:rsid w:val="009928AA"/>
    <w:rsid w:val="00997D64"/>
    <w:rsid w:val="009B6158"/>
    <w:rsid w:val="009D38BE"/>
    <w:rsid w:val="00A14470"/>
    <w:rsid w:val="00A60E99"/>
    <w:rsid w:val="00A80417"/>
    <w:rsid w:val="00AB090C"/>
    <w:rsid w:val="00AE1350"/>
    <w:rsid w:val="00AE3152"/>
    <w:rsid w:val="00B24CF2"/>
    <w:rsid w:val="00B37C7E"/>
    <w:rsid w:val="00B5541B"/>
    <w:rsid w:val="00B57224"/>
    <w:rsid w:val="00B71ECC"/>
    <w:rsid w:val="00B834D7"/>
    <w:rsid w:val="00BB2CBA"/>
    <w:rsid w:val="00C075E6"/>
    <w:rsid w:val="00C215CA"/>
    <w:rsid w:val="00C50A49"/>
    <w:rsid w:val="00C87E3A"/>
    <w:rsid w:val="00CA6EC5"/>
    <w:rsid w:val="00CB5114"/>
    <w:rsid w:val="00CB51E6"/>
    <w:rsid w:val="00CF6DB7"/>
    <w:rsid w:val="00D11188"/>
    <w:rsid w:val="00D415F9"/>
    <w:rsid w:val="00D64C3E"/>
    <w:rsid w:val="00D85BA3"/>
    <w:rsid w:val="00DB3015"/>
    <w:rsid w:val="00DC3519"/>
    <w:rsid w:val="00DE03C3"/>
    <w:rsid w:val="00EE376A"/>
    <w:rsid w:val="00EF481F"/>
    <w:rsid w:val="00F72B4F"/>
    <w:rsid w:val="00F843C4"/>
    <w:rsid w:val="00F9112C"/>
    <w:rsid w:val="00F9500F"/>
    <w:rsid w:val="00FA0418"/>
    <w:rsid w:val="00FC18F5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E14A"/>
  <w15:docId w15:val="{96E64827-9757-4984-88F5-D3540D33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D9"/>
    <w:rPr>
      <w:rFonts w:eastAsiaTheme="minorHAnsi"/>
    </w:rPr>
  </w:style>
  <w:style w:type="paragraph" w:styleId="1">
    <w:name w:val="heading 1"/>
    <w:basedOn w:val="a"/>
    <w:next w:val="a"/>
    <w:link w:val="10"/>
    <w:uiPriority w:val="99"/>
    <w:qFormat/>
    <w:rsid w:val="006878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78B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B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B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B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878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78B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878B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878B3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22"/>
    <w:qFormat/>
    <w:rsid w:val="006878B3"/>
    <w:rPr>
      <w:rFonts w:cs="Times New Roman"/>
      <w:b/>
    </w:rPr>
  </w:style>
  <w:style w:type="character" w:styleId="a4">
    <w:name w:val="Emphasis"/>
    <w:basedOn w:val="a0"/>
    <w:uiPriority w:val="99"/>
    <w:qFormat/>
    <w:rsid w:val="006878B3"/>
    <w:rPr>
      <w:rFonts w:cs="Times New Roman"/>
      <w:i/>
    </w:rPr>
  </w:style>
  <w:style w:type="paragraph" w:styleId="a5">
    <w:name w:val="No Spacing"/>
    <w:link w:val="a6"/>
    <w:uiPriority w:val="99"/>
    <w:qFormat/>
    <w:rsid w:val="006878B3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6878B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878B3"/>
    <w:pPr>
      <w:ind w:left="720"/>
      <w:contextualSpacing/>
    </w:pPr>
    <w:rPr>
      <w:rFonts w:cs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6878B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1">
    <w:name w:val="Стиль1"/>
    <w:basedOn w:val="a"/>
    <w:link w:val="12"/>
    <w:qFormat/>
    <w:rsid w:val="006878B3"/>
    <w:pPr>
      <w:spacing w:before="120" w:after="32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8B3"/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6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B01"/>
  </w:style>
  <w:style w:type="table" w:styleId="aa">
    <w:name w:val="Table Grid"/>
    <w:basedOn w:val="a1"/>
    <w:uiPriority w:val="39"/>
    <w:rsid w:val="00165B0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16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5B01"/>
    <w:rPr>
      <w:rFonts w:eastAsiaTheme="minorHAnsi"/>
    </w:rPr>
  </w:style>
  <w:style w:type="character" w:customStyle="1" w:styleId="c0">
    <w:name w:val="c0"/>
    <w:basedOn w:val="a0"/>
    <w:rsid w:val="00A14470"/>
  </w:style>
  <w:style w:type="character" w:customStyle="1" w:styleId="c1">
    <w:name w:val="c1"/>
    <w:basedOn w:val="a0"/>
    <w:rsid w:val="00A14470"/>
  </w:style>
  <w:style w:type="paragraph" w:styleId="ad">
    <w:name w:val="header"/>
    <w:basedOn w:val="a"/>
    <w:link w:val="ae"/>
    <w:uiPriority w:val="99"/>
    <w:unhideWhenUsed/>
    <w:rsid w:val="00FD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589"/>
    <w:rPr>
      <w:rFonts w:eastAsiaTheme="minorHAnsi"/>
    </w:rPr>
  </w:style>
  <w:style w:type="paragraph" w:styleId="af">
    <w:name w:val="Balloon Text"/>
    <w:basedOn w:val="a"/>
    <w:link w:val="af0"/>
    <w:uiPriority w:val="99"/>
    <w:semiHidden/>
    <w:unhideWhenUsed/>
    <w:rsid w:val="00B3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7C7E"/>
    <w:rPr>
      <w:rFonts w:ascii="Tahoma" w:eastAsiaTheme="minorHAns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F58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06E4-1D85-4EAF-B3EA-5B7B58B8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4</cp:revision>
  <cp:lastPrinted>2022-12-14T12:56:00Z</cp:lastPrinted>
  <dcterms:created xsi:type="dcterms:W3CDTF">2023-08-22T11:48:00Z</dcterms:created>
  <dcterms:modified xsi:type="dcterms:W3CDTF">2024-06-19T08:28:00Z</dcterms:modified>
</cp:coreProperties>
</file>