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7A" w:rsidRPr="00BF4B7A" w:rsidRDefault="00BF4B7A" w:rsidP="00BF4B7A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BF4B7A">
        <w:rPr>
          <w:rFonts w:ascii="Times New Roman" w:hAnsi="Times New Roman" w:cs="Times New Roman"/>
          <w:b/>
          <w:sz w:val="36"/>
          <w:szCs w:val="36"/>
        </w:rPr>
        <w:t>Занятие "Водичка, водичка".  Младшая группа</w:t>
      </w:r>
    </w:p>
    <w:bookmarkEnd w:id="0"/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Цель: развивать интерес к познавательно-исследовательской деятельности.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 xml:space="preserve">Программное содержание: формировать первичные представления о воде: </w:t>
      </w:r>
      <w:proofErr w:type="gramStart"/>
      <w:r w:rsidRPr="00BF4B7A">
        <w:rPr>
          <w:rFonts w:ascii="Times New Roman" w:hAnsi="Times New Roman" w:cs="Times New Roman"/>
          <w:sz w:val="28"/>
          <w:szCs w:val="28"/>
        </w:rPr>
        <w:t>прозрачная</w:t>
      </w:r>
      <w:proofErr w:type="gramEnd"/>
      <w:r w:rsidRPr="00BF4B7A">
        <w:rPr>
          <w:rFonts w:ascii="Times New Roman" w:hAnsi="Times New Roman" w:cs="Times New Roman"/>
          <w:sz w:val="28"/>
          <w:szCs w:val="28"/>
        </w:rPr>
        <w:t xml:space="preserve">, течет, льется, журчит, держит на себе легкие предметы, оставляет след. Развивать любознательность, наблюдательность, познавательную активность, желание узнавать новое. Развивать тактильные и кинетические ощущения. Учить малышей выражать словами свои впечатления. Совершенствовать моторные возможности детей. Воспитывать аккуратность, умение жить дружно, вместе пользоваться оборудованием, игрушками; проявлять вежливое отношение к окружающим: здороваться, прощаться, обращаться за помощью, благодарить за услугу. 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Оборудование: 2 таза, лейка, 2 пластиковых бутылки, мелкие игрушки, камешки, 2 разноса, салфетки для каждого ребенка, демонстрационная доска, вода 10 л + 24 С., иллюстрация капельки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F4B7A">
        <w:rPr>
          <w:rFonts w:ascii="Times New Roman" w:hAnsi="Times New Roman" w:cs="Times New Roman"/>
          <w:sz w:val="28"/>
          <w:szCs w:val="28"/>
        </w:rPr>
        <w:t>Методы и приёмы: показ, рассматривание, художественное слово, сравнивание с помощью разных анализаторов, исследование, беседа, поощрение, индивидуальная помощь.</w:t>
      </w:r>
      <w:proofErr w:type="gramEnd"/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Словарная работа: прозрачная, течет, льется, булькает, журчит, высыхает, испаряется.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Ход занятия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I. Организационный момент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Воспитатель: Ребята, к нам в гости пришла Капелька, давайте поздороваемся с Капелькой (дети здороваются и рассматривают иллюстрацию). Капелька принесла нам воду, вот она (воспитатель подводит детей к тазу с теплой водой).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Воспитатель: Давайте поздороваемся с водой.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— Сначала здороваются пальчики: (прикасаемся по очереди каждым пальчиком к воде сначала одной рукой, потом второй, потом пальцами обеих рук одновременно.)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— Наши пальчики умеют «бегать» по воде, шагать.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Раз, два, три, четыре, пять вышли пальчики гулять,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Раз, два, три, четыре, пять, спрятались в кулак опять.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lastRenderedPageBreak/>
        <w:t>(Легкие касания пальчиками по поверхности воды).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Большие ноги идут по дороге: Топ-топ-топ-топ.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Маленькие ножки бегут по дорожке: топ - топ-топ-топ.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BF4B7A">
        <w:rPr>
          <w:rFonts w:ascii="Times New Roman" w:hAnsi="Times New Roman" w:cs="Times New Roman"/>
          <w:sz w:val="28"/>
          <w:szCs w:val="28"/>
        </w:rPr>
        <w:t>Хочешь, тоже сделай так: то ладошка (опустить всю кисть в воду, то кулак (попеременные сжимания и разжимания пальчиков в воде).</w:t>
      </w:r>
      <w:proofErr w:type="gramEnd"/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II. Практическая деятельность с водой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Воспитатель: Пальчики встречаются в воде друг с другом «здороваются» — потирают друг друга.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 xml:space="preserve">— Вам видны сквозь воду ваши пальчики? </w:t>
      </w:r>
      <w:proofErr w:type="gramStart"/>
      <w:r w:rsidRPr="00BF4B7A">
        <w:rPr>
          <w:rFonts w:ascii="Times New Roman" w:hAnsi="Times New Roman" w:cs="Times New Roman"/>
          <w:sz w:val="28"/>
          <w:szCs w:val="28"/>
        </w:rPr>
        <w:t>Водичка не мешает видеть свои руки? (ответы детей.</w:t>
      </w:r>
      <w:proofErr w:type="gramEnd"/>
      <w:r w:rsidRPr="00BF4B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4B7A">
        <w:rPr>
          <w:rFonts w:ascii="Times New Roman" w:hAnsi="Times New Roman" w:cs="Times New Roman"/>
          <w:sz w:val="28"/>
          <w:szCs w:val="28"/>
        </w:rPr>
        <w:t>Вывод: вода прозрачная).</w:t>
      </w:r>
      <w:proofErr w:type="gramEnd"/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— Наберите водичку в ладошки. Покажите друг другу. Где она? Где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водичка? Утекла между пальчиков. Нашла дырочку и утекла. Убежала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от вас водичка, утекла, опять вернулась в тазик.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- Сделайте, пожалуйста, кулачки, слегка разожмите верхние пальчики, сделайте из своих кулачков стаканчики. Я налью в ваши стаканчики из кулачков водичку из лейки, а вы понаблюдайте, что будет делать вода? (Утекает, капает, бежит, льется, выливается).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— Разожмите кулачки, отпустите водичку в таз. Что сделала водичка с вашими ладошками? (Намочила).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— Давайте оставим следы ваших мокрых ладошек на доске.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— Вам видны отпечатки ладошек на доске? Почему? (Ладошки мокрые).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— Видите, водичка может рисовать — оставляет мокрые следы. (При необходимости воспользоваться салфеткой, вытереть руки).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Опытно-экспериментальная деятельность с использованием пластмассовой бутылки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 xml:space="preserve">Воспитатель: Давайте посмотрим и узнаем, что еще умеет вода. </w:t>
      </w:r>
      <w:proofErr w:type="gramStart"/>
      <w:r w:rsidRPr="00BF4B7A">
        <w:rPr>
          <w:rFonts w:ascii="Times New Roman" w:hAnsi="Times New Roman" w:cs="Times New Roman"/>
          <w:sz w:val="28"/>
          <w:szCs w:val="28"/>
        </w:rPr>
        <w:t>Это бутылка (воспитатель показывает, у нее есть крышечка.</w:t>
      </w:r>
      <w:proofErr w:type="gramEnd"/>
      <w:r w:rsidRPr="00BF4B7A">
        <w:rPr>
          <w:rFonts w:ascii="Times New Roman" w:hAnsi="Times New Roman" w:cs="Times New Roman"/>
          <w:sz w:val="28"/>
          <w:szCs w:val="28"/>
        </w:rPr>
        <w:t xml:space="preserve"> Крышка открывается и закрывается. Сейчас бутылка закрыта. Я опущу бутылку в воду, что бутылка делает? (Плавает).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lastRenderedPageBreak/>
        <w:t>— Давайте открутим крышечку, снова опустим пустую бутылку в воду, что происходит? (Плавает)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— А теперь погружаем бутылку под воду вот так. (Бутылку погружают в воду разными способами: горизонтально, вертикально, под наклоном, горлышком вниз, горлышком вверх).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— Давайте наберем полную бутылку воды. Послушайте звук. Что мы слышим? (вода булькает) А теперь закроем крышку и опустим в воду бутылку с водой. Что случилось? (Бутылка утонула).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Воспитатель: Я возьму еще такую же бутылку без воды, давайте сравним их, они одинаковые? (Воспитатель дает детям в руки две бутылки, дети определяют легкую бутылку и тяжелую, затем опускает в воду) (Вывод: вода имеет вес: пустая бутылка — легкая и плавает; полная — тяжелая и тонет).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Воспитатель выливает воду из бутылки и лейки: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— Послушайте, как шумит водичка, которая выливается из бутылки и как шумит водичка, которая выливается из лейки. Одинаково? (Струйка воды журчит, «дождик» из лейки шумит, «шелестит», «шепчет»).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детей на </w:t>
      </w:r>
      <w:proofErr w:type="gramStart"/>
      <w:r w:rsidRPr="00BF4B7A">
        <w:rPr>
          <w:rFonts w:ascii="Times New Roman" w:hAnsi="Times New Roman" w:cs="Times New Roman"/>
          <w:sz w:val="28"/>
          <w:szCs w:val="28"/>
        </w:rPr>
        <w:t>поднос</w:t>
      </w:r>
      <w:proofErr w:type="gramEnd"/>
      <w:r w:rsidRPr="00BF4B7A">
        <w:rPr>
          <w:rFonts w:ascii="Times New Roman" w:hAnsi="Times New Roman" w:cs="Times New Roman"/>
          <w:sz w:val="28"/>
          <w:szCs w:val="28"/>
        </w:rPr>
        <w:t xml:space="preserve"> на котором лежат предметы и игрушки: плавающие и тонущие: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- Посмотрите, сколько разных предметов, игрушек у меня есть на этом блюде. Давайте опустим их в воду и посмотрим, что с ними будет происходить. Напоминаю правило: берем только один предмет, спокойно опускаем его в таз с водой, не мешаем другим детям. (Вывод: все, что опустилось на дно и утонуло — тяжелее воды, то, что легче воды — плавает).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Воспитатель: Мы совсем забыли о нашем рисунке, я его на доске почему-то не вижу. А вы? Куда делся наш рисунок из мокрых ладошек? (Варианты ответов детей)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(Вывод: водичка может высыхать, значит — испаряться.)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III. Заключительная часть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Воспитатель: Капелька приглашает вас с ней поиграть. (Включается аудиозапись музыкальная игра «Солнышко и дождик» и дети играют в подвижную игру).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lastRenderedPageBreak/>
        <w:t>Воспитатель: Вот и закончилась на сегодня наша игра с водичкой. Расскажите Капельки, чем вы сегодня занимались и что нового узнали? (Ответы детей).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— Попрощайтесь с Капелькой и с гостями. Что мы скажем?</w:t>
      </w:r>
    </w:p>
    <w:p w:rsidR="00BF4B7A" w:rsidRPr="00BF4B7A" w:rsidRDefault="00BF4B7A" w:rsidP="00BF4B7A">
      <w:pPr>
        <w:rPr>
          <w:rFonts w:ascii="Times New Roman" w:hAnsi="Times New Roman" w:cs="Times New Roman"/>
          <w:sz w:val="28"/>
          <w:szCs w:val="28"/>
        </w:rPr>
      </w:pPr>
      <w:r w:rsidRPr="00BF4B7A">
        <w:rPr>
          <w:rFonts w:ascii="Times New Roman" w:hAnsi="Times New Roman" w:cs="Times New Roman"/>
          <w:sz w:val="28"/>
          <w:szCs w:val="28"/>
        </w:rPr>
        <w:t>— До свидания!</w:t>
      </w:r>
    </w:p>
    <w:sectPr w:rsidR="00BF4B7A" w:rsidRPr="00BF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66D1"/>
    <w:multiLevelType w:val="multilevel"/>
    <w:tmpl w:val="562C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643D7"/>
    <w:multiLevelType w:val="multilevel"/>
    <w:tmpl w:val="B866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7A"/>
    <w:rsid w:val="003E0D14"/>
    <w:rsid w:val="007B7CDA"/>
    <w:rsid w:val="00B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B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B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893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3818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712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9041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74414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64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1454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6153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17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73654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84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4774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1408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7814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8966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2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92897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635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034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8887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69961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12447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820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7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9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2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7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2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9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0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5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2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1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1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Novick</dc:creator>
  <cp:lastModifiedBy>Novick</cp:lastModifiedBy>
  <cp:revision>2</cp:revision>
  <dcterms:created xsi:type="dcterms:W3CDTF">2026-04-18T20:34:00Z</dcterms:created>
  <dcterms:modified xsi:type="dcterms:W3CDTF">2026-04-18T20:34:00Z</dcterms:modified>
</cp:coreProperties>
</file>