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FD" w:rsidRDefault="001024FD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024FD" w:rsidRDefault="001024FD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5 р. п. Магнитка Кусинский район»</w:t>
      </w: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BA5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опыта работы «Мы единая семья»</w:t>
      </w:r>
    </w:p>
    <w:p w:rsidR="00E47D5F" w:rsidRDefault="00E47D5F" w:rsidP="00BA5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</w:p>
    <w:p w:rsidR="00E47D5F" w:rsidRDefault="00E47D5F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 по муниципальной базовой площадке,</w:t>
      </w: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распространяющей инновационный педагогический опыт </w:t>
      </w: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современного качества дошкольного образования</w:t>
      </w: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«Формирование социально-коммуникативной </w:t>
      </w: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 и навыков решения проблем»</w:t>
      </w: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C23" w:rsidRDefault="00BA5C23" w:rsidP="0010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«Эффективные формы и взаимодействия ДОО и семьи»</w:t>
      </w:r>
    </w:p>
    <w:p w:rsidR="001024FD" w:rsidRDefault="001024FD" w:rsidP="001024FD">
      <w:pPr>
        <w:pStyle w:val="a3"/>
        <w:jc w:val="center"/>
        <w:rPr>
          <w:color w:val="000000"/>
          <w:shd w:val="clear" w:color="auto" w:fill="FFFFFF"/>
        </w:rPr>
      </w:pPr>
    </w:p>
    <w:p w:rsidR="001024FD" w:rsidRDefault="001024FD" w:rsidP="00A2025B">
      <w:pPr>
        <w:pStyle w:val="a3"/>
        <w:jc w:val="both"/>
        <w:rPr>
          <w:color w:val="000000"/>
          <w:shd w:val="clear" w:color="auto" w:fill="FFFFFF"/>
        </w:rPr>
      </w:pPr>
    </w:p>
    <w:p w:rsidR="001024FD" w:rsidRDefault="001024FD" w:rsidP="00A2025B">
      <w:pPr>
        <w:pStyle w:val="a3"/>
        <w:jc w:val="both"/>
        <w:rPr>
          <w:color w:val="000000"/>
          <w:shd w:val="clear" w:color="auto" w:fill="FFFFFF"/>
        </w:rPr>
      </w:pPr>
    </w:p>
    <w:p w:rsidR="001024FD" w:rsidRDefault="001024FD" w:rsidP="00A2025B">
      <w:pPr>
        <w:pStyle w:val="a3"/>
        <w:jc w:val="both"/>
        <w:rPr>
          <w:color w:val="000000"/>
          <w:shd w:val="clear" w:color="auto" w:fill="FFFFFF"/>
        </w:rPr>
      </w:pPr>
    </w:p>
    <w:p w:rsidR="001024FD" w:rsidRDefault="001024FD" w:rsidP="00A2025B">
      <w:pPr>
        <w:pStyle w:val="a3"/>
        <w:jc w:val="both"/>
        <w:rPr>
          <w:color w:val="000000"/>
          <w:shd w:val="clear" w:color="auto" w:fill="FFFFFF"/>
        </w:rPr>
      </w:pPr>
    </w:p>
    <w:p w:rsidR="001024FD" w:rsidRDefault="001024FD" w:rsidP="00A2025B">
      <w:pPr>
        <w:pStyle w:val="a3"/>
        <w:jc w:val="both"/>
        <w:rPr>
          <w:color w:val="000000"/>
          <w:shd w:val="clear" w:color="auto" w:fill="FFFFFF"/>
        </w:rPr>
      </w:pPr>
    </w:p>
    <w:p w:rsidR="001024FD" w:rsidRDefault="001024FD" w:rsidP="00A2025B">
      <w:pPr>
        <w:pStyle w:val="a3"/>
        <w:jc w:val="both"/>
        <w:rPr>
          <w:color w:val="000000"/>
          <w:shd w:val="clear" w:color="auto" w:fill="FFFFFF"/>
        </w:rPr>
      </w:pPr>
    </w:p>
    <w:p w:rsidR="001024FD" w:rsidRDefault="001024FD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color w:val="000000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47D5F" w:rsidRDefault="002D6B76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47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Глазкова Н.В.</w:t>
      </w:r>
    </w:p>
    <w:p w:rsidR="00E47D5F" w:rsidRDefault="00E47D5F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47D5F" w:rsidRDefault="00E47D5F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D5F" w:rsidRDefault="00E47D5F" w:rsidP="00E47D5F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D5F" w:rsidRDefault="00E47D5F" w:rsidP="00E47D5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п. Магнитка, 2023 г.</w:t>
      </w:r>
    </w:p>
    <w:p w:rsidR="00E47D5F" w:rsidRDefault="00E47D5F" w:rsidP="00E47D5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48BF" w:rsidRPr="00E47D5F" w:rsidRDefault="00E248BF" w:rsidP="00E47D5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D5F"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Pr="00E47D5F">
        <w:rPr>
          <w:rFonts w:ascii="Times New Roman" w:hAnsi="Times New Roman" w:cs="Times New Roman"/>
          <w:sz w:val="28"/>
          <w:szCs w:val="28"/>
          <w:shd w:val="clear" w:color="auto" w:fill="FFFFFF"/>
        </w:rPr>
        <w:t>В.А. Сухомлинский сказал: «Дети – это счастье, созданное нашим трудом. Занятия, встречи с детьми, конечно, требуют душевных сил, времени, труда. Но ведь и мы счастливы тогда, когда счастливы наши дети, когда их глаза наполнены радостью».</w:t>
      </w:r>
    </w:p>
    <w:p w:rsidR="001958D0" w:rsidRPr="00E47D5F" w:rsidRDefault="001958D0" w:rsidP="00E47D5F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Современный родитель. Какой он? Надо ли учить и воспитывать родителей?</w:t>
      </w:r>
    </w:p>
    <w:p w:rsidR="00A2025B" w:rsidRPr="00E47D5F" w:rsidRDefault="001958D0" w:rsidP="00A2025B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 Преобладающая часть родителей не профессиональные воспитатели. Они не имеют специальных знаний в сфере воспитания и образования детей, нередко испытывают трудности в установлении контактов с детьми, и мы педагоги должны помочь им в этом, особенно на первом этапе воспитания в раннем возрасте.</w:t>
      </w:r>
    </w:p>
    <w:p w:rsidR="00A2025B" w:rsidRPr="00E47D5F" w:rsidRDefault="00A2025B" w:rsidP="00A20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Именно поэтому большое внимание мы уделяем, работе с родителями и практика показывает, что эффективной является любая совместная деятельность родителей и педагогов.</w:t>
      </w:r>
    </w:p>
    <w:p w:rsidR="001958D0" w:rsidRPr="00E47D5F" w:rsidRDefault="001958D0" w:rsidP="001958D0">
      <w:pPr>
        <w:pStyle w:val="a4"/>
        <w:shd w:val="clear" w:color="auto" w:fill="FFFFFF"/>
        <w:spacing w:before="0" w:beforeAutospacing="0" w:after="0" w:afterAutospacing="0"/>
        <w:ind w:right="57" w:firstLine="284"/>
        <w:jc w:val="both"/>
        <w:rPr>
          <w:color w:val="181818"/>
          <w:sz w:val="28"/>
          <w:szCs w:val="28"/>
        </w:rPr>
      </w:pPr>
      <w:r w:rsidRPr="00E47D5F">
        <w:rPr>
          <w:color w:val="000000"/>
          <w:sz w:val="28"/>
          <w:szCs w:val="28"/>
          <w:shd w:val="clear" w:color="auto" w:fill="FFFFFF"/>
        </w:rPr>
        <w:t>Ранний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      Взаимодействие воспитателя и родителей детей раннего возраста, должно быть развивающим, контактным, открытым, прямым, произвольным, долгосрочным.</w:t>
      </w:r>
    </w:p>
    <w:p w:rsidR="001958D0" w:rsidRPr="00E47D5F" w:rsidRDefault="001958D0" w:rsidP="001958D0">
      <w:pPr>
        <w:pStyle w:val="a4"/>
        <w:shd w:val="clear" w:color="auto" w:fill="FFFFFF"/>
        <w:spacing w:before="0" w:beforeAutospacing="0" w:after="0" w:afterAutospacing="0"/>
        <w:ind w:right="57" w:firstLine="284"/>
        <w:jc w:val="both"/>
        <w:rPr>
          <w:color w:val="181818"/>
          <w:sz w:val="28"/>
          <w:szCs w:val="28"/>
        </w:rPr>
      </w:pPr>
      <w:r w:rsidRPr="00E47D5F">
        <w:rPr>
          <w:color w:val="000000"/>
          <w:sz w:val="28"/>
          <w:szCs w:val="28"/>
          <w:shd w:val="clear" w:color="auto" w:fill="FFFFFF"/>
        </w:rPr>
        <w:t>Трудностей в организации общения с родителями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«на равных», как с коллегами, прийти к доверительному, «душевному» общению.</w:t>
      </w:r>
    </w:p>
    <w:p w:rsidR="007C6035" w:rsidRPr="00E47D5F" w:rsidRDefault="007C6035" w:rsidP="007C6035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D5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 </w:t>
      </w:r>
      <w:r w:rsidRPr="00E47D5F">
        <w:rPr>
          <w:rFonts w:ascii="Times New Roman" w:hAnsi="Times New Roman" w:cs="Times New Roman"/>
          <w:sz w:val="28"/>
          <w:szCs w:val="28"/>
        </w:rPr>
        <w:t>В.А. 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</w:t>
      </w:r>
    </w:p>
    <w:p w:rsidR="007C6035" w:rsidRPr="00E47D5F" w:rsidRDefault="007C6035" w:rsidP="007C6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 Цели и задачи семьи и детского сада совпадают. 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:rsidR="00DA7E62" w:rsidRPr="002D6B76" w:rsidRDefault="001C745E" w:rsidP="002D6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B76">
        <w:rPr>
          <w:rFonts w:ascii="Times New Roman" w:hAnsi="Times New Roman" w:cs="Times New Roman"/>
          <w:sz w:val="28"/>
          <w:szCs w:val="28"/>
        </w:rPr>
        <w:t xml:space="preserve">  </w:t>
      </w:r>
      <w:r w:rsidR="00DA7E62" w:rsidRPr="002D6B76">
        <w:rPr>
          <w:rFonts w:ascii="Times New Roman" w:hAnsi="Times New Roman" w:cs="Times New Roman"/>
          <w:sz w:val="28"/>
          <w:szCs w:val="28"/>
        </w:rPr>
        <w:t>В своей группе я стремлюсь к тому, чтобы и дети, и родители чувствовали себя в детском саду комфортно, а также к тому, чтобы родители были уверены в поддержке своих воспитательных действий.</w:t>
      </w:r>
    </w:p>
    <w:p w:rsidR="002D6B76" w:rsidRPr="002D6B76" w:rsidRDefault="002D6B76" w:rsidP="002D6B76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традиционных форм работы ДОУ и семьи активно использую инновационные формы и методы.</w:t>
      </w:r>
    </w:p>
    <w:p w:rsidR="002D6B76" w:rsidRPr="002D6B76" w:rsidRDefault="002D6B76" w:rsidP="002D6B76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основных форм работы по педагогическому просвещению семьи является родительское собрание. Хочу сказать о том, что я ушла от устаревшего лекционного метода проведения собрания. Использую такие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 разговор. Собрания провожу в форме дискуссий, круглых </w:t>
      </w:r>
      <w:r w:rsidRPr="002D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столов по обмену опытом, особенно родителям </w:t>
      </w:r>
      <w:r w:rsidRPr="002D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нравится,</w:t>
      </w:r>
      <w:r w:rsidRPr="002D6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собрании участвуют их дети: аудиозапись высказываний детей, слайд-шоу с фотографиями детей, видео.</w:t>
      </w:r>
    </w:p>
    <w:p w:rsidR="00DA7E62" w:rsidRPr="002D6B76" w:rsidRDefault="00DA7E62" w:rsidP="002D6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B76">
        <w:rPr>
          <w:rFonts w:ascii="Times New Roman" w:hAnsi="Times New Roman" w:cs="Times New Roman"/>
          <w:sz w:val="28"/>
          <w:szCs w:val="28"/>
        </w:rPr>
        <w:t xml:space="preserve">  В уютной и теплой обстановке прошло </w:t>
      </w:r>
      <w:r w:rsidRPr="002D6B7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родительское собрание</w:t>
      </w:r>
      <w:r w:rsidRPr="002D6B76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2D6B76">
        <w:rPr>
          <w:rFonts w:ascii="Times New Roman" w:hAnsi="Times New Roman" w:cs="Times New Roman"/>
          <w:sz w:val="28"/>
          <w:szCs w:val="28"/>
        </w:rPr>
        <w:t>в нетрадиционной форме на тему «Давайте познакомимся».</w:t>
      </w:r>
      <w:r w:rsidRPr="002D6B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D6B76">
        <w:rPr>
          <w:rFonts w:ascii="Times New Roman" w:hAnsi="Times New Roman" w:cs="Times New Roman"/>
          <w:sz w:val="28"/>
          <w:szCs w:val="28"/>
        </w:rPr>
        <w:t>Цель которого: создать благоприятный микроклимат между родителями и педагогами для более результативной работы.</w:t>
      </w:r>
      <w:r w:rsidR="00DB38B2" w:rsidRPr="002D6B76">
        <w:rPr>
          <w:rFonts w:ascii="Times New Roman" w:hAnsi="Times New Roman" w:cs="Times New Roman"/>
          <w:sz w:val="28"/>
          <w:szCs w:val="28"/>
        </w:rPr>
        <w:t xml:space="preserve">  </w:t>
      </w:r>
      <w:r w:rsidR="00546240" w:rsidRPr="002D6B76">
        <w:rPr>
          <w:rFonts w:ascii="Times New Roman" w:hAnsi="Times New Roman" w:cs="Times New Roman"/>
          <w:sz w:val="28"/>
          <w:szCs w:val="28"/>
        </w:rPr>
        <w:t xml:space="preserve">Собрание началось с игры «Клубочек», во время которой каждый родитель, наматывая нитку на палец, должен был коротко рассказать о себе. Была проведена игра «Назови ласково», где родители, нарисовав свою ладонь, пишут имя ребенка и на каждом пальчике черты характера своего ребенка. </w:t>
      </w:r>
    </w:p>
    <w:p w:rsidR="00546240" w:rsidRPr="00E47D5F" w:rsidRDefault="00546240" w:rsidP="00DA7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Для </w:t>
      </w:r>
      <w:r w:rsidR="002C57E4" w:rsidRPr="00E47D5F">
        <w:rPr>
          <w:rFonts w:ascii="Times New Roman" w:hAnsi="Times New Roman" w:cs="Times New Roman"/>
          <w:sz w:val="28"/>
          <w:szCs w:val="28"/>
        </w:rPr>
        <w:t xml:space="preserve">безопасной комфортной прогулки родители провели трудовой десант по сборке листьев на участке. Участвовали мамы в акции «Вежливый родитель». </w:t>
      </w:r>
    </w:p>
    <w:p w:rsidR="002C57E4" w:rsidRPr="00E47D5F" w:rsidRDefault="002C57E4" w:rsidP="00DA7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 Любимый праздник «Здравствуй Осень» прошел с участием родителей. Мамы и папы танцевали, пели, играли вместе с детьми. В гости к детям пришла Осень (мама воспитанницы группы). 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Минуты «открытых дверей» во второй половине дня, когда родители доигрывают с ребёнком в уже начатую игру, позволяют им соединиться со своим ребёнком и прожить несколько минут с ним в его мире.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Также у нас есть группа в контакте, где мы делимся с родителями новостями, выкладываем фотографии с праздников. Родители также могут поделиться с нами фотографиями. Оставляют отзывы, комментарии.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</w:t>
      </w:r>
      <w:r w:rsidRPr="00E47D5F">
        <w:rPr>
          <w:rFonts w:ascii="Times New Roman" w:hAnsi="Times New Roman" w:cs="Times New Roman"/>
          <w:sz w:val="28"/>
          <w:szCs w:val="28"/>
          <w:shd w:val="clear" w:color="auto" w:fill="FFFFFF"/>
        </w:rPr>
        <w:t>В педагогической практике мною используются различные виды наглядности.  Необходимую информацию по вопросам воспитания и обучения детей родители получают через наглядно-информационный материал: ширмы, стенды, папки-передвижки.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47D5F">
        <w:rPr>
          <w:rFonts w:ascii="Times New Roman" w:hAnsi="Times New Roman" w:cs="Times New Roman"/>
          <w:sz w:val="28"/>
          <w:szCs w:val="28"/>
        </w:rPr>
        <w:t>Я вырабатываю у себя «добрый взгляд» на каждого ребенка. Стараюсь видеть в развитии всех детей прежде всего положительные черты, создавать условия для их проявления и привлекать к ним внимание родителей. Стремлюсь заслужить доверие родителей, организуя свое взаимодействие через «трансляцию родителям положительного образа ребенка», (т.е. никогда не жалуюсь на ребенка даже если он что-то натворил).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Беседу стараюсь вести под девизом: «Ваш ребенок лучше всех». Сообщаю об успехах и особенностях развития ребенка в ДОУ, особенностях общения с другими детьми, результатах учебной деятельности.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Взаимодействие родителей и воспитателей редко возникает сразу. Это длительный процесс, долгий,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7D5F">
        <w:rPr>
          <w:rFonts w:ascii="Times New Roman" w:hAnsi="Times New Roman" w:cs="Times New Roman"/>
          <w:sz w:val="28"/>
          <w:szCs w:val="28"/>
        </w:rPr>
        <w:t xml:space="preserve">  Я не останавливаюсь на достигнутом, продолжаю искать новые пути сотрудничества с родителями. Ведь у нас общая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своих близких.</w:t>
      </w:r>
    </w:p>
    <w:p w:rsidR="002C57E4" w:rsidRPr="00E47D5F" w:rsidRDefault="002C57E4" w:rsidP="002C5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25B" w:rsidRPr="00E47D5F" w:rsidRDefault="00A2025B" w:rsidP="002C5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025B" w:rsidRPr="00E47D5F" w:rsidSect="001024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BF"/>
    <w:rsid w:val="001024FD"/>
    <w:rsid w:val="001958D0"/>
    <w:rsid w:val="001C745E"/>
    <w:rsid w:val="002C57E4"/>
    <w:rsid w:val="002D6B76"/>
    <w:rsid w:val="00546240"/>
    <w:rsid w:val="007C6035"/>
    <w:rsid w:val="00A2025B"/>
    <w:rsid w:val="00A654F5"/>
    <w:rsid w:val="00BA5C23"/>
    <w:rsid w:val="00DA7E62"/>
    <w:rsid w:val="00DB38B2"/>
    <w:rsid w:val="00E248BF"/>
    <w:rsid w:val="00E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B608"/>
  <w15:chartTrackingRefBased/>
  <w15:docId w15:val="{E273B8D9-0B77-4FCD-9504-6ED4746C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8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Glazkov_DN</dc:creator>
  <cp:keywords/>
  <dc:description/>
  <cp:lastModifiedBy>HP</cp:lastModifiedBy>
  <cp:revision>3</cp:revision>
  <dcterms:created xsi:type="dcterms:W3CDTF">2023-12-12T14:24:00Z</dcterms:created>
  <dcterms:modified xsi:type="dcterms:W3CDTF">2023-12-15T08:58:00Z</dcterms:modified>
</cp:coreProperties>
</file>